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097E4" w14:textId="77777777" w:rsidR="00A827F7" w:rsidRDefault="00A827F7" w:rsidP="00A827F7">
      <w:pPr>
        <w:pStyle w:val="Nzov"/>
      </w:pPr>
      <w:r w:rsidRPr="00A827F7">
        <w:t xml:space="preserve">Ako testovať </w:t>
      </w:r>
      <w:proofErr w:type="spellStart"/>
      <w:r w:rsidRPr="00A827F7">
        <w:t>upload</w:t>
      </w:r>
      <w:proofErr w:type="spellEnd"/>
      <w:r w:rsidRPr="00A827F7">
        <w:t xml:space="preserve"> a sťahovanie súborov</w:t>
      </w:r>
    </w:p>
    <w:p w14:paraId="75340FC7" w14:textId="77777777" w:rsidR="00A827F7" w:rsidRDefault="00A827F7" w:rsidP="00A827F7"/>
    <w:p w14:paraId="2D3523B7" w14:textId="5CBA6150" w:rsidR="00A827F7" w:rsidRPr="00A827F7" w:rsidRDefault="00A827F7" w:rsidP="00A827F7">
      <w:r>
        <w:t>Príklad:</w:t>
      </w:r>
    </w:p>
    <w:p w14:paraId="031FF33A" w14:textId="77777777" w:rsidR="00A827F7" w:rsidRPr="00A827F7" w:rsidRDefault="00A827F7" w:rsidP="00A827F7">
      <w:r w:rsidRPr="00A827F7">
        <w:t xml:space="preserve">Predstav si firemnú aplikáciu, kde zamestnanci nahrávajú faktúry vo formáte PDF. Účtovníčka stiahne súbor a uloží ho do archívu. Po nasadení novej verzie zistia, že niektoré súbory sa nedajú otvoriť, majú nesprávny názov alebo </w:t>
      </w:r>
      <w:proofErr w:type="spellStart"/>
      <w:r w:rsidRPr="00A827F7">
        <w:t>link</w:t>
      </w:r>
      <w:proofErr w:type="spellEnd"/>
      <w:r w:rsidRPr="00A827F7">
        <w:t xml:space="preserve"> na stiahnutie smeruje do iného adresára (napr. na inú tlačovú zostavu). Takéto chyby môžu spôsobiť stratu dôležitých dokumentov, porušenie legislatívy alebo zdržanie práce.</w:t>
      </w:r>
    </w:p>
    <w:p w14:paraId="7BC2B309" w14:textId="77777777" w:rsidR="00A827F7" w:rsidRPr="00A827F7" w:rsidRDefault="00A827F7" w:rsidP="00A827F7">
      <w:pPr>
        <w:pStyle w:val="Nadpis1"/>
      </w:pPr>
      <w:r w:rsidRPr="00A827F7">
        <w:t xml:space="preserve">Ako otestovať </w:t>
      </w:r>
      <w:proofErr w:type="spellStart"/>
      <w:r w:rsidRPr="00A827F7">
        <w:t>upload</w:t>
      </w:r>
      <w:proofErr w:type="spellEnd"/>
      <w:r w:rsidRPr="00A827F7">
        <w:t xml:space="preserve"> a sťahovanie súborov:</w:t>
      </w:r>
    </w:p>
    <w:p w14:paraId="775B5E99" w14:textId="77777777" w:rsidR="00A827F7" w:rsidRPr="00A827F7" w:rsidRDefault="00A827F7" w:rsidP="00A827F7">
      <w:pPr>
        <w:numPr>
          <w:ilvl w:val="0"/>
          <w:numId w:val="1"/>
        </w:numPr>
      </w:pPr>
      <w:r w:rsidRPr="00A827F7">
        <w:rPr>
          <w:b/>
          <w:bCs/>
        </w:rPr>
        <w:t>Podporované typy súborov</w:t>
      </w:r>
    </w:p>
    <w:p w14:paraId="07490DF2" w14:textId="77777777" w:rsidR="00A827F7" w:rsidRPr="00A827F7" w:rsidRDefault="00A827F7" w:rsidP="00A827F7">
      <w:pPr>
        <w:numPr>
          <w:ilvl w:val="1"/>
          <w:numId w:val="1"/>
        </w:numPr>
      </w:pPr>
      <w:r w:rsidRPr="00A827F7">
        <w:t>Over, že aplikácia prijíma len povolené typy (napr. PDF, DOCX, JPG) a odmieta nepovolené (napr. EXE, skripty).</w:t>
      </w:r>
    </w:p>
    <w:p w14:paraId="18A8A1DB" w14:textId="77777777" w:rsidR="00A827F7" w:rsidRPr="00A827F7" w:rsidRDefault="00A827F7" w:rsidP="00A827F7">
      <w:pPr>
        <w:numPr>
          <w:ilvl w:val="1"/>
          <w:numId w:val="1"/>
        </w:numPr>
      </w:pPr>
      <w:r w:rsidRPr="00A827F7">
        <w:t>Skontroluj správnu identifikáciu podľa MIME typu aj prípony.</w:t>
      </w:r>
    </w:p>
    <w:p w14:paraId="18561718" w14:textId="77777777" w:rsidR="00A827F7" w:rsidRPr="00A827F7" w:rsidRDefault="00A827F7" w:rsidP="00A827F7">
      <w:pPr>
        <w:numPr>
          <w:ilvl w:val="0"/>
          <w:numId w:val="1"/>
        </w:numPr>
      </w:pPr>
      <w:r w:rsidRPr="00A827F7">
        <w:rPr>
          <w:b/>
          <w:bCs/>
        </w:rPr>
        <w:t>Limity veľkosti</w:t>
      </w:r>
    </w:p>
    <w:p w14:paraId="39C0A09A" w14:textId="77777777" w:rsidR="00A827F7" w:rsidRPr="00A827F7" w:rsidRDefault="00A827F7" w:rsidP="00A827F7">
      <w:pPr>
        <w:numPr>
          <w:ilvl w:val="1"/>
          <w:numId w:val="1"/>
        </w:numPr>
      </w:pPr>
      <w:r w:rsidRPr="00A827F7">
        <w:t>Testuj maximálnu povolenú veľkosť (napr. 10 MB) aj hraničné prípady.</w:t>
      </w:r>
    </w:p>
    <w:p w14:paraId="2DDE0638" w14:textId="77777777" w:rsidR="00A827F7" w:rsidRPr="00A827F7" w:rsidRDefault="00A827F7" w:rsidP="00A827F7">
      <w:pPr>
        <w:numPr>
          <w:ilvl w:val="1"/>
          <w:numId w:val="1"/>
        </w:numPr>
      </w:pPr>
      <w:r w:rsidRPr="00A827F7">
        <w:t>Over správanie pri prázdnom súbore.</w:t>
      </w:r>
    </w:p>
    <w:p w14:paraId="39A156C1" w14:textId="77777777" w:rsidR="00A827F7" w:rsidRPr="00A827F7" w:rsidRDefault="00A827F7" w:rsidP="00A827F7">
      <w:pPr>
        <w:numPr>
          <w:ilvl w:val="0"/>
          <w:numId w:val="1"/>
        </w:numPr>
      </w:pPr>
      <w:r w:rsidRPr="00A827F7">
        <w:rPr>
          <w:b/>
          <w:bCs/>
        </w:rPr>
        <w:t>Validácia obsahu</w:t>
      </w:r>
    </w:p>
    <w:p w14:paraId="7D89FDBB" w14:textId="77777777" w:rsidR="00A827F7" w:rsidRPr="00A827F7" w:rsidRDefault="00A827F7" w:rsidP="00A827F7">
      <w:pPr>
        <w:numPr>
          <w:ilvl w:val="1"/>
          <w:numId w:val="1"/>
        </w:numPr>
      </w:pPr>
      <w:r w:rsidRPr="00A827F7">
        <w:t>Uisti sa, že súbor nie je poškodený po nahratí/stiahnutí.</w:t>
      </w:r>
    </w:p>
    <w:p w14:paraId="31D7E40C" w14:textId="77777777" w:rsidR="00A827F7" w:rsidRPr="00A827F7" w:rsidRDefault="00A827F7" w:rsidP="00A827F7">
      <w:pPr>
        <w:numPr>
          <w:ilvl w:val="1"/>
          <w:numId w:val="1"/>
        </w:numPr>
      </w:pPr>
      <w:r w:rsidRPr="00A827F7">
        <w:t>Over kódovanie pri textových súboroch.</w:t>
      </w:r>
    </w:p>
    <w:p w14:paraId="4254769A" w14:textId="77777777" w:rsidR="00A827F7" w:rsidRPr="00A827F7" w:rsidRDefault="00A827F7" w:rsidP="00A827F7">
      <w:pPr>
        <w:numPr>
          <w:ilvl w:val="0"/>
          <w:numId w:val="1"/>
        </w:numPr>
      </w:pPr>
      <w:r w:rsidRPr="00A827F7">
        <w:rPr>
          <w:b/>
          <w:bCs/>
        </w:rPr>
        <w:t>Názvy súborov</w:t>
      </w:r>
    </w:p>
    <w:p w14:paraId="3D56CE68" w14:textId="77777777" w:rsidR="00A827F7" w:rsidRPr="00A827F7" w:rsidRDefault="00A827F7" w:rsidP="00A827F7">
      <w:pPr>
        <w:numPr>
          <w:ilvl w:val="1"/>
          <w:numId w:val="1"/>
        </w:numPr>
      </w:pPr>
      <w:r w:rsidRPr="00A827F7">
        <w:t>Skontroluj, či sa názvy uchovávajú alebo správne generujú.</w:t>
      </w:r>
    </w:p>
    <w:p w14:paraId="46394B2A" w14:textId="77777777" w:rsidR="00A827F7" w:rsidRPr="00A827F7" w:rsidRDefault="00A827F7" w:rsidP="00A827F7">
      <w:pPr>
        <w:numPr>
          <w:ilvl w:val="1"/>
          <w:numId w:val="1"/>
        </w:numPr>
      </w:pPr>
      <w:r w:rsidRPr="00A827F7">
        <w:t xml:space="preserve">Otestuj reakciu na rovnaký názov (prepísanie, </w:t>
      </w:r>
      <w:proofErr w:type="spellStart"/>
      <w:r w:rsidRPr="00A827F7">
        <w:t>verzovanie</w:t>
      </w:r>
      <w:proofErr w:type="spellEnd"/>
      <w:r w:rsidRPr="00A827F7">
        <w:t>, chyba).</w:t>
      </w:r>
    </w:p>
    <w:p w14:paraId="1F056CDE" w14:textId="77777777" w:rsidR="00A827F7" w:rsidRPr="00A827F7" w:rsidRDefault="00A827F7" w:rsidP="00A827F7">
      <w:pPr>
        <w:numPr>
          <w:ilvl w:val="0"/>
          <w:numId w:val="1"/>
        </w:numPr>
      </w:pPr>
      <w:r w:rsidRPr="00A827F7">
        <w:rPr>
          <w:b/>
          <w:bCs/>
        </w:rPr>
        <w:t>Práva prístupu</w:t>
      </w:r>
    </w:p>
    <w:p w14:paraId="2E2E35A0" w14:textId="77777777" w:rsidR="00A827F7" w:rsidRPr="00A827F7" w:rsidRDefault="00A827F7" w:rsidP="00A827F7">
      <w:pPr>
        <w:numPr>
          <w:ilvl w:val="1"/>
          <w:numId w:val="1"/>
        </w:numPr>
      </w:pPr>
      <w:r w:rsidRPr="00A827F7">
        <w:t>Over, že súbor môže stiahnuť len oprávnený používateľ.</w:t>
      </w:r>
    </w:p>
    <w:p w14:paraId="3DCBFEB6" w14:textId="77777777" w:rsidR="00A827F7" w:rsidRPr="00A827F7" w:rsidRDefault="00A827F7" w:rsidP="00A827F7">
      <w:pPr>
        <w:numPr>
          <w:ilvl w:val="1"/>
          <w:numId w:val="1"/>
        </w:numPr>
      </w:pPr>
      <w:r w:rsidRPr="00A827F7">
        <w:t>Skús priamy prístup cez URL bez prihlásenia alebo s inou rolou.</w:t>
      </w:r>
    </w:p>
    <w:p w14:paraId="55F75FD0" w14:textId="77777777" w:rsidR="00A827F7" w:rsidRPr="00A827F7" w:rsidRDefault="00A827F7" w:rsidP="00A827F7">
      <w:pPr>
        <w:numPr>
          <w:ilvl w:val="0"/>
          <w:numId w:val="1"/>
        </w:numPr>
      </w:pPr>
      <w:r w:rsidRPr="00A827F7">
        <w:rPr>
          <w:b/>
          <w:bCs/>
        </w:rPr>
        <w:t>Správnosť umiestnenia súboru</w:t>
      </w:r>
    </w:p>
    <w:p w14:paraId="0E238449" w14:textId="77777777" w:rsidR="00A827F7" w:rsidRPr="00A827F7" w:rsidRDefault="00A827F7" w:rsidP="00A827F7">
      <w:pPr>
        <w:numPr>
          <w:ilvl w:val="1"/>
          <w:numId w:val="1"/>
        </w:numPr>
      </w:pPr>
      <w:r w:rsidRPr="00A827F7">
        <w:t xml:space="preserve">Over, že </w:t>
      </w:r>
      <w:proofErr w:type="spellStart"/>
      <w:r w:rsidRPr="00A827F7">
        <w:t>link</w:t>
      </w:r>
      <w:proofErr w:type="spellEnd"/>
      <w:r w:rsidRPr="00A827F7">
        <w:t xml:space="preserve"> vedie na správny adresár alebo tlačovú zostavu.</w:t>
      </w:r>
    </w:p>
    <w:p w14:paraId="03969035" w14:textId="77777777" w:rsidR="00A827F7" w:rsidRPr="00A827F7" w:rsidRDefault="00A827F7" w:rsidP="00A827F7">
      <w:pPr>
        <w:numPr>
          <w:ilvl w:val="1"/>
          <w:numId w:val="1"/>
        </w:numPr>
      </w:pPr>
      <w:r w:rsidRPr="00A827F7">
        <w:t>Otestuj prípadné presmerovanie a chybové správy.</w:t>
      </w:r>
    </w:p>
    <w:p w14:paraId="4226F0C2" w14:textId="77777777" w:rsidR="00A827F7" w:rsidRPr="00A827F7" w:rsidRDefault="00A827F7" w:rsidP="00A827F7">
      <w:pPr>
        <w:numPr>
          <w:ilvl w:val="0"/>
          <w:numId w:val="1"/>
        </w:numPr>
      </w:pPr>
      <w:r w:rsidRPr="00A827F7">
        <w:rPr>
          <w:b/>
          <w:bCs/>
        </w:rPr>
        <w:t>Šifrovanie a bezpečnosť</w:t>
      </w:r>
    </w:p>
    <w:p w14:paraId="6AEF2275" w14:textId="77777777" w:rsidR="00A827F7" w:rsidRPr="00A827F7" w:rsidRDefault="00A827F7" w:rsidP="00A827F7">
      <w:pPr>
        <w:numPr>
          <w:ilvl w:val="1"/>
          <w:numId w:val="1"/>
        </w:numPr>
      </w:pPr>
      <w:r w:rsidRPr="00A827F7">
        <w:t>Over prenos súborov cez HTTPS.</w:t>
      </w:r>
    </w:p>
    <w:p w14:paraId="7309D67D" w14:textId="77777777" w:rsidR="00A827F7" w:rsidRPr="00A827F7" w:rsidRDefault="00A827F7" w:rsidP="00A827F7">
      <w:pPr>
        <w:numPr>
          <w:ilvl w:val="1"/>
          <w:numId w:val="1"/>
        </w:numPr>
      </w:pPr>
      <w:r w:rsidRPr="00A827F7">
        <w:t>Ak sa ukladajú na serveri, skontroluj šifrovanie (ak je požiadavka).</w:t>
      </w:r>
    </w:p>
    <w:p w14:paraId="5B768081" w14:textId="77777777" w:rsidR="00A827F7" w:rsidRPr="00A827F7" w:rsidRDefault="00A827F7" w:rsidP="00A827F7">
      <w:pPr>
        <w:numPr>
          <w:ilvl w:val="0"/>
          <w:numId w:val="1"/>
        </w:numPr>
      </w:pPr>
      <w:r w:rsidRPr="00A827F7">
        <w:rPr>
          <w:b/>
          <w:bCs/>
        </w:rPr>
        <w:lastRenderedPageBreak/>
        <w:t>Výkon a stabilita</w:t>
      </w:r>
    </w:p>
    <w:p w14:paraId="6C2CC1E2" w14:textId="77777777" w:rsidR="00A827F7" w:rsidRPr="00A827F7" w:rsidRDefault="00A827F7" w:rsidP="00A827F7">
      <w:pPr>
        <w:numPr>
          <w:ilvl w:val="1"/>
          <w:numId w:val="1"/>
        </w:numPr>
      </w:pPr>
      <w:r w:rsidRPr="00A827F7">
        <w:t>Testuj pri pomalom internete alebo prerušení pripojenia.</w:t>
      </w:r>
    </w:p>
    <w:p w14:paraId="0C16DFF5" w14:textId="77777777" w:rsidR="00A827F7" w:rsidRPr="00A827F7" w:rsidRDefault="00A827F7" w:rsidP="00A827F7">
      <w:pPr>
        <w:numPr>
          <w:ilvl w:val="1"/>
          <w:numId w:val="1"/>
        </w:numPr>
      </w:pPr>
      <w:r w:rsidRPr="00A827F7">
        <w:t>Skontroluj správanie pri hromadnom nahrávaní/ťahaní.</w:t>
      </w:r>
    </w:p>
    <w:p w14:paraId="649A805C" w14:textId="77777777" w:rsidR="00A827F7" w:rsidRPr="00A827F7" w:rsidRDefault="00A827F7" w:rsidP="00A827F7">
      <w:pPr>
        <w:numPr>
          <w:ilvl w:val="0"/>
          <w:numId w:val="1"/>
        </w:numPr>
      </w:pPr>
      <w:r w:rsidRPr="00A827F7">
        <w:rPr>
          <w:b/>
          <w:bCs/>
        </w:rPr>
        <w:t>Kompatibilita</w:t>
      </w:r>
    </w:p>
    <w:p w14:paraId="163B38C5" w14:textId="77777777" w:rsidR="00A827F7" w:rsidRPr="00A827F7" w:rsidRDefault="00A827F7" w:rsidP="00A827F7">
      <w:pPr>
        <w:numPr>
          <w:ilvl w:val="1"/>
          <w:numId w:val="1"/>
        </w:numPr>
      </w:pPr>
      <w:r w:rsidRPr="00A827F7">
        <w:t>Over fungovanie vo viacerých prehliadačoch a zariadeniach.</w:t>
      </w:r>
    </w:p>
    <w:p w14:paraId="78FD8DE4" w14:textId="77777777" w:rsidR="00A827F7" w:rsidRDefault="00A827F7" w:rsidP="00A827F7">
      <w:pPr>
        <w:numPr>
          <w:ilvl w:val="1"/>
          <w:numId w:val="1"/>
        </w:numPr>
      </w:pPr>
      <w:r w:rsidRPr="00A827F7">
        <w:t>Skontroluj správanie v rôznych OS.</w:t>
      </w:r>
    </w:p>
    <w:p w14:paraId="5DF2A408" w14:textId="77777777" w:rsidR="00A827F7" w:rsidRPr="00A827F7" w:rsidRDefault="00A827F7" w:rsidP="00A827F7">
      <w:pPr>
        <w:ind w:left="1080"/>
      </w:pPr>
    </w:p>
    <w:p w14:paraId="32396A1A" w14:textId="77777777" w:rsidR="00A827F7" w:rsidRPr="00A827F7" w:rsidRDefault="00A827F7" w:rsidP="00A827F7">
      <w:pPr>
        <w:rPr>
          <w:b/>
          <w:bCs/>
        </w:rPr>
      </w:pPr>
      <w:r w:rsidRPr="00A827F7">
        <w:rPr>
          <w:b/>
          <w:bCs/>
        </w:rPr>
        <w:t>#softwaretesting #qa #testovanie #manualtesting #qualityassurance #upload #download #security #testscenarios</w:t>
      </w:r>
    </w:p>
    <w:p w14:paraId="2297C4CF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058A6"/>
    <w:multiLevelType w:val="multilevel"/>
    <w:tmpl w:val="481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152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F7"/>
    <w:rsid w:val="002D75E6"/>
    <w:rsid w:val="00713383"/>
    <w:rsid w:val="00806317"/>
    <w:rsid w:val="00817978"/>
    <w:rsid w:val="00976080"/>
    <w:rsid w:val="00A8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6DF7"/>
  <w15:chartTrackingRefBased/>
  <w15:docId w15:val="{0E98EBA3-596C-4E97-8638-F5FDAA06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A82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A82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A82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82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82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82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82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82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82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82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A82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A82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827F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827F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827F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827F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827F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827F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82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82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82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82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82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827F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827F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827F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82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827F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827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2025-08-14T17:56:00Z</dcterms:created>
  <dcterms:modified xsi:type="dcterms:W3CDTF">2025-08-14T17:58:00Z</dcterms:modified>
</cp:coreProperties>
</file>