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FDF94" w14:textId="77777777" w:rsidR="00713659" w:rsidRPr="00713659" w:rsidRDefault="00713659" w:rsidP="00713659">
      <w:pPr>
        <w:pStyle w:val="Nzov"/>
      </w:pPr>
      <w:r w:rsidRPr="00713659">
        <w:t>Ako testovať výkaz o pohyboch na účte (z pohľadu účtovníctva)</w:t>
      </w:r>
    </w:p>
    <w:p w14:paraId="7E20FBD7" w14:textId="77777777" w:rsidR="00713659" w:rsidRPr="00713659" w:rsidRDefault="00713659" w:rsidP="00713659">
      <w:r w:rsidRPr="00713659">
        <w:rPr>
          <w:b/>
          <w:bCs/>
        </w:rPr>
        <w:t>Príklad</w:t>
      </w:r>
      <w:r w:rsidRPr="00713659">
        <w:br/>
        <w:t>Predstav si účtovníčku, ktorá si stiahne výkaz pohybov na účte, aby spárovala bankové operácie s účtovníctvom. Očakáva, že každá platba, poplatok či úrok bude jasne viditeľný a bude sa dať priradiť k účtovnému dokladu. Ak je formát nezrozumiteľný, chýba variabilný symbol alebo sú poplatky zlúčené bez detailu, účtovníctvo sa dostáva do chaosu – výkazy strácajú význam a proces párovania sa spomaľuje. Tester má preto preveriť, či sú údaje vo výkaze kompletné, správne a konzistentné a či výkaz spĺňa potreby účtovníctva aj legislatívy.</w:t>
      </w:r>
    </w:p>
    <w:p w14:paraId="526A6775" w14:textId="54115BFC" w:rsidR="00713659" w:rsidRPr="00713659" w:rsidRDefault="00713659" w:rsidP="00713659"/>
    <w:p w14:paraId="570FD330" w14:textId="16826532" w:rsidR="00713659" w:rsidRPr="00713659" w:rsidRDefault="00713659" w:rsidP="00713659">
      <w:pPr>
        <w:pStyle w:val="Nadpis1"/>
      </w:pPr>
      <w:r w:rsidRPr="00713659">
        <w:t xml:space="preserve">Ako otestovať </w:t>
      </w:r>
    </w:p>
    <w:p w14:paraId="1525B08E" w14:textId="77777777" w:rsidR="00713659" w:rsidRPr="00713659" w:rsidRDefault="00713659" w:rsidP="00713659">
      <w:pPr>
        <w:numPr>
          <w:ilvl w:val="0"/>
          <w:numId w:val="8"/>
        </w:numPr>
      </w:pPr>
      <w:r w:rsidRPr="00713659">
        <w:rPr>
          <w:b/>
          <w:bCs/>
        </w:rPr>
        <w:t>Základná kontrola údajov</w:t>
      </w:r>
    </w:p>
    <w:p w14:paraId="61F30270" w14:textId="77777777" w:rsidR="00713659" w:rsidRPr="00713659" w:rsidRDefault="00713659" w:rsidP="00713659">
      <w:pPr>
        <w:pStyle w:val="Odsekzoznamu"/>
        <w:numPr>
          <w:ilvl w:val="0"/>
          <w:numId w:val="14"/>
        </w:numPr>
      </w:pPr>
      <w:r w:rsidRPr="00713659">
        <w:t>Skontroluj, či výkaz obsahuje polia: dátum, suma, mena, číslo účtu, variabilný/špecifický symbol, popis transakcie.</w:t>
      </w:r>
    </w:p>
    <w:p w14:paraId="42B16E23" w14:textId="77777777" w:rsidR="00713659" w:rsidRPr="00713659" w:rsidRDefault="00713659" w:rsidP="00713659">
      <w:pPr>
        <w:pStyle w:val="Odsekzoznamu"/>
        <w:numPr>
          <w:ilvl w:val="0"/>
          <w:numId w:val="14"/>
        </w:numPr>
      </w:pPr>
      <w:r w:rsidRPr="00713659">
        <w:t>Over, či sa zobrazujú záporné hodnoty (poplatky, storno).</w:t>
      </w:r>
    </w:p>
    <w:p w14:paraId="2BDAFA53" w14:textId="77777777" w:rsidR="00713659" w:rsidRPr="00713659" w:rsidRDefault="00713659" w:rsidP="00713659">
      <w:pPr>
        <w:pStyle w:val="Odsekzoznamu"/>
        <w:numPr>
          <w:ilvl w:val="0"/>
          <w:numId w:val="14"/>
        </w:numPr>
      </w:pPr>
      <w:r w:rsidRPr="00713659">
        <w:t>Uisti sa, že mena a suma korešpondujú s pohybom na účte.</w:t>
      </w:r>
    </w:p>
    <w:p w14:paraId="0AC2122E" w14:textId="77777777" w:rsidR="00713659" w:rsidRPr="00713659" w:rsidRDefault="00713659" w:rsidP="00713659">
      <w:pPr>
        <w:numPr>
          <w:ilvl w:val="0"/>
          <w:numId w:val="8"/>
        </w:numPr>
      </w:pPr>
      <w:r w:rsidRPr="00713659">
        <w:rPr>
          <w:b/>
          <w:bCs/>
        </w:rPr>
        <w:t>Súlad s účtovníctvom</w:t>
      </w:r>
    </w:p>
    <w:p w14:paraId="524021E3" w14:textId="77777777" w:rsidR="00713659" w:rsidRPr="00713659" w:rsidRDefault="00713659" w:rsidP="00713659">
      <w:pPr>
        <w:pStyle w:val="Odsekzoznamu"/>
        <w:numPr>
          <w:ilvl w:val="0"/>
          <w:numId w:val="13"/>
        </w:numPr>
      </w:pPr>
      <w:r w:rsidRPr="00713659">
        <w:t>Porovnaj výkaz s účtovníctvom – či sa každá transakcia dá priradiť k dokladu.</w:t>
      </w:r>
    </w:p>
    <w:p w14:paraId="0160DDA1" w14:textId="77777777" w:rsidR="00713659" w:rsidRPr="00713659" w:rsidRDefault="00713659" w:rsidP="00713659">
      <w:pPr>
        <w:pStyle w:val="Odsekzoznamu"/>
        <w:numPr>
          <w:ilvl w:val="0"/>
          <w:numId w:val="13"/>
        </w:numPr>
      </w:pPr>
      <w:r w:rsidRPr="00713659">
        <w:t xml:space="preserve">Over </w:t>
      </w:r>
      <w:proofErr w:type="spellStart"/>
      <w:r w:rsidRPr="00713659">
        <w:t>priraditeľnosť</w:t>
      </w:r>
      <w:proofErr w:type="spellEnd"/>
      <w:r w:rsidRPr="00713659">
        <w:t xml:space="preserve"> podľa symbolu, čísla faktúry alebo referencie.</w:t>
      </w:r>
    </w:p>
    <w:p w14:paraId="7C232CFF" w14:textId="77777777" w:rsidR="00713659" w:rsidRPr="00713659" w:rsidRDefault="00713659" w:rsidP="00713659">
      <w:pPr>
        <w:pStyle w:val="Odsekzoznamu"/>
        <w:numPr>
          <w:ilvl w:val="0"/>
          <w:numId w:val="13"/>
        </w:numPr>
      </w:pPr>
      <w:r w:rsidRPr="00713659">
        <w:t>Pri hromadných inkasách skontroluj rozpad na jednotlivé transakcie.</w:t>
      </w:r>
    </w:p>
    <w:p w14:paraId="6C8225BA" w14:textId="77777777" w:rsidR="00713659" w:rsidRPr="00713659" w:rsidRDefault="00713659" w:rsidP="00713659">
      <w:pPr>
        <w:pStyle w:val="Odsekzoznamu"/>
        <w:numPr>
          <w:ilvl w:val="0"/>
          <w:numId w:val="13"/>
        </w:numPr>
      </w:pPr>
      <w:r w:rsidRPr="00713659">
        <w:t>Otestuj aj párovanie platieb v cudzej mene.</w:t>
      </w:r>
    </w:p>
    <w:p w14:paraId="57EE35F2" w14:textId="77777777" w:rsidR="00713659" w:rsidRPr="00713659" w:rsidRDefault="00713659" w:rsidP="00713659">
      <w:pPr>
        <w:numPr>
          <w:ilvl w:val="0"/>
          <w:numId w:val="8"/>
        </w:numPr>
      </w:pPr>
      <w:r w:rsidRPr="00713659">
        <w:rPr>
          <w:b/>
          <w:bCs/>
        </w:rPr>
        <w:t>Správnosť súčtov a zostatkov</w:t>
      </w:r>
    </w:p>
    <w:p w14:paraId="68987BF9" w14:textId="77777777" w:rsidR="00713659" w:rsidRPr="00713659" w:rsidRDefault="00713659" w:rsidP="00713659">
      <w:pPr>
        <w:pStyle w:val="Odsekzoznamu"/>
        <w:numPr>
          <w:ilvl w:val="0"/>
          <w:numId w:val="12"/>
        </w:numPr>
      </w:pPr>
      <w:r w:rsidRPr="00713659">
        <w:t>Skontroluj, či počiatočný a konečný zostatok sú správne (začiatočný stav + pohyby = konečný stav).</w:t>
      </w:r>
    </w:p>
    <w:p w14:paraId="3CD8F159" w14:textId="77777777" w:rsidR="00713659" w:rsidRPr="00713659" w:rsidRDefault="00713659" w:rsidP="00713659">
      <w:pPr>
        <w:pStyle w:val="Odsekzoznamu"/>
        <w:numPr>
          <w:ilvl w:val="0"/>
          <w:numId w:val="12"/>
        </w:numPr>
      </w:pPr>
      <w:r w:rsidRPr="00713659">
        <w:t>Otestuj mesačné uzávierky – súčty musia sedieť aj po exporte.</w:t>
      </w:r>
    </w:p>
    <w:p w14:paraId="69AFC0C4" w14:textId="77777777" w:rsidR="00713659" w:rsidRPr="00713659" w:rsidRDefault="00713659" w:rsidP="00713659">
      <w:pPr>
        <w:pStyle w:val="Odsekzoznamu"/>
        <w:numPr>
          <w:ilvl w:val="0"/>
          <w:numId w:val="12"/>
        </w:numPr>
      </w:pPr>
      <w:r w:rsidRPr="00713659">
        <w:t>Over kontinuitu – konečný stav jedného mesiaca = počiatočný stav ďalšieho.</w:t>
      </w:r>
    </w:p>
    <w:p w14:paraId="16830C74" w14:textId="77777777" w:rsidR="00713659" w:rsidRPr="00713659" w:rsidRDefault="00713659" w:rsidP="00713659">
      <w:pPr>
        <w:numPr>
          <w:ilvl w:val="0"/>
          <w:numId w:val="8"/>
        </w:numPr>
      </w:pPr>
      <w:r w:rsidRPr="00713659">
        <w:rPr>
          <w:b/>
          <w:bCs/>
        </w:rPr>
        <w:t>Formát a export</w:t>
      </w:r>
    </w:p>
    <w:p w14:paraId="3C816B2C" w14:textId="77777777" w:rsidR="00713659" w:rsidRPr="00713659" w:rsidRDefault="00713659" w:rsidP="00713659">
      <w:pPr>
        <w:pStyle w:val="Odsekzoznamu"/>
        <w:numPr>
          <w:ilvl w:val="0"/>
          <w:numId w:val="11"/>
        </w:numPr>
      </w:pPr>
      <w:r w:rsidRPr="00713659">
        <w:t>Otestuj export do formátov (CSV, XML, ABO) a ich import.</w:t>
      </w:r>
    </w:p>
    <w:p w14:paraId="4BF95731" w14:textId="77777777" w:rsidR="00713659" w:rsidRPr="00713659" w:rsidRDefault="00713659" w:rsidP="00713659">
      <w:pPr>
        <w:pStyle w:val="Odsekzoznamu"/>
        <w:numPr>
          <w:ilvl w:val="0"/>
          <w:numId w:val="11"/>
        </w:numPr>
      </w:pPr>
      <w:r w:rsidRPr="00713659">
        <w:t>Over, či sa zachovávajú diakritika, znaky a celé čísla účtov.</w:t>
      </w:r>
    </w:p>
    <w:p w14:paraId="3792D555" w14:textId="77777777" w:rsidR="00713659" w:rsidRPr="00713659" w:rsidRDefault="00713659" w:rsidP="00713659">
      <w:pPr>
        <w:pStyle w:val="Odsekzoznamu"/>
        <w:numPr>
          <w:ilvl w:val="0"/>
          <w:numId w:val="11"/>
        </w:numPr>
      </w:pPr>
      <w:r w:rsidRPr="00713659">
        <w:t>Skontroluj, že výkaz je možné uložiť a spätne otvoriť bez straty dát.</w:t>
      </w:r>
    </w:p>
    <w:p w14:paraId="170EF240" w14:textId="77777777" w:rsidR="00713659" w:rsidRPr="00713659" w:rsidRDefault="00713659" w:rsidP="00713659">
      <w:pPr>
        <w:pStyle w:val="Odsekzoznamu"/>
        <w:numPr>
          <w:ilvl w:val="0"/>
          <w:numId w:val="11"/>
        </w:numPr>
      </w:pPr>
      <w:r w:rsidRPr="00713659">
        <w:t>Vyskúšaj export pri rôznych rozsahoch – mesačný, kvartálny, ročný.</w:t>
      </w:r>
    </w:p>
    <w:p w14:paraId="337048F5" w14:textId="77777777" w:rsidR="00713659" w:rsidRPr="00713659" w:rsidRDefault="00713659" w:rsidP="00713659">
      <w:pPr>
        <w:numPr>
          <w:ilvl w:val="0"/>
          <w:numId w:val="8"/>
        </w:numPr>
      </w:pPr>
      <w:r w:rsidRPr="00713659">
        <w:rPr>
          <w:b/>
          <w:bCs/>
        </w:rPr>
        <w:t>Negatívne scenáre</w:t>
      </w:r>
    </w:p>
    <w:p w14:paraId="75ABB252" w14:textId="77777777" w:rsidR="00713659" w:rsidRPr="00713659" w:rsidRDefault="00713659" w:rsidP="00713659">
      <w:pPr>
        <w:pStyle w:val="Odsekzoznamu"/>
        <w:numPr>
          <w:ilvl w:val="0"/>
          <w:numId w:val="10"/>
        </w:numPr>
      </w:pPr>
      <w:r w:rsidRPr="00713659">
        <w:t>Čo ak transakcia nemá variabilný symbol – ako sa zobrazí?</w:t>
      </w:r>
    </w:p>
    <w:p w14:paraId="56E4F364" w14:textId="77777777" w:rsidR="00713659" w:rsidRPr="00713659" w:rsidRDefault="00713659" w:rsidP="00713659">
      <w:pPr>
        <w:pStyle w:val="Odsekzoznamu"/>
        <w:numPr>
          <w:ilvl w:val="0"/>
          <w:numId w:val="10"/>
        </w:numPr>
      </w:pPr>
      <w:r w:rsidRPr="00713659">
        <w:t>Ako sa prejaví oprava alebo storno?</w:t>
      </w:r>
    </w:p>
    <w:p w14:paraId="285A2A0E" w14:textId="77777777" w:rsidR="00713659" w:rsidRPr="00713659" w:rsidRDefault="00713659" w:rsidP="00713659">
      <w:pPr>
        <w:pStyle w:val="Odsekzoznamu"/>
        <w:numPr>
          <w:ilvl w:val="0"/>
          <w:numId w:val="10"/>
        </w:numPr>
      </w:pPr>
      <w:r w:rsidRPr="00713659">
        <w:t>Over spracovanie duplicitných alebo oneskorene doručených transakcií.</w:t>
      </w:r>
    </w:p>
    <w:p w14:paraId="260C360D" w14:textId="77777777" w:rsidR="00713659" w:rsidRPr="00713659" w:rsidRDefault="00713659" w:rsidP="00713659">
      <w:pPr>
        <w:pStyle w:val="Odsekzoznamu"/>
        <w:numPr>
          <w:ilvl w:val="0"/>
          <w:numId w:val="10"/>
        </w:numPr>
      </w:pPr>
      <w:r w:rsidRPr="00713659">
        <w:t>Otestuj, ako sa výkaz správa, ak chýbajú údaje (napr. popis).</w:t>
      </w:r>
    </w:p>
    <w:p w14:paraId="3D8257D5" w14:textId="77777777" w:rsidR="00713659" w:rsidRPr="00713659" w:rsidRDefault="00713659" w:rsidP="00713659">
      <w:pPr>
        <w:numPr>
          <w:ilvl w:val="0"/>
          <w:numId w:val="8"/>
        </w:numPr>
      </w:pPr>
      <w:r w:rsidRPr="00713659">
        <w:rPr>
          <w:b/>
          <w:bCs/>
        </w:rPr>
        <w:lastRenderedPageBreak/>
        <w:t>Právne a metodické požiadavky</w:t>
      </w:r>
    </w:p>
    <w:p w14:paraId="4C704851" w14:textId="77777777" w:rsidR="00713659" w:rsidRPr="00713659" w:rsidRDefault="00713659" w:rsidP="00713659">
      <w:pPr>
        <w:pStyle w:val="Odsekzoznamu"/>
        <w:numPr>
          <w:ilvl w:val="0"/>
          <w:numId w:val="9"/>
        </w:numPr>
      </w:pPr>
      <w:r w:rsidRPr="00713659">
        <w:t>Skontroluj, či výkaz spĺňa požiadavky legislatívy.</w:t>
      </w:r>
    </w:p>
    <w:p w14:paraId="0A931F46" w14:textId="77777777" w:rsidR="00713659" w:rsidRPr="00713659" w:rsidRDefault="00713659" w:rsidP="00713659">
      <w:pPr>
        <w:pStyle w:val="Odsekzoznamu"/>
        <w:numPr>
          <w:ilvl w:val="0"/>
          <w:numId w:val="9"/>
        </w:numPr>
      </w:pPr>
      <w:r w:rsidRPr="00713659">
        <w:t>Uisti sa, že dátumy sú vo formáte podľa slovenských štandardov (DD-MM-YYYY alebo DD.MM.YYYY).</w:t>
      </w:r>
    </w:p>
    <w:p w14:paraId="49237DB9" w14:textId="77777777" w:rsidR="00713659" w:rsidRPr="00713659" w:rsidRDefault="00713659" w:rsidP="00713659">
      <w:pPr>
        <w:pStyle w:val="Odsekzoznamu"/>
        <w:numPr>
          <w:ilvl w:val="0"/>
          <w:numId w:val="9"/>
        </w:numPr>
      </w:pPr>
      <w:r w:rsidRPr="00713659">
        <w:t>Over, či systém dokáže pracovať aj s formátom ISO 8601 (YYYY-MM-DD) pri cezhraničnej komunikácii.</w:t>
      </w:r>
    </w:p>
    <w:p w14:paraId="719AEC02" w14:textId="77777777" w:rsidR="00713659" w:rsidRPr="00713659" w:rsidRDefault="00713659" w:rsidP="00713659">
      <w:pPr>
        <w:pStyle w:val="Odsekzoznamu"/>
        <w:numPr>
          <w:ilvl w:val="0"/>
          <w:numId w:val="9"/>
        </w:numPr>
      </w:pPr>
      <w:r w:rsidRPr="00713659">
        <w:t>Otestuj, či sú splnené požiadavky na archiváciu výkazov.</w:t>
      </w:r>
    </w:p>
    <w:p w14:paraId="0EB0C9B2" w14:textId="3E178810" w:rsidR="00713659" w:rsidRPr="00713659" w:rsidRDefault="00713659" w:rsidP="00713659">
      <w:pPr>
        <w:rPr>
          <w:b/>
          <w:bCs/>
        </w:rPr>
      </w:pPr>
      <w:r w:rsidRPr="00713659">
        <w:br/>
      </w:r>
      <w:r w:rsidRPr="00713659">
        <w:rPr>
          <w:b/>
          <w:bCs/>
        </w:rPr>
        <w:t>#testing #qa #banking #accounting #financialreports #automation #compliance #datavalidation</w:t>
      </w:r>
    </w:p>
    <w:p w14:paraId="18CAD334" w14:textId="77777777" w:rsidR="00713383" w:rsidRPr="00713659" w:rsidRDefault="00713383" w:rsidP="00713659"/>
    <w:sectPr w:rsidR="00713383" w:rsidRPr="00713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A42AC"/>
    <w:multiLevelType w:val="hybridMultilevel"/>
    <w:tmpl w:val="2654AFE6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1C2DE3"/>
    <w:multiLevelType w:val="hybridMultilevel"/>
    <w:tmpl w:val="45706D04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925862"/>
    <w:multiLevelType w:val="multilevel"/>
    <w:tmpl w:val="D9E0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C0B65"/>
    <w:multiLevelType w:val="hybridMultilevel"/>
    <w:tmpl w:val="BB0098D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CF26B3"/>
    <w:multiLevelType w:val="hybridMultilevel"/>
    <w:tmpl w:val="C9FC4714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587E54"/>
    <w:multiLevelType w:val="hybridMultilevel"/>
    <w:tmpl w:val="3DE6FA94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3949B3"/>
    <w:multiLevelType w:val="hybridMultilevel"/>
    <w:tmpl w:val="57A4BA08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1DD4E4A"/>
    <w:multiLevelType w:val="hybridMultilevel"/>
    <w:tmpl w:val="6B94AC12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510ACB"/>
    <w:multiLevelType w:val="multilevel"/>
    <w:tmpl w:val="748A3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879A8"/>
    <w:multiLevelType w:val="hybridMultilevel"/>
    <w:tmpl w:val="06403872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8F3762"/>
    <w:multiLevelType w:val="hybridMultilevel"/>
    <w:tmpl w:val="DEAE32A0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66579B7"/>
    <w:multiLevelType w:val="hybridMultilevel"/>
    <w:tmpl w:val="853CDCE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5737358"/>
    <w:multiLevelType w:val="hybridMultilevel"/>
    <w:tmpl w:val="6A4C4D04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8602852"/>
    <w:multiLevelType w:val="hybridMultilevel"/>
    <w:tmpl w:val="022EF26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63354210">
    <w:abstractNumId w:val="8"/>
  </w:num>
  <w:num w:numId="2" w16cid:durableId="353119927">
    <w:abstractNumId w:val="12"/>
  </w:num>
  <w:num w:numId="3" w16cid:durableId="1894080311">
    <w:abstractNumId w:val="5"/>
  </w:num>
  <w:num w:numId="4" w16cid:durableId="298611329">
    <w:abstractNumId w:val="4"/>
  </w:num>
  <w:num w:numId="5" w16cid:durableId="1937323773">
    <w:abstractNumId w:val="10"/>
  </w:num>
  <w:num w:numId="6" w16cid:durableId="1542009826">
    <w:abstractNumId w:val="7"/>
  </w:num>
  <w:num w:numId="7" w16cid:durableId="1700619502">
    <w:abstractNumId w:val="13"/>
  </w:num>
  <w:num w:numId="8" w16cid:durableId="800030050">
    <w:abstractNumId w:val="2"/>
  </w:num>
  <w:num w:numId="9" w16cid:durableId="296565830">
    <w:abstractNumId w:val="3"/>
  </w:num>
  <w:num w:numId="10" w16cid:durableId="1407268326">
    <w:abstractNumId w:val="0"/>
  </w:num>
  <w:num w:numId="11" w16cid:durableId="1313679259">
    <w:abstractNumId w:val="9"/>
  </w:num>
  <w:num w:numId="12" w16cid:durableId="1189755938">
    <w:abstractNumId w:val="11"/>
  </w:num>
  <w:num w:numId="13" w16cid:durableId="1068265783">
    <w:abstractNumId w:val="6"/>
  </w:num>
  <w:num w:numId="14" w16cid:durableId="881332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59"/>
    <w:rsid w:val="00002FC7"/>
    <w:rsid w:val="00713383"/>
    <w:rsid w:val="00713659"/>
    <w:rsid w:val="00806317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4BBB"/>
  <w15:chartTrackingRefBased/>
  <w15:docId w15:val="{20E9B51B-3EF1-4B9A-905C-025CC307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13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13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13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13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13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13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13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13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13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13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13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13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1365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1365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1365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1365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1365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13659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13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13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13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13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13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13659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13659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13659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13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13659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13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2025-09-23T08:51:00Z</dcterms:created>
  <dcterms:modified xsi:type="dcterms:W3CDTF">2025-09-23T08:59:00Z</dcterms:modified>
</cp:coreProperties>
</file>