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8E03" w14:textId="77777777" w:rsidR="0018591B" w:rsidRPr="0018591B" w:rsidRDefault="0018591B" w:rsidP="0018591B">
      <w:pPr>
        <w:pStyle w:val="Nzov"/>
      </w:pPr>
      <w:r w:rsidRPr="0018591B">
        <w:t>Ako testovať zobrazenie zostatku, pohybov a výpisov</w:t>
      </w:r>
    </w:p>
    <w:p w14:paraId="733CF91B" w14:textId="77777777" w:rsidR="0018591B" w:rsidRPr="0018591B" w:rsidRDefault="0018591B" w:rsidP="0018591B">
      <w:r w:rsidRPr="0018591B">
        <w:t>Predstav si situáciu: zákazník sa prihlási do internetového bankovníctva a očakáva, že uvidí správny zostatok, všetky svoje transakcie a výpis za vybrané obdobie. Ak sa zobrazia nesprávne údaje alebo sú neúplné, môže to spôsobiť stratu dôvery voči banke a zbytočné reklamácie.</w:t>
      </w:r>
    </w:p>
    <w:p w14:paraId="052D6FDB" w14:textId="77777777" w:rsidR="0018591B" w:rsidRPr="0018591B" w:rsidRDefault="0018591B" w:rsidP="0018591B">
      <w:pPr>
        <w:pStyle w:val="Nadpis1"/>
      </w:pPr>
      <w:r w:rsidRPr="0018591B">
        <w:t>Ako to teda otestovať?</w:t>
      </w:r>
    </w:p>
    <w:p w14:paraId="3B28DF87" w14:textId="4B2AACDE" w:rsidR="0018591B" w:rsidRPr="0018591B" w:rsidRDefault="0018591B" w:rsidP="0018591B">
      <w:pPr>
        <w:pStyle w:val="Odsekzoznamu"/>
        <w:numPr>
          <w:ilvl w:val="0"/>
          <w:numId w:val="7"/>
        </w:numPr>
      </w:pPr>
      <w:r w:rsidRPr="0018591B">
        <w:rPr>
          <w:b/>
          <w:bCs/>
        </w:rPr>
        <w:t>Zostatok účtu</w:t>
      </w:r>
    </w:p>
    <w:p w14:paraId="2A141603" w14:textId="77777777" w:rsidR="0018591B" w:rsidRPr="0018591B" w:rsidRDefault="0018591B" w:rsidP="0018591B">
      <w:pPr>
        <w:pStyle w:val="Odsekzoznamu"/>
        <w:numPr>
          <w:ilvl w:val="0"/>
          <w:numId w:val="8"/>
        </w:numPr>
      </w:pPr>
      <w:r w:rsidRPr="0018591B">
        <w:t>Over, či sa zobrazuje aktuálny zostatok po každej transakcii (platba, výber, prevod).</w:t>
      </w:r>
    </w:p>
    <w:p w14:paraId="5F9D2E01" w14:textId="77777777" w:rsidR="0018591B" w:rsidRPr="0018591B" w:rsidRDefault="0018591B" w:rsidP="0018591B">
      <w:pPr>
        <w:pStyle w:val="Odsekzoznamu"/>
        <w:numPr>
          <w:ilvl w:val="0"/>
          <w:numId w:val="8"/>
        </w:numPr>
      </w:pPr>
      <w:r w:rsidRPr="0018591B">
        <w:t>Skontroluj, či je zostatok konzistentný na všetkých obrazovkách (</w:t>
      </w:r>
      <w:proofErr w:type="spellStart"/>
      <w:r w:rsidRPr="0018591B">
        <w:t>dashboard</w:t>
      </w:r>
      <w:proofErr w:type="spellEnd"/>
      <w:r w:rsidRPr="0018591B">
        <w:t>, detail účtu, export).</w:t>
      </w:r>
    </w:p>
    <w:p w14:paraId="2BFAD00E" w14:textId="77777777" w:rsidR="0018591B" w:rsidRPr="0018591B" w:rsidRDefault="0018591B" w:rsidP="0018591B">
      <w:pPr>
        <w:pStyle w:val="Odsekzoznamu"/>
        <w:numPr>
          <w:ilvl w:val="0"/>
          <w:numId w:val="8"/>
        </w:numPr>
      </w:pPr>
      <w:r w:rsidRPr="0018591B">
        <w:t>Otestuj rôzne typy účtov – bežný, sporiaci, úverový.</w:t>
      </w:r>
    </w:p>
    <w:p w14:paraId="500C6DF2" w14:textId="4E1BB4D8" w:rsidR="0018591B" w:rsidRPr="0018591B" w:rsidRDefault="0018591B" w:rsidP="0018591B">
      <w:pPr>
        <w:pStyle w:val="Odsekzoznamu"/>
        <w:numPr>
          <w:ilvl w:val="0"/>
          <w:numId w:val="7"/>
        </w:numPr>
      </w:pPr>
      <w:r w:rsidRPr="0018591B">
        <w:rPr>
          <w:b/>
          <w:bCs/>
        </w:rPr>
        <w:t>Pohyby na účte (transakcie)</w:t>
      </w:r>
    </w:p>
    <w:p w14:paraId="07E2B3FC" w14:textId="77777777" w:rsidR="0018591B" w:rsidRPr="0018591B" w:rsidRDefault="0018591B" w:rsidP="0018591B">
      <w:pPr>
        <w:pStyle w:val="Odsekzoznamu"/>
        <w:numPr>
          <w:ilvl w:val="0"/>
          <w:numId w:val="9"/>
        </w:numPr>
      </w:pPr>
      <w:r w:rsidRPr="0018591B">
        <w:t>Over, že sa každá transakcia zobrazí so správnym dátumom, sumou, menou a protistranou.</w:t>
      </w:r>
    </w:p>
    <w:p w14:paraId="1F1F8093" w14:textId="77777777" w:rsidR="0018591B" w:rsidRPr="0018591B" w:rsidRDefault="0018591B" w:rsidP="0018591B">
      <w:pPr>
        <w:pStyle w:val="Odsekzoznamu"/>
        <w:numPr>
          <w:ilvl w:val="0"/>
          <w:numId w:val="9"/>
        </w:numPr>
      </w:pPr>
      <w:r w:rsidRPr="0018591B">
        <w:t>Testuj radenie (podľa dátumu, sumy, typu operácie).</w:t>
      </w:r>
    </w:p>
    <w:p w14:paraId="16943975" w14:textId="77777777" w:rsidR="0018591B" w:rsidRPr="0018591B" w:rsidRDefault="0018591B" w:rsidP="0018591B">
      <w:pPr>
        <w:pStyle w:val="Odsekzoznamu"/>
        <w:numPr>
          <w:ilvl w:val="0"/>
          <w:numId w:val="9"/>
        </w:numPr>
      </w:pPr>
      <w:r w:rsidRPr="0018591B">
        <w:t>Skontroluj filtrovanie (napr. len prichádzajúce platby, len výdavky kartou).</w:t>
      </w:r>
    </w:p>
    <w:p w14:paraId="4F6CFDDE" w14:textId="77777777" w:rsidR="0018591B" w:rsidRPr="0018591B" w:rsidRDefault="0018591B" w:rsidP="0018591B">
      <w:pPr>
        <w:pStyle w:val="Odsekzoznamu"/>
        <w:numPr>
          <w:ilvl w:val="0"/>
          <w:numId w:val="9"/>
        </w:numPr>
      </w:pPr>
      <w:r w:rsidRPr="0018591B">
        <w:t>Otestuj, čo sa stane, keď je veľké množstvo transakcií (1000+).</w:t>
      </w:r>
    </w:p>
    <w:p w14:paraId="2354089D" w14:textId="402E962D" w:rsidR="0018591B" w:rsidRPr="0018591B" w:rsidRDefault="0018591B" w:rsidP="0018591B">
      <w:pPr>
        <w:pStyle w:val="Odsekzoznamu"/>
        <w:numPr>
          <w:ilvl w:val="0"/>
          <w:numId w:val="7"/>
        </w:numPr>
      </w:pPr>
      <w:r w:rsidRPr="0018591B">
        <w:rPr>
          <w:b/>
          <w:bCs/>
        </w:rPr>
        <w:t>Výpisy</w:t>
      </w:r>
    </w:p>
    <w:p w14:paraId="69DB3624" w14:textId="77777777" w:rsidR="0018591B" w:rsidRPr="0018591B" w:rsidRDefault="0018591B" w:rsidP="0018591B">
      <w:pPr>
        <w:pStyle w:val="Odsekzoznamu"/>
        <w:numPr>
          <w:ilvl w:val="0"/>
          <w:numId w:val="10"/>
        </w:numPr>
      </w:pPr>
      <w:r w:rsidRPr="0018591B">
        <w:t>Skontroluj generovanie mesačných/štvrťročných výpisov v PDF a iných formátoch.</w:t>
      </w:r>
    </w:p>
    <w:p w14:paraId="19B8EB62" w14:textId="77777777" w:rsidR="0018591B" w:rsidRPr="0018591B" w:rsidRDefault="0018591B" w:rsidP="0018591B">
      <w:pPr>
        <w:pStyle w:val="Odsekzoznamu"/>
        <w:numPr>
          <w:ilvl w:val="0"/>
          <w:numId w:val="10"/>
        </w:numPr>
      </w:pPr>
      <w:r w:rsidRPr="0018591B">
        <w:t>Over, že údaje vo výpise sedia s pohybmi v aplikácii.</w:t>
      </w:r>
    </w:p>
    <w:p w14:paraId="662ABC15" w14:textId="77777777" w:rsidR="0018591B" w:rsidRPr="0018591B" w:rsidRDefault="0018591B" w:rsidP="0018591B">
      <w:pPr>
        <w:pStyle w:val="Odsekzoznamu"/>
        <w:numPr>
          <w:ilvl w:val="0"/>
          <w:numId w:val="10"/>
        </w:numPr>
      </w:pPr>
      <w:r w:rsidRPr="0018591B">
        <w:t>Otestuj jazykové verzie výpisov, ak sú dostupné.</w:t>
      </w:r>
    </w:p>
    <w:p w14:paraId="107E5549" w14:textId="77777777" w:rsidR="0018591B" w:rsidRPr="0018591B" w:rsidRDefault="0018591B" w:rsidP="0018591B">
      <w:pPr>
        <w:pStyle w:val="Odsekzoznamu"/>
        <w:numPr>
          <w:ilvl w:val="0"/>
          <w:numId w:val="10"/>
        </w:numPr>
      </w:pPr>
      <w:r w:rsidRPr="0018591B">
        <w:t>Skontroluj, či výpis obsahuje všetky povinné náležitosti (IBAN, meno majiteľa, dátumy, začiatočný a konečný zostatok).</w:t>
      </w:r>
    </w:p>
    <w:p w14:paraId="599A9B53" w14:textId="4128412B" w:rsidR="0018591B" w:rsidRPr="0018591B" w:rsidRDefault="0018591B" w:rsidP="0018591B">
      <w:pPr>
        <w:pStyle w:val="Odsekzoznamu"/>
        <w:numPr>
          <w:ilvl w:val="0"/>
          <w:numId w:val="7"/>
        </w:numPr>
      </w:pPr>
      <w:r w:rsidRPr="0018591B">
        <w:rPr>
          <w:b/>
          <w:bCs/>
        </w:rPr>
        <w:t>Bezpečnosť a prístup</w:t>
      </w:r>
    </w:p>
    <w:p w14:paraId="1B4595C6" w14:textId="77777777" w:rsidR="0018591B" w:rsidRPr="0018591B" w:rsidRDefault="0018591B" w:rsidP="0018591B">
      <w:pPr>
        <w:pStyle w:val="Odsekzoznamu"/>
        <w:numPr>
          <w:ilvl w:val="0"/>
          <w:numId w:val="11"/>
        </w:numPr>
      </w:pPr>
      <w:r w:rsidRPr="0018591B">
        <w:t>Over, že k zostatku a výpisom má prístup len majiteľ účtu alebo oprávnený používateľ.</w:t>
      </w:r>
    </w:p>
    <w:p w14:paraId="578F7F81" w14:textId="77777777" w:rsidR="0018591B" w:rsidRPr="0018591B" w:rsidRDefault="0018591B" w:rsidP="0018591B">
      <w:pPr>
        <w:pStyle w:val="Odsekzoznamu"/>
        <w:numPr>
          <w:ilvl w:val="0"/>
          <w:numId w:val="11"/>
        </w:numPr>
      </w:pPr>
      <w:r w:rsidRPr="0018591B">
        <w:t>Otestuj, čo sa stane, keď používateľ nemá žiadne pohyby – zobrazí sa prázdna stránka alebo vhodná správa?</w:t>
      </w:r>
    </w:p>
    <w:p w14:paraId="371B6902" w14:textId="77777777" w:rsidR="0018591B" w:rsidRPr="0018591B" w:rsidRDefault="0018591B" w:rsidP="0018591B">
      <w:pPr>
        <w:pStyle w:val="Odsekzoznamu"/>
        <w:numPr>
          <w:ilvl w:val="0"/>
          <w:numId w:val="11"/>
        </w:numPr>
      </w:pPr>
      <w:r w:rsidRPr="0018591B">
        <w:t>Skontroluj, či výpis nie je možné stiahnuť bez prihlásenia.</w:t>
      </w:r>
    </w:p>
    <w:p w14:paraId="31982FD8" w14:textId="0641C562" w:rsidR="0018591B" w:rsidRPr="0018591B" w:rsidRDefault="0018591B" w:rsidP="0018591B">
      <w:pPr>
        <w:pStyle w:val="Odsekzoznamu"/>
        <w:numPr>
          <w:ilvl w:val="0"/>
          <w:numId w:val="7"/>
        </w:numPr>
      </w:pPr>
      <w:r w:rsidRPr="0018591B">
        <w:rPr>
          <w:b/>
          <w:bCs/>
        </w:rPr>
        <w:t>Negatívne scenáre</w:t>
      </w:r>
    </w:p>
    <w:p w14:paraId="36703B33" w14:textId="77777777" w:rsidR="0018591B" w:rsidRPr="0018591B" w:rsidRDefault="0018591B" w:rsidP="0018591B">
      <w:pPr>
        <w:pStyle w:val="Odsekzoznamu"/>
        <w:numPr>
          <w:ilvl w:val="0"/>
          <w:numId w:val="12"/>
        </w:numPr>
      </w:pPr>
      <w:r w:rsidRPr="0018591B">
        <w:t>Čo ak sa preruší spojenie počas načítania výpisu?</w:t>
      </w:r>
    </w:p>
    <w:p w14:paraId="0A9BE32E" w14:textId="77777777" w:rsidR="0018591B" w:rsidRPr="0018591B" w:rsidRDefault="0018591B" w:rsidP="0018591B">
      <w:pPr>
        <w:pStyle w:val="Odsekzoznamu"/>
        <w:numPr>
          <w:ilvl w:val="0"/>
          <w:numId w:val="12"/>
        </w:numPr>
      </w:pPr>
      <w:r w:rsidRPr="0018591B">
        <w:t>Ako sa správa aplikácia, keď banka odošle oneskorené dáta?</w:t>
      </w:r>
    </w:p>
    <w:p w14:paraId="19671269" w14:textId="77777777" w:rsidR="0018591B" w:rsidRPr="0018591B" w:rsidRDefault="0018591B" w:rsidP="0018591B">
      <w:pPr>
        <w:pStyle w:val="Odsekzoznamu"/>
        <w:numPr>
          <w:ilvl w:val="0"/>
          <w:numId w:val="12"/>
        </w:numPr>
      </w:pPr>
      <w:r w:rsidRPr="0018591B">
        <w:t>Ako sa zobrazia storno transakcie alebo opravy?</w:t>
      </w:r>
    </w:p>
    <w:p w14:paraId="223A108D" w14:textId="77777777" w:rsidR="0018591B" w:rsidRPr="0018591B" w:rsidRDefault="0018591B" w:rsidP="0018591B">
      <w:r w:rsidRPr="0018591B">
        <w:t>Správne otestované zobrazenie zostatkov, pohybov a výpisov je základom dôvery klienta v banku – pretože práve tu vidí, ako banka narába s jeho peniazmi.</w:t>
      </w:r>
    </w:p>
    <w:p w14:paraId="2899B2DD" w14:textId="77777777" w:rsidR="0018591B" w:rsidRPr="0018591B" w:rsidRDefault="0018591B" w:rsidP="0018591B">
      <w:pPr>
        <w:rPr>
          <w:b/>
          <w:bCs/>
        </w:rPr>
      </w:pPr>
      <w:r w:rsidRPr="0018591B">
        <w:rPr>
          <w:b/>
          <w:bCs/>
        </w:rPr>
        <w:t>#testing #qa #banking #finance #ux #softwaretesting #qualityassurance</w:t>
      </w:r>
    </w:p>
    <w:p w14:paraId="1A6EC5B8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458C"/>
    <w:multiLevelType w:val="hybridMultilevel"/>
    <w:tmpl w:val="81D2EFF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27729"/>
    <w:multiLevelType w:val="hybridMultilevel"/>
    <w:tmpl w:val="5A5A802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96E81"/>
    <w:multiLevelType w:val="multilevel"/>
    <w:tmpl w:val="425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10D59"/>
    <w:multiLevelType w:val="hybridMultilevel"/>
    <w:tmpl w:val="A5B0C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10185"/>
    <w:multiLevelType w:val="hybridMultilevel"/>
    <w:tmpl w:val="148C8A5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93A95"/>
    <w:multiLevelType w:val="hybridMultilevel"/>
    <w:tmpl w:val="34FC00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004DF"/>
    <w:multiLevelType w:val="multilevel"/>
    <w:tmpl w:val="412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B1769"/>
    <w:multiLevelType w:val="hybridMultilevel"/>
    <w:tmpl w:val="A3C899D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D40FAD"/>
    <w:multiLevelType w:val="hybridMultilevel"/>
    <w:tmpl w:val="E3826FD8"/>
    <w:lvl w:ilvl="0" w:tplc="929C06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2487A"/>
    <w:multiLevelType w:val="multilevel"/>
    <w:tmpl w:val="671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476E5"/>
    <w:multiLevelType w:val="multilevel"/>
    <w:tmpl w:val="19E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7716A"/>
    <w:multiLevelType w:val="multilevel"/>
    <w:tmpl w:val="A2C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383144">
    <w:abstractNumId w:val="2"/>
  </w:num>
  <w:num w:numId="2" w16cid:durableId="1186289836">
    <w:abstractNumId w:val="11"/>
  </w:num>
  <w:num w:numId="3" w16cid:durableId="1502432534">
    <w:abstractNumId w:val="10"/>
  </w:num>
  <w:num w:numId="4" w16cid:durableId="1960646228">
    <w:abstractNumId w:val="9"/>
  </w:num>
  <w:num w:numId="5" w16cid:durableId="1225215265">
    <w:abstractNumId w:val="6"/>
  </w:num>
  <w:num w:numId="6" w16cid:durableId="1591617636">
    <w:abstractNumId w:val="5"/>
  </w:num>
  <w:num w:numId="7" w16cid:durableId="88082200">
    <w:abstractNumId w:val="8"/>
  </w:num>
  <w:num w:numId="8" w16cid:durableId="1304237330">
    <w:abstractNumId w:val="0"/>
  </w:num>
  <w:num w:numId="9" w16cid:durableId="1195655637">
    <w:abstractNumId w:val="4"/>
  </w:num>
  <w:num w:numId="10" w16cid:durableId="1662344556">
    <w:abstractNumId w:val="7"/>
  </w:num>
  <w:num w:numId="11" w16cid:durableId="798305967">
    <w:abstractNumId w:val="3"/>
  </w:num>
  <w:num w:numId="12" w16cid:durableId="35601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1B"/>
    <w:rsid w:val="0018591B"/>
    <w:rsid w:val="006E0AD0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5FE8"/>
  <w15:chartTrackingRefBased/>
  <w15:docId w15:val="{05A0277B-E5DE-4F73-B615-40D5C13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8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8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85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8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85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8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8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8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8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85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85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85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8591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8591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8591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8591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8591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8591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8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8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8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8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8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8591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8591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8591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85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8591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85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2025-09-10T13:29:00Z</dcterms:created>
  <dcterms:modified xsi:type="dcterms:W3CDTF">2025-09-10T13:32:00Z</dcterms:modified>
</cp:coreProperties>
</file>