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2785"/>
      </w:tblGrid>
      <w:tr w:rsidR="00370CB6" w:rsidTr="00F87D71">
        <w:trPr>
          <w:trHeight w:val="530"/>
        </w:trPr>
        <w:tc>
          <w:tcPr>
            <w:tcW w:w="6565" w:type="dxa"/>
          </w:tcPr>
          <w:p w:rsidR="00370CB6" w:rsidRPr="00370CB6" w:rsidRDefault="00370CB6">
            <w:pPr>
              <w:rPr>
                <w:sz w:val="32"/>
                <w:szCs w:val="32"/>
              </w:rPr>
            </w:pPr>
            <w:r w:rsidRPr="00370CB6">
              <w:rPr>
                <w:sz w:val="32"/>
                <w:szCs w:val="32"/>
              </w:rPr>
              <w:t>Backlog item</w:t>
            </w:r>
          </w:p>
        </w:tc>
        <w:tc>
          <w:tcPr>
            <w:tcW w:w="2785" w:type="dxa"/>
          </w:tcPr>
          <w:p w:rsidR="00370CB6" w:rsidRPr="00370CB6" w:rsidRDefault="00370C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  <w:r w:rsidRPr="00370CB6">
              <w:rPr>
                <w:sz w:val="32"/>
                <w:szCs w:val="32"/>
              </w:rPr>
              <w:t>stimation</w:t>
            </w:r>
          </w:p>
        </w:tc>
      </w:tr>
      <w:tr w:rsidR="00F87D71" w:rsidTr="00F87D71">
        <w:trPr>
          <w:trHeight w:val="530"/>
        </w:trPr>
        <w:tc>
          <w:tcPr>
            <w:tcW w:w="9350" w:type="dxa"/>
            <w:gridSpan w:val="2"/>
          </w:tcPr>
          <w:p w:rsidR="00F87D71" w:rsidRDefault="00F87D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Students’</w:t>
            </w:r>
          </w:p>
        </w:tc>
      </w:tr>
      <w:tr w:rsidR="00370CB6" w:rsidTr="00370CB6">
        <w:tc>
          <w:tcPr>
            <w:tcW w:w="6565" w:type="dxa"/>
          </w:tcPr>
          <w:p w:rsidR="00370CB6" w:rsidRDefault="00370CB6">
            <w:r>
              <w:t>Allow the students to upload Word file or pictures</w:t>
            </w:r>
          </w:p>
        </w:tc>
        <w:tc>
          <w:tcPr>
            <w:tcW w:w="2785" w:type="dxa"/>
          </w:tcPr>
          <w:p w:rsidR="00370CB6" w:rsidRDefault="0019321C">
            <w:r>
              <w:t>10</w:t>
            </w:r>
          </w:p>
        </w:tc>
      </w:tr>
      <w:tr w:rsidR="00A12AFB" w:rsidTr="00370CB6">
        <w:tc>
          <w:tcPr>
            <w:tcW w:w="6565" w:type="dxa"/>
          </w:tcPr>
          <w:p w:rsidR="00A12AFB" w:rsidRDefault="00A12AFB">
            <w:r>
              <w:t>Allow the students to agree to terms and conditions before uploading their works.</w:t>
            </w:r>
          </w:p>
        </w:tc>
        <w:tc>
          <w:tcPr>
            <w:tcW w:w="2785" w:type="dxa"/>
          </w:tcPr>
          <w:p w:rsidR="00A12AFB" w:rsidRDefault="0019321C">
            <w:r>
              <w:t>10</w:t>
            </w:r>
          </w:p>
        </w:tc>
      </w:tr>
      <w:tr w:rsidR="00370CB6" w:rsidTr="00370CB6">
        <w:tc>
          <w:tcPr>
            <w:tcW w:w="6565" w:type="dxa"/>
          </w:tcPr>
          <w:p w:rsidR="00370CB6" w:rsidRDefault="00A12AFB">
            <w:r>
              <w:t>Allow the students to edit their works before deadline</w:t>
            </w:r>
          </w:p>
        </w:tc>
        <w:tc>
          <w:tcPr>
            <w:tcW w:w="2785" w:type="dxa"/>
          </w:tcPr>
          <w:p w:rsidR="00370CB6" w:rsidRDefault="0019321C">
            <w:r>
              <w:t>10</w:t>
            </w:r>
          </w:p>
        </w:tc>
      </w:tr>
      <w:tr w:rsidR="00F87D71" w:rsidTr="00F87D71">
        <w:trPr>
          <w:trHeight w:val="503"/>
        </w:trPr>
        <w:tc>
          <w:tcPr>
            <w:tcW w:w="9350" w:type="dxa"/>
            <w:gridSpan w:val="2"/>
          </w:tcPr>
          <w:p w:rsidR="00F87D71" w:rsidRPr="00F87D71" w:rsidRDefault="00F87D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vi-VN"/>
              </w:rPr>
              <w:t>Coordinator’</w:t>
            </w:r>
          </w:p>
        </w:tc>
      </w:tr>
      <w:tr w:rsidR="00370CB6" w:rsidTr="00370CB6">
        <w:tc>
          <w:tcPr>
            <w:tcW w:w="6565" w:type="dxa"/>
          </w:tcPr>
          <w:p w:rsidR="00370CB6" w:rsidRDefault="00370CB6">
            <w:r>
              <w:t>The Coordinator can access to the works of students in their Faculty</w:t>
            </w:r>
          </w:p>
        </w:tc>
        <w:tc>
          <w:tcPr>
            <w:tcW w:w="2785" w:type="dxa"/>
          </w:tcPr>
          <w:p w:rsidR="00370CB6" w:rsidRDefault="0019321C">
            <w:r>
              <w:t>10</w:t>
            </w:r>
          </w:p>
        </w:tc>
      </w:tr>
      <w:tr w:rsidR="00370CB6" w:rsidTr="00370CB6">
        <w:tc>
          <w:tcPr>
            <w:tcW w:w="6565" w:type="dxa"/>
          </w:tcPr>
          <w:p w:rsidR="00370CB6" w:rsidRDefault="00370CB6">
            <w:r>
              <w:t>The Coordinator can receive notifications whenever a student submit his/her work</w:t>
            </w:r>
          </w:p>
        </w:tc>
        <w:tc>
          <w:tcPr>
            <w:tcW w:w="2785" w:type="dxa"/>
          </w:tcPr>
          <w:p w:rsidR="00370CB6" w:rsidRDefault="0019321C">
            <w:r>
              <w:t>10</w:t>
            </w:r>
          </w:p>
        </w:tc>
      </w:tr>
      <w:tr w:rsidR="00370CB6" w:rsidRPr="00F87D71" w:rsidTr="00370CB6">
        <w:tc>
          <w:tcPr>
            <w:tcW w:w="6565" w:type="dxa"/>
          </w:tcPr>
          <w:p w:rsidR="00370CB6" w:rsidRDefault="00370CB6">
            <w:r>
              <w:t>The Coordinator can comment on the student’s works</w:t>
            </w:r>
            <w:r w:rsidR="00762087">
              <w:t xml:space="preserve"> in 14 days</w:t>
            </w:r>
          </w:p>
        </w:tc>
        <w:tc>
          <w:tcPr>
            <w:tcW w:w="2785" w:type="dxa"/>
          </w:tcPr>
          <w:p w:rsidR="00370CB6" w:rsidRDefault="0019321C">
            <w:r>
              <w:t>10</w:t>
            </w:r>
          </w:p>
        </w:tc>
      </w:tr>
      <w:tr w:rsidR="00370CB6" w:rsidTr="00370CB6">
        <w:tc>
          <w:tcPr>
            <w:tcW w:w="6565" w:type="dxa"/>
          </w:tcPr>
          <w:p w:rsidR="00370CB6" w:rsidRDefault="00370CB6">
            <w:r>
              <w:t>The Coordinator can interact with the students (somehow?, not necessary?)</w:t>
            </w:r>
          </w:p>
        </w:tc>
        <w:tc>
          <w:tcPr>
            <w:tcW w:w="2785" w:type="dxa"/>
          </w:tcPr>
          <w:p w:rsidR="00370CB6" w:rsidRDefault="0019321C">
            <w:r>
              <w:t>10</w:t>
            </w:r>
          </w:p>
        </w:tc>
        <w:bookmarkStart w:id="0" w:name="_GoBack"/>
        <w:bookmarkEnd w:id="0"/>
      </w:tr>
      <w:tr w:rsidR="00370CB6" w:rsidTr="00370CB6">
        <w:tc>
          <w:tcPr>
            <w:tcW w:w="6565" w:type="dxa"/>
          </w:tcPr>
          <w:p w:rsidR="00370CB6" w:rsidRDefault="00370CB6">
            <w:r>
              <w:t>The Coordinator can select student’s work for publication</w:t>
            </w:r>
          </w:p>
        </w:tc>
        <w:tc>
          <w:tcPr>
            <w:tcW w:w="2785" w:type="dxa"/>
          </w:tcPr>
          <w:p w:rsidR="00370CB6" w:rsidRDefault="0019321C">
            <w:r>
              <w:t>10</w:t>
            </w:r>
          </w:p>
        </w:tc>
      </w:tr>
      <w:tr w:rsidR="00F87D71" w:rsidTr="00F87D71">
        <w:trPr>
          <w:trHeight w:val="485"/>
        </w:trPr>
        <w:tc>
          <w:tcPr>
            <w:tcW w:w="9350" w:type="dxa"/>
            <w:gridSpan w:val="2"/>
          </w:tcPr>
          <w:p w:rsidR="00F87D71" w:rsidRPr="00F87D71" w:rsidRDefault="00F87D71">
            <w:pPr>
              <w:rPr>
                <w:sz w:val="32"/>
                <w:szCs w:val="32"/>
              </w:rPr>
            </w:pPr>
            <w:r w:rsidRPr="00F87D71">
              <w:rPr>
                <w:sz w:val="32"/>
                <w:szCs w:val="32"/>
              </w:rPr>
              <w:t>Manager’</w:t>
            </w:r>
          </w:p>
        </w:tc>
      </w:tr>
      <w:tr w:rsidR="00370CB6" w:rsidTr="00370CB6">
        <w:tc>
          <w:tcPr>
            <w:tcW w:w="6565" w:type="dxa"/>
          </w:tcPr>
          <w:p w:rsidR="00370CB6" w:rsidRDefault="00370CB6" w:rsidP="00A12AFB">
            <w:r>
              <w:t>The Manager can view</w:t>
            </w:r>
            <w:r w:rsidR="00A12AFB">
              <w:t xml:space="preserve"> all the selected </w:t>
            </w:r>
            <w:r>
              <w:t xml:space="preserve"> students’ works (read only)</w:t>
            </w:r>
          </w:p>
        </w:tc>
        <w:tc>
          <w:tcPr>
            <w:tcW w:w="2785" w:type="dxa"/>
          </w:tcPr>
          <w:p w:rsidR="00370CB6" w:rsidRDefault="0019321C">
            <w:r>
              <w:t>10</w:t>
            </w:r>
          </w:p>
        </w:tc>
      </w:tr>
      <w:tr w:rsidR="00370CB6" w:rsidTr="00370CB6">
        <w:tc>
          <w:tcPr>
            <w:tcW w:w="6565" w:type="dxa"/>
          </w:tcPr>
          <w:p w:rsidR="00370CB6" w:rsidRDefault="00370CB6">
            <w:r>
              <w:t xml:space="preserve">The Manager can </w:t>
            </w:r>
            <w:r w:rsidR="00A12AFB">
              <w:t>download students’ works in ZIP format</w:t>
            </w:r>
          </w:p>
        </w:tc>
        <w:tc>
          <w:tcPr>
            <w:tcW w:w="2785" w:type="dxa"/>
          </w:tcPr>
          <w:p w:rsidR="00370CB6" w:rsidRDefault="0019321C">
            <w:r>
              <w:t>10</w:t>
            </w:r>
          </w:p>
        </w:tc>
      </w:tr>
      <w:tr w:rsidR="00370CB6" w:rsidTr="00F87D71">
        <w:trPr>
          <w:trHeight w:val="881"/>
        </w:trPr>
        <w:tc>
          <w:tcPr>
            <w:tcW w:w="6565" w:type="dxa"/>
          </w:tcPr>
          <w:p w:rsidR="00370CB6" w:rsidRDefault="00A12AFB">
            <w:r>
              <w:t>The Manager can view the statistics of all the submitted works (</w:t>
            </w:r>
            <w:proofErr w:type="spellStart"/>
            <w:r>
              <w:t>eg</w:t>
            </w:r>
            <w:proofErr w:type="spellEnd"/>
            <w:r>
              <w:t>. Total number of submitted works, number of selected works, numbers of works from each faculty, etc.)</w:t>
            </w:r>
          </w:p>
        </w:tc>
        <w:tc>
          <w:tcPr>
            <w:tcW w:w="2785" w:type="dxa"/>
          </w:tcPr>
          <w:p w:rsidR="00370CB6" w:rsidRDefault="0019321C">
            <w:r>
              <w:t>10</w:t>
            </w:r>
          </w:p>
        </w:tc>
      </w:tr>
      <w:tr w:rsidR="0019321C" w:rsidTr="0019321C">
        <w:trPr>
          <w:trHeight w:val="521"/>
        </w:trPr>
        <w:tc>
          <w:tcPr>
            <w:tcW w:w="9350" w:type="dxa"/>
            <w:gridSpan w:val="2"/>
          </w:tcPr>
          <w:p w:rsidR="0019321C" w:rsidRPr="0019321C" w:rsidRDefault="0019321C">
            <w:pPr>
              <w:rPr>
                <w:sz w:val="32"/>
                <w:szCs w:val="32"/>
              </w:rPr>
            </w:pPr>
            <w:r w:rsidRPr="0019321C">
              <w:rPr>
                <w:sz w:val="32"/>
                <w:szCs w:val="32"/>
              </w:rPr>
              <w:t>Administrator</w:t>
            </w:r>
            <w:r>
              <w:rPr>
                <w:sz w:val="32"/>
                <w:szCs w:val="32"/>
              </w:rPr>
              <w:t>’</w:t>
            </w:r>
          </w:p>
        </w:tc>
      </w:tr>
      <w:tr w:rsidR="00A12AFB" w:rsidTr="00370CB6">
        <w:tc>
          <w:tcPr>
            <w:tcW w:w="6565" w:type="dxa"/>
          </w:tcPr>
          <w:p w:rsidR="00A12AFB" w:rsidRDefault="00A12AFB" w:rsidP="00F87D71">
            <w:r>
              <w:t xml:space="preserve">The Administrator can </w:t>
            </w:r>
            <w:r w:rsidR="00F87D71">
              <w:t>add/delete/update</w:t>
            </w:r>
            <w:r>
              <w:t xml:space="preserve"> accounts for each roles</w:t>
            </w:r>
          </w:p>
        </w:tc>
        <w:tc>
          <w:tcPr>
            <w:tcW w:w="2785" w:type="dxa"/>
          </w:tcPr>
          <w:p w:rsidR="00A12AFB" w:rsidRDefault="0019321C">
            <w:r>
              <w:t>10</w:t>
            </w:r>
          </w:p>
        </w:tc>
      </w:tr>
      <w:tr w:rsidR="00A12AFB" w:rsidTr="00370CB6">
        <w:tc>
          <w:tcPr>
            <w:tcW w:w="6565" w:type="dxa"/>
          </w:tcPr>
          <w:p w:rsidR="00A12AFB" w:rsidRDefault="00A12AFB">
            <w:r>
              <w:t xml:space="preserve">The Administrator can set up the deadline </w:t>
            </w:r>
          </w:p>
        </w:tc>
        <w:tc>
          <w:tcPr>
            <w:tcW w:w="2785" w:type="dxa"/>
          </w:tcPr>
          <w:p w:rsidR="00A12AFB" w:rsidRDefault="0019321C">
            <w:r>
              <w:t>10</w:t>
            </w:r>
          </w:p>
        </w:tc>
      </w:tr>
      <w:tr w:rsidR="00A12AFB" w:rsidTr="00370CB6">
        <w:tc>
          <w:tcPr>
            <w:tcW w:w="6565" w:type="dxa"/>
          </w:tcPr>
          <w:p w:rsidR="00A12AFB" w:rsidRDefault="00A12AFB">
            <w:r>
              <w:t xml:space="preserve">The Administrator can </w:t>
            </w:r>
            <w:r w:rsidR="00F87D71">
              <w:t>view all the statistics like the Manager</w:t>
            </w:r>
          </w:p>
        </w:tc>
        <w:tc>
          <w:tcPr>
            <w:tcW w:w="2785" w:type="dxa"/>
          </w:tcPr>
          <w:p w:rsidR="00A12AFB" w:rsidRDefault="0019321C">
            <w:r>
              <w:t>10</w:t>
            </w:r>
          </w:p>
        </w:tc>
      </w:tr>
      <w:tr w:rsidR="0019321C" w:rsidTr="0019321C">
        <w:trPr>
          <w:trHeight w:val="431"/>
        </w:trPr>
        <w:tc>
          <w:tcPr>
            <w:tcW w:w="6565" w:type="dxa"/>
          </w:tcPr>
          <w:p w:rsidR="0019321C" w:rsidRPr="0019321C" w:rsidRDefault="0019321C">
            <w:pPr>
              <w:rPr>
                <w:sz w:val="32"/>
                <w:szCs w:val="32"/>
              </w:rPr>
            </w:pPr>
            <w:r w:rsidRPr="0019321C">
              <w:rPr>
                <w:sz w:val="32"/>
                <w:szCs w:val="32"/>
              </w:rPr>
              <w:t>Guest</w:t>
            </w:r>
          </w:p>
        </w:tc>
        <w:tc>
          <w:tcPr>
            <w:tcW w:w="2785" w:type="dxa"/>
          </w:tcPr>
          <w:p w:rsidR="0019321C" w:rsidRDefault="0019321C"/>
        </w:tc>
      </w:tr>
      <w:tr w:rsidR="00A12AFB" w:rsidTr="00370CB6">
        <w:tc>
          <w:tcPr>
            <w:tcW w:w="6565" w:type="dxa"/>
          </w:tcPr>
          <w:p w:rsidR="00A12AFB" w:rsidRDefault="00F87D71">
            <w:r>
              <w:t>Only one guest account is created for each Faculty</w:t>
            </w:r>
          </w:p>
        </w:tc>
        <w:tc>
          <w:tcPr>
            <w:tcW w:w="2785" w:type="dxa"/>
          </w:tcPr>
          <w:p w:rsidR="00A12AFB" w:rsidRDefault="0019321C">
            <w:r>
              <w:t>10</w:t>
            </w:r>
          </w:p>
        </w:tc>
      </w:tr>
      <w:tr w:rsidR="00A12AFB" w:rsidTr="00370CB6">
        <w:tc>
          <w:tcPr>
            <w:tcW w:w="6565" w:type="dxa"/>
          </w:tcPr>
          <w:p w:rsidR="00A12AFB" w:rsidRDefault="00F87D71" w:rsidP="00F87D71">
            <w:r>
              <w:t>The guest can only view the published works in the Faculty its account is created with</w:t>
            </w:r>
          </w:p>
        </w:tc>
        <w:tc>
          <w:tcPr>
            <w:tcW w:w="2785" w:type="dxa"/>
          </w:tcPr>
          <w:p w:rsidR="00A12AFB" w:rsidRDefault="0019321C">
            <w:r>
              <w:t>10</w:t>
            </w:r>
          </w:p>
        </w:tc>
      </w:tr>
      <w:tr w:rsidR="0019321C" w:rsidTr="0019321C">
        <w:trPr>
          <w:trHeight w:val="593"/>
        </w:trPr>
        <w:tc>
          <w:tcPr>
            <w:tcW w:w="6565" w:type="dxa"/>
          </w:tcPr>
          <w:p w:rsidR="0019321C" w:rsidRPr="0019321C" w:rsidRDefault="0019321C" w:rsidP="00F87D71">
            <w:pPr>
              <w:rPr>
                <w:sz w:val="32"/>
                <w:szCs w:val="32"/>
              </w:rPr>
            </w:pPr>
            <w:r w:rsidRPr="0019321C">
              <w:rPr>
                <w:sz w:val="32"/>
                <w:szCs w:val="32"/>
              </w:rPr>
              <w:t>Total</w:t>
            </w:r>
          </w:p>
        </w:tc>
        <w:tc>
          <w:tcPr>
            <w:tcW w:w="2785" w:type="dxa"/>
          </w:tcPr>
          <w:p w:rsidR="0019321C" w:rsidRPr="001A341F" w:rsidRDefault="0019321C">
            <w:pPr>
              <w:rPr>
                <w:sz w:val="32"/>
                <w:szCs w:val="32"/>
              </w:rPr>
            </w:pPr>
            <w:r w:rsidRPr="001A341F">
              <w:rPr>
                <w:sz w:val="32"/>
                <w:szCs w:val="32"/>
              </w:rPr>
              <w:t>160</w:t>
            </w:r>
          </w:p>
        </w:tc>
      </w:tr>
    </w:tbl>
    <w:p w:rsidR="005E7593" w:rsidRDefault="005E7593"/>
    <w:sectPr w:rsidR="005E7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CB6"/>
    <w:rsid w:val="0019321C"/>
    <w:rsid w:val="001A341F"/>
    <w:rsid w:val="00370CB6"/>
    <w:rsid w:val="005E7593"/>
    <w:rsid w:val="00762087"/>
    <w:rsid w:val="00A12AFB"/>
    <w:rsid w:val="00F8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5054E"/>
  <w15:chartTrackingRefBased/>
  <w15:docId w15:val="{5293AA64-EE75-4080-B57A-CD29FB02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2021-02-02T07:02:00Z</dcterms:created>
  <dcterms:modified xsi:type="dcterms:W3CDTF">2021-02-02T07:40:00Z</dcterms:modified>
</cp:coreProperties>
</file>