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rsidR="00764C4C" w:rsidRPr="006147B8" w:rsidRDefault="006147B8" w:rsidP="006147B8">
      <w:pPr>
        <w:rPr>
          <w:rFonts w:ascii="Arial" w:hAnsi="Arial" w:cs="Arial"/>
          <w:sz w:val="32"/>
          <w:szCs w:val="32"/>
          <w:lang w:val="vi-VN"/>
        </w:rPr>
      </w:pPr>
      <w:r>
        <w:rPr>
          <w:rFonts w:ascii="Arial" w:hAnsi="Arial" w:cs="Arial"/>
          <w:sz w:val="32"/>
          <w:szCs w:val="32"/>
          <w:lang w:val="vi-VN"/>
        </w:rPr>
        <w:tab/>
      </w:r>
    </w:p>
    <w:p w:rsidR="00764C4C" w:rsidRDefault="00764C4C" w:rsidP="006147B8">
      <w:pPr>
        <w:rPr>
          <w:rFonts w:ascii="Arial" w:hAnsi="Arial" w:cs="Arial"/>
          <w:sz w:val="48"/>
          <w:szCs w:val="44"/>
          <w:lang w:val="vi-VN"/>
        </w:rPr>
      </w:pPr>
    </w:p>
    <w:p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6147B8" w:rsidRDefault="006147B8" w:rsidP="00764C4C">
      <w:pPr>
        <w:ind w:left="2880" w:firstLine="720"/>
        <w:rPr>
          <w:rFonts w:ascii="Arial" w:hAnsi="Arial" w:cs="Arial"/>
          <w:sz w:val="44"/>
          <w:szCs w:val="44"/>
        </w:rPr>
      </w:pPr>
    </w:p>
    <w:p w:rsidR="009B15AC" w:rsidRDefault="009B15AC" w:rsidP="00764C4C">
      <w:pPr>
        <w:ind w:left="2880" w:firstLine="720"/>
        <w:rPr>
          <w:rFonts w:ascii="Arial" w:hAnsi="Arial" w:cs="Arial"/>
          <w:sz w:val="44"/>
          <w:szCs w:val="44"/>
        </w:rPr>
      </w:pPr>
    </w:p>
    <w:p w:rsidR="009B15AC" w:rsidRDefault="009B15AC" w:rsidP="00764C4C">
      <w:pPr>
        <w:ind w:left="2880" w:firstLine="720"/>
        <w:rPr>
          <w:rFonts w:ascii="Arial" w:hAnsi="Arial" w:cs="Arial"/>
          <w:sz w:val="44"/>
          <w:szCs w:val="44"/>
        </w:rPr>
      </w:pPr>
    </w:p>
    <w:p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rsidR="00764C4C" w:rsidRDefault="00764C4C" w:rsidP="003916AB">
      <w:pPr>
        <w:spacing w:line="276" w:lineRule="auto"/>
        <w:ind w:left="2880" w:firstLine="720"/>
        <w:rPr>
          <w:rFonts w:ascii="Arial" w:hAnsi="Arial" w:cs="Arial"/>
          <w:sz w:val="28"/>
          <w:szCs w:val="28"/>
        </w:rPr>
      </w:pPr>
    </w:p>
    <w:p w:rsidR="000E3360" w:rsidRPr="00764C4C" w:rsidRDefault="000E3360" w:rsidP="003916AB">
      <w:pPr>
        <w:spacing w:line="276" w:lineRule="auto"/>
        <w:ind w:left="2880" w:firstLine="720"/>
        <w:rPr>
          <w:rFonts w:ascii="Arial" w:hAnsi="Arial" w:cs="Arial"/>
          <w:sz w:val="28"/>
          <w:szCs w:val="28"/>
        </w:rPr>
      </w:pPr>
    </w:p>
    <w:p w:rsidR="00764C4C" w:rsidRPr="00764C4C" w:rsidRDefault="002D0B97" w:rsidP="009B15AC">
      <w:pPr>
        <w:pStyle w:val="NormalWeb"/>
        <w:numPr>
          <w:ilvl w:val="0"/>
          <w:numId w:val="2"/>
        </w:numPr>
        <w:tabs>
          <w:tab w:val="left" w:leader="dot" w:pos="855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rsidR="00CB0E35" w:rsidRPr="00C4535F" w:rsidRDefault="00FB65B0" w:rsidP="009B15AC">
      <w:pPr>
        <w:pStyle w:val="NormalWeb"/>
        <w:numPr>
          <w:ilvl w:val="0"/>
          <w:numId w:val="3"/>
        </w:numPr>
        <w:tabs>
          <w:tab w:val="left" w:leader="dot" w:pos="855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rsidR="00CB0E35" w:rsidRPr="00C4535F" w:rsidRDefault="00CB0E35" w:rsidP="009B15AC">
      <w:pPr>
        <w:pStyle w:val="NormalWeb"/>
        <w:tabs>
          <w:tab w:val="left" w:pos="810"/>
          <w:tab w:val="left" w:leader="dot" w:pos="855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rsidR="00DA7D62" w:rsidRDefault="00764C4C" w:rsidP="009B15AC">
      <w:pPr>
        <w:pStyle w:val="NormalWeb"/>
        <w:tabs>
          <w:tab w:val="left" w:leader="dot" w:pos="855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rsidR="00764C4C" w:rsidRPr="00764C4C" w:rsidRDefault="00764C4C" w:rsidP="009B15AC">
      <w:pPr>
        <w:pStyle w:val="NormalWeb"/>
        <w:tabs>
          <w:tab w:val="left" w:leader="dot" w:pos="855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6B2333">
        <w:rPr>
          <w:rFonts w:ascii="Arial" w:hAnsi="Arial" w:cs="Arial"/>
          <w:sz w:val="28"/>
          <w:szCs w:val="28"/>
          <w:lang w:val="vi-VN"/>
        </w:rPr>
        <w:t>5</w:t>
      </w:r>
    </w:p>
    <w:p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 hủy đơn hàng</w:t>
      </w:r>
      <w:r>
        <w:rPr>
          <w:rFonts w:ascii="Arial" w:hAnsi="Arial" w:cs="Arial"/>
          <w:sz w:val="28"/>
          <w:szCs w:val="28"/>
          <w:lang w:val="vi-VN"/>
        </w:rPr>
        <w:tab/>
      </w:r>
      <w:r w:rsidR="00333334">
        <w:rPr>
          <w:rFonts w:ascii="Arial" w:hAnsi="Arial" w:cs="Arial"/>
          <w:sz w:val="28"/>
          <w:szCs w:val="28"/>
          <w:lang w:val="vi-VN"/>
        </w:rPr>
        <w:t>8</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đơn hàng</w:t>
      </w:r>
      <w:r>
        <w:rPr>
          <w:rFonts w:ascii="Arial" w:hAnsi="Arial" w:cs="Arial"/>
          <w:sz w:val="28"/>
          <w:szCs w:val="28"/>
          <w:lang w:val="vi-VN"/>
        </w:rPr>
        <w:tab/>
      </w:r>
      <w:r w:rsidR="00333334">
        <w:rPr>
          <w:rFonts w:ascii="Arial" w:hAnsi="Arial" w:cs="Arial"/>
          <w:sz w:val="28"/>
          <w:szCs w:val="28"/>
          <w:lang w:val="vi-VN"/>
        </w:rPr>
        <w:t>8</w:t>
      </w:r>
    </w:p>
    <w:p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tab/>
      </w:r>
      <w:r>
        <w:rPr>
          <w:rFonts w:ascii="Arial" w:hAnsi="Arial" w:cs="Arial"/>
          <w:sz w:val="28"/>
          <w:szCs w:val="28"/>
          <w:lang w:val="vi-VN"/>
        </w:rPr>
        <w:tab/>
      </w:r>
    </w:p>
    <w:p w:rsidR="006A7029" w:rsidRDefault="006A7029" w:rsidP="00381676">
      <w:pPr>
        <w:pStyle w:val="NormalWeb"/>
        <w:spacing w:beforeAutospacing="0" w:after="20" w:afterAutospacing="0" w:line="276" w:lineRule="auto"/>
        <w:ind w:left="2880" w:firstLine="720"/>
        <w:rPr>
          <w:rFonts w:ascii="Arial" w:hAnsi="Arial" w:cs="Arial"/>
          <w:sz w:val="44"/>
          <w:szCs w:val="44"/>
          <w:lang w:val="vi-VN"/>
        </w:rPr>
      </w:pPr>
    </w:p>
    <w:p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lastRenderedPageBreak/>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rsidR="005C1ACC" w:rsidRDefault="005C1ACC" w:rsidP="00B42E3E">
      <w:pPr>
        <w:pStyle w:val="NormalWeb"/>
        <w:spacing w:line="276" w:lineRule="auto"/>
        <w:ind w:left="1080"/>
        <w:rPr>
          <w:rFonts w:ascii="Arial" w:hAnsi="Arial" w:cs="Arial"/>
          <w:sz w:val="26"/>
          <w:szCs w:val="26"/>
          <w:lang w:val="vi-VN"/>
        </w:rPr>
      </w:pPr>
    </w:p>
    <w:p w:rsidR="005C1ACC" w:rsidRPr="00E234CB" w:rsidRDefault="005C1ACC" w:rsidP="00B42E3E">
      <w:pPr>
        <w:pStyle w:val="NormalWeb"/>
        <w:spacing w:line="276" w:lineRule="auto"/>
        <w:ind w:left="1080"/>
        <w:rPr>
          <w:rFonts w:ascii="Arial" w:hAnsi="Arial" w:cs="Arial"/>
          <w:sz w:val="26"/>
          <w:szCs w:val="26"/>
          <w:lang w:val="vi-VN"/>
        </w:rPr>
      </w:pP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lastRenderedPageBreak/>
        <w:t>2.2: Định nghĩa:</w:t>
      </w:r>
    </w:p>
    <w:p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rsidR="00275AF0" w:rsidRPr="006B2333" w:rsidRDefault="001D0559" w:rsidP="006B2333">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t>Thiết kế hệ thống:</w:t>
      </w:r>
    </w:p>
    <w:p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lastRenderedPageBreak/>
        <w:drawing>
          <wp:inline distT="0" distB="0" distL="0" distR="0">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từ user service về</w:t>
      </w:r>
      <w:r w:rsidR="0000210A">
        <w:rPr>
          <w:rFonts w:ascii="Arial" w:hAnsi="Arial" w:cs="Arial"/>
          <w:sz w:val="26"/>
          <w:szCs w:val="26"/>
          <w:lang w:val="vi-VN"/>
        </w:rPr>
        <w:t xml:space="preserve">, ngoài ra các product, approval flow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user_product_provider.</w:t>
      </w:r>
    </w:p>
    <w:p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Order service:</w:t>
      </w:r>
    </w:p>
    <w:p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lastRenderedPageBreak/>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w:t>
      </w:r>
      <w:proofErr w:type="gramStart"/>
      <w:r w:rsidR="001A457B">
        <w:rPr>
          <w:rFonts w:ascii="Arial" w:hAnsi="Arial" w:cs="Arial"/>
          <w:sz w:val="26"/>
          <w:szCs w:val="26"/>
          <w:lang w:val="vi-VN"/>
        </w:rPr>
        <w:t>api</w:t>
      </w:r>
      <w:proofErr w:type="gramEnd"/>
      <w:r w:rsidR="001A457B">
        <w:rPr>
          <w:rFonts w:ascii="Arial" w:hAnsi="Arial" w:cs="Arial"/>
          <w:sz w:val="26"/>
          <w:szCs w:val="26"/>
          <w:lang w:val="vi-VN"/>
        </w:rPr>
        <w:t xml:space="preserve">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 job service sẽ đồng bộ bảng pending bic transaction về.</w:t>
      </w:r>
    </w:p>
    <w:p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rsidR="004546D0" w:rsidRDefault="004546D0" w:rsidP="004546D0">
      <w:pPr>
        <w:pStyle w:val="NormalWeb"/>
        <w:spacing w:line="276" w:lineRule="auto"/>
        <w:ind w:left="144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4368800" cy="2406650"/>
            <wp:effectExtent l="0" t="0" r="0" b="0"/>
            <wp:docPr id="3" name="Picture 3" descr="C:\Users\DELL\Pictures\Screenshots\Screenshot (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406650"/>
                    </a:xfrm>
                    <a:prstGeom prst="rect">
                      <a:avLst/>
                    </a:prstGeom>
                    <a:noFill/>
                    <a:ln>
                      <a:noFill/>
                    </a:ln>
                  </pic:spPr>
                </pic:pic>
              </a:graphicData>
            </a:graphic>
          </wp:inline>
        </w:drawing>
      </w:r>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937495">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drawing>
          <wp:inline distT="0" distB="0" distL="0" distR="0">
            <wp:extent cx="4947529" cy="2616200"/>
            <wp:effectExtent l="0" t="0" r="5715" b="0"/>
            <wp:docPr id="4" name="Picture 4" descr="C:\Users\DELL\Pictures\Screenshots\Screenshot (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07" cy="2619573"/>
                    </a:xfrm>
                    <a:prstGeom prst="rect">
                      <a:avLst/>
                    </a:prstGeom>
                    <a:noFill/>
                    <a:ln>
                      <a:noFill/>
                    </a:ln>
                  </pic:spPr>
                </pic:pic>
              </a:graphicData>
            </a:graphic>
          </wp:inline>
        </w:drawing>
      </w:r>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4546D0">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003800" cy="3290512"/>
            <wp:effectExtent l="0" t="0" r="6350" b="5715"/>
            <wp:docPr id="5" name="Picture 5" descr="C:\Users\DELL\Pictures\Screenshots\Screenshot (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521" cy="3292301"/>
                    </a:xfrm>
                    <a:prstGeom prst="rect">
                      <a:avLst/>
                    </a:prstGeom>
                    <a:noFill/>
                    <a:ln>
                      <a:noFill/>
                    </a:ln>
                  </pic:spPr>
                </pic:pic>
              </a:graphicData>
            </a:graphic>
          </wp:inline>
        </w:drawing>
      </w:r>
    </w:p>
    <w:p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r w:rsidR="00891091">
        <w:rPr>
          <w:rFonts w:ascii="Arial" w:hAnsi="Arial" w:cs="Arial"/>
          <w:b/>
          <w:sz w:val="26"/>
          <w:szCs w:val="26"/>
        </w:rPr>
        <w:t xml:space="preserve"> (</w:t>
      </w:r>
      <w:r w:rsidR="00891091">
        <w:rPr>
          <w:rFonts w:ascii="Arial" w:hAnsi="Arial" w:cs="Arial"/>
          <w:b/>
          <w:sz w:val="26"/>
          <w:szCs w:val="26"/>
          <w:lang w:val="vi-VN"/>
        </w:rPr>
        <w:t>hiện tại chưa đăng nhập bằng google được trên fis)</w:t>
      </w:r>
    </w:p>
    <w:p w:rsidR="004546D0" w:rsidRDefault="004546D0" w:rsidP="004546D0">
      <w:pPr>
        <w:pStyle w:val="NormalWeb"/>
        <w:spacing w:line="276" w:lineRule="auto"/>
        <w:ind w:left="108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156200" cy="2914650"/>
            <wp:effectExtent l="0" t="0" r="6350" b="0"/>
            <wp:docPr id="6" name="Picture 6" descr="C:\Users\DELL\Pictures\Screenshots\Screenshot (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349" cy="2915865"/>
                    </a:xfrm>
                    <a:prstGeom prst="rect">
                      <a:avLst/>
                    </a:prstGeom>
                    <a:noFill/>
                    <a:ln>
                      <a:noFill/>
                    </a:ln>
                  </pic:spPr>
                </pic:pic>
              </a:graphicData>
            </a:graphic>
          </wp:inline>
        </w:drawing>
      </w:r>
    </w:p>
    <w:p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r w:rsidR="00C7331C">
        <w:rPr>
          <w:rFonts w:ascii="Arial" w:hAnsi="Arial" w:cs="Arial"/>
          <w:sz w:val="26"/>
          <w:szCs w:val="26"/>
          <w:lang w:val="vi-VN"/>
        </w:rPr>
        <w:t>để tạo 1 tài khoản mới.</w:t>
      </w:r>
    </w:p>
    <w:p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rsidR="008E2218" w:rsidRDefault="008E2218" w:rsidP="008E2218">
      <w:pPr>
        <w:pStyle w:val="NormalWeb"/>
        <w:spacing w:line="276" w:lineRule="auto"/>
        <w:rPr>
          <w:rFonts w:ascii="Arial" w:hAnsi="Arial" w:cs="Arial"/>
          <w:b/>
          <w:sz w:val="26"/>
          <w:szCs w:val="26"/>
          <w:lang w:val="vi-VN"/>
        </w:rPr>
      </w:pPr>
      <w:r w:rsidRPr="008E2218">
        <w:rPr>
          <w:rFonts w:ascii="Arial" w:hAnsi="Arial" w:cs="Arial"/>
          <w:b/>
          <w:noProof/>
          <w:sz w:val="26"/>
          <w:szCs w:val="26"/>
        </w:rPr>
        <w:drawing>
          <wp:inline distT="0" distB="0" distL="0" distR="0">
            <wp:extent cx="6324600" cy="2794000"/>
            <wp:effectExtent l="0" t="0" r="0" b="6350"/>
            <wp:docPr id="7" name="Picture 7" descr="C:\Users\DELL\Pictures\Screenshots\Screenshot (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851" cy="2795436"/>
                    </a:xfrm>
                    <a:prstGeom prst="rect">
                      <a:avLst/>
                    </a:prstGeom>
                    <a:noFill/>
                    <a:ln>
                      <a:noFill/>
                    </a:ln>
                  </pic:spPr>
                </pic:pic>
              </a:graphicData>
            </a:graphic>
          </wp:inline>
        </w:drawing>
      </w:r>
    </w:p>
    <w:p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Khi gọi api create-order, order service sẽ tạo</w:t>
      </w:r>
      <w:r w:rsidR="00C26EF3">
        <w:rPr>
          <w:rFonts w:ascii="Arial" w:hAnsi="Arial" w:cs="Arial"/>
          <w:sz w:val="26"/>
          <w:szCs w:val="26"/>
          <w:lang w:val="vi-VN"/>
        </w:rPr>
        <w:t xml:space="preserve"> 1 bảng 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 xml:space="preserve">í dụ: travel insurance service cho item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1 request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order đã được tạo thành công, </w:t>
      </w:r>
      <w:r w:rsidR="00865CCE">
        <w:rPr>
          <w:rFonts w:ascii="Arial" w:hAnsi="Arial" w:cs="Arial"/>
          <w:sz w:val="26"/>
          <w:szCs w:val="26"/>
          <w:lang w:val="vi-VN"/>
        </w:rPr>
        <w:t xml:space="preserve">tạo 1 </w:t>
      </w:r>
      <w:r w:rsidR="00865CCE" w:rsidRPr="00B91C3E">
        <w:rPr>
          <w:rFonts w:ascii="Arial" w:hAnsi="Arial" w:cs="Arial"/>
          <w:sz w:val="26"/>
          <w:szCs w:val="26"/>
          <w:lang w:val="vi-VN"/>
        </w:rPr>
        <w:t xml:space="preserve">bảng saga lưu thông tin giao dịch đó và đồng thời tạo tuần tự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lastRenderedPageBreak/>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sang 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sau 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Tạo - </w:t>
      </w:r>
      <w:r w:rsidR="00B27ADA">
        <w:rPr>
          <w:rFonts w:ascii="Arial" w:hAnsi="Arial" w:cs="Arial"/>
          <w:b/>
          <w:sz w:val="26"/>
          <w:szCs w:val="26"/>
          <w:lang w:val="vi-VN"/>
        </w:rPr>
        <w:t>Cập nhật luồng phê duyệt:</w:t>
      </w:r>
    </w:p>
    <w:p w:rsidR="00DA2D5E" w:rsidRDefault="00DA2D5E" w:rsidP="00DA2D5E">
      <w:pPr>
        <w:pStyle w:val="NormalWeb"/>
        <w:spacing w:line="276" w:lineRule="auto"/>
        <w:ind w:left="1440" w:firstLine="720"/>
        <w:rPr>
          <w:rFonts w:ascii="Arial" w:hAnsi="Arial" w:cs="Arial"/>
          <w:b/>
          <w:sz w:val="26"/>
          <w:szCs w:val="26"/>
          <w:lang w:val="vi-VN"/>
        </w:rPr>
      </w:pPr>
      <w:r w:rsidRPr="00DA2D5E">
        <w:rPr>
          <w:rFonts w:ascii="Arial" w:hAnsi="Arial" w:cs="Arial"/>
          <w:b/>
          <w:noProof/>
          <w:sz w:val="26"/>
          <w:szCs w:val="26"/>
        </w:rPr>
        <w:drawing>
          <wp:inline distT="0" distB="0" distL="0" distR="0">
            <wp:extent cx="3263900" cy="2813050"/>
            <wp:effectExtent l="0" t="0" r="0" b="6350"/>
            <wp:docPr id="8" name="Picture 8" descr="C:\Users\DELL\Pictures\Screenshots\Screensho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813050"/>
                    </a:xfrm>
                    <a:prstGeom prst="rect">
                      <a:avLst/>
                    </a:prstGeom>
                    <a:noFill/>
                    <a:ln>
                      <a:noFill/>
                    </a:ln>
                  </pic:spPr>
                </pic:pic>
              </a:graphicData>
            </a:graphic>
          </wp:inline>
        </w:drawing>
      </w:r>
    </w:p>
    <w:p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lastRenderedPageBreak/>
        <w:t>Cập nhật luồng phê duyệt:</w:t>
      </w:r>
    </w:p>
    <w:p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rsidR="0025767B" w:rsidRDefault="0025767B" w:rsidP="001D446B">
      <w:pPr>
        <w:pStyle w:val="NormalWeb"/>
        <w:spacing w:line="276" w:lineRule="auto"/>
        <w:ind w:left="720" w:firstLine="720"/>
        <w:rPr>
          <w:rFonts w:ascii="Arial" w:hAnsi="Arial" w:cs="Arial"/>
          <w:b/>
          <w:sz w:val="26"/>
          <w:szCs w:val="26"/>
          <w:lang w:val="vi-VN"/>
        </w:rPr>
      </w:pPr>
      <w:r w:rsidRPr="0025767B">
        <w:rPr>
          <w:rFonts w:ascii="Arial" w:hAnsi="Arial" w:cs="Arial"/>
          <w:b/>
          <w:noProof/>
          <w:sz w:val="26"/>
          <w:szCs w:val="26"/>
        </w:rPr>
        <w:drawing>
          <wp:inline distT="0" distB="0" distL="0" distR="0">
            <wp:extent cx="4852817" cy="3178435"/>
            <wp:effectExtent l="0" t="0" r="5080" b="3175"/>
            <wp:docPr id="9" name="Picture 9" descr="C:\Users\DELL\Pictures\Screenshots\Screenshot (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2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806" cy="3184322"/>
                    </a:xfrm>
                    <a:prstGeom prst="rect">
                      <a:avLst/>
                    </a:prstGeom>
                    <a:noFill/>
                    <a:ln>
                      <a:noFill/>
                    </a:ln>
                  </pic:spPr>
                </pic:pic>
              </a:graphicData>
            </a:graphic>
          </wp:inline>
        </w:drawing>
      </w:r>
    </w:p>
    <w:p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w:t>
      </w:r>
      <w:proofErr w:type="spellStart"/>
      <w:r w:rsidR="00FB569B">
        <w:rPr>
          <w:rFonts w:ascii="Arial" w:hAnsi="Arial" w:cs="Arial"/>
          <w:sz w:val="26"/>
          <w:szCs w:val="26"/>
        </w:rPr>
        <w:t>i</w:t>
      </w:r>
      <w:proofErr w:type="spellEnd"/>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mà luồng phê duyệt tạo vẫn là mặc định thì product sẽ có trạng thái là succeeded luôn, nếu không thì trạng thái là pending.</w:t>
      </w:r>
    </w:p>
    <w:p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thì product service tạo ra thêm 1 row trong bảng product_approval_flow để lưu lại approval_flow của product đó, tạo ra 1 row trong bảng saga để lưu lại trạng thái giao dịch phê duyệt từ lúc product được tạo đến khi phê duyệt tạo kết thúc và tạo 1 outbox type là watiting approve.</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rsidR="00CC7190" w:rsidRDefault="00CC7190" w:rsidP="00CC7190">
      <w:pPr>
        <w:pStyle w:val="NormalWeb"/>
        <w:spacing w:line="276" w:lineRule="auto"/>
        <w:ind w:left="2160"/>
        <w:rPr>
          <w:rFonts w:ascii="Arial" w:hAnsi="Arial" w:cs="Arial"/>
          <w:b/>
          <w:sz w:val="26"/>
          <w:szCs w:val="26"/>
          <w:lang w:val="vi-VN"/>
        </w:rPr>
      </w:pPr>
      <w:r w:rsidRPr="00CC7190">
        <w:rPr>
          <w:rFonts w:ascii="Arial" w:hAnsi="Arial" w:cs="Arial"/>
          <w:b/>
          <w:noProof/>
          <w:sz w:val="26"/>
          <w:szCs w:val="26"/>
        </w:rPr>
        <w:lastRenderedPageBreak/>
        <w:drawing>
          <wp:inline distT="0" distB="0" distL="0" distR="0">
            <wp:extent cx="3157855" cy="2686929"/>
            <wp:effectExtent l="0" t="0" r="4445" b="0"/>
            <wp:docPr id="12" name="Picture 12" descr="C:\Users\DELL\Pictures\Screenshots\Screenshot (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80" cy="2694864"/>
                    </a:xfrm>
                    <a:prstGeom prst="rect">
                      <a:avLst/>
                    </a:prstGeom>
                    <a:noFill/>
                    <a:ln>
                      <a:noFill/>
                    </a:ln>
                  </pic:spPr>
                </pic:pic>
              </a:graphicData>
            </a:graphic>
          </wp:inline>
        </w:drawing>
      </w:r>
    </w:p>
    <w:p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rsidR="0025767B" w:rsidRDefault="0025767B" w:rsidP="001D446B">
      <w:pPr>
        <w:pStyle w:val="NormalWeb"/>
        <w:spacing w:line="276" w:lineRule="auto"/>
        <w:ind w:left="1440" w:firstLine="720"/>
        <w:rPr>
          <w:rFonts w:ascii="Arial" w:hAnsi="Arial" w:cs="Arial"/>
          <w:b/>
          <w:sz w:val="26"/>
          <w:szCs w:val="26"/>
          <w:lang w:val="vi-VN"/>
        </w:rPr>
      </w:pPr>
      <w:r w:rsidRPr="0025767B">
        <w:rPr>
          <w:rFonts w:ascii="Arial" w:hAnsi="Arial" w:cs="Arial"/>
          <w:b/>
          <w:noProof/>
          <w:sz w:val="26"/>
          <w:szCs w:val="26"/>
        </w:rPr>
        <w:drawing>
          <wp:inline distT="0" distB="0" distL="0" distR="0">
            <wp:extent cx="3832860" cy="2820573"/>
            <wp:effectExtent l="0" t="0" r="0" b="0"/>
            <wp:docPr id="11" name="Picture 11" descr="C:\Users\DELL\Pictures\Screenshots\Screenshot (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2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082" cy="2822208"/>
                    </a:xfrm>
                    <a:prstGeom prst="rect">
                      <a:avLst/>
                    </a:prstGeom>
                    <a:noFill/>
                    <a:ln>
                      <a:noFill/>
                    </a:ln>
                  </pic:spPr>
                </pic:pic>
              </a:graphicData>
            </a:graphic>
          </wp:inline>
        </w:drawing>
      </w:r>
    </w:p>
    <w:p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lastRenderedPageBreak/>
        <w:t>Phê duyệt sản phẩm:</w:t>
      </w:r>
    </w:p>
    <w:p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rsidR="00627519" w:rsidRPr="00627519" w:rsidRDefault="00627519" w:rsidP="00627519">
      <w:pPr>
        <w:pStyle w:val="NormalWeb"/>
        <w:numPr>
          <w:ilvl w:val="0"/>
          <w:numId w:val="21"/>
        </w:numPr>
        <w:spacing w:line="276" w:lineRule="auto"/>
        <w:rPr>
          <w:rFonts w:ascii="Arial" w:hAnsi="Arial" w:cs="Arial"/>
          <w:sz w:val="26"/>
          <w:szCs w:val="26"/>
        </w:rPr>
      </w:pPr>
      <w:r>
        <w:rPr>
          <w:rFonts w:ascii="Arial" w:hAnsi="Arial" w:cs="Arial"/>
          <w:sz w:val="26"/>
          <w:szCs w:val="26"/>
        </w:rPr>
        <w:t>Provider-</w:t>
      </w:r>
      <w:proofErr w:type="spellStart"/>
      <w:r>
        <w:rPr>
          <w:rFonts w:ascii="Arial" w:hAnsi="Arial" w:cs="Arial"/>
          <w:sz w:val="26"/>
          <w:szCs w:val="26"/>
        </w:rPr>
        <w:t>i</w:t>
      </w:r>
      <w:proofErr w:type="spellEnd"/>
      <w:r>
        <w:rPr>
          <w:rFonts w:ascii="Arial" w:hAnsi="Arial" w:cs="Arial"/>
          <w:sz w:val="26"/>
          <w:szCs w:val="26"/>
        </w:rPr>
        <w:t xml:space="preserve"> </w:t>
      </w:r>
      <w:r w:rsidR="008213C8">
        <w:rPr>
          <w:rFonts w:ascii="Arial" w:hAnsi="Arial" w:cs="Arial"/>
          <w:sz w:val="26"/>
          <w:szCs w:val="26"/>
          <w:lang w:val="vi-VN"/>
        </w:rPr>
        <w:t xml:space="preserve">gọi </w:t>
      </w:r>
      <w:proofErr w:type="gramStart"/>
      <w:r w:rsidR="008213C8">
        <w:rPr>
          <w:rFonts w:ascii="Arial" w:hAnsi="Arial" w:cs="Arial"/>
          <w:sz w:val="26"/>
          <w:szCs w:val="26"/>
          <w:lang w:val="vi-VN"/>
        </w:rPr>
        <w:t>a</w:t>
      </w:r>
      <w:r>
        <w:rPr>
          <w:rFonts w:ascii="Arial" w:hAnsi="Arial" w:cs="Arial"/>
          <w:sz w:val="26"/>
          <w:szCs w:val="26"/>
          <w:lang w:val="vi-VN"/>
        </w:rPr>
        <w:t>pi</w:t>
      </w:r>
      <w:proofErr w:type="gramEnd"/>
      <w:r>
        <w:rPr>
          <w:rFonts w:ascii="Arial" w:hAnsi="Arial" w:cs="Arial"/>
          <w:sz w:val="26"/>
          <w:szCs w:val="26"/>
          <w:lang w:val="vi-VN"/>
        </w:rPr>
        <w:t xml:space="preserve"> getListPendingProduct để truy vấn các product đang chờ user đó phê duyệt.</w:t>
      </w:r>
      <w:bookmarkStart w:id="0" w:name="_GoBack"/>
      <w:bookmarkEnd w:id="0"/>
    </w:p>
    <w:p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rsidR="0035728A" w:rsidRDefault="0035728A" w:rsidP="0035728A">
      <w:pPr>
        <w:pStyle w:val="NormalWeb"/>
        <w:spacing w:line="276" w:lineRule="auto"/>
        <w:ind w:left="1080" w:firstLine="360"/>
        <w:rPr>
          <w:rFonts w:ascii="Arial" w:hAnsi="Arial" w:cs="Arial"/>
          <w:b/>
          <w:sz w:val="26"/>
          <w:szCs w:val="26"/>
          <w:lang w:val="vi-VN"/>
        </w:rPr>
      </w:pPr>
      <w:r w:rsidRPr="0035728A">
        <w:rPr>
          <w:rFonts w:ascii="Arial" w:hAnsi="Arial" w:cs="Arial"/>
          <w:b/>
          <w:noProof/>
          <w:sz w:val="26"/>
          <w:szCs w:val="26"/>
        </w:rPr>
        <w:drawing>
          <wp:inline distT="0" distB="0" distL="0" distR="0">
            <wp:extent cx="4797083" cy="3136900"/>
            <wp:effectExtent l="0" t="0" r="3810" b="6350"/>
            <wp:docPr id="10" name="Picture 10" descr="C:\Users\DELL\Pictures\Screenshots\Screenshot (1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957" cy="3143357"/>
                    </a:xfrm>
                    <a:prstGeom prst="rect">
                      <a:avLst/>
                    </a:prstGeom>
                    <a:noFill/>
                    <a:ln>
                      <a:noFill/>
                    </a:ln>
                  </pic:spPr>
                </pic:pic>
              </a:graphicData>
            </a:graphic>
          </wp:inline>
        </w:drawing>
      </w:r>
    </w:p>
    <w:p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product 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Sau khi kiểm tra role và pass thì product service tạo 1 outbox type là appprove created product và tự lắng nghe nó và xử lý cập nhật lại trạng thái product</w:t>
      </w:r>
      <w:r w:rsidR="006568A3">
        <w:rPr>
          <w:rFonts w:ascii="Arial" w:hAnsi="Arial" w:cs="Arial"/>
          <w:sz w:val="26"/>
          <w:szCs w:val="26"/>
          <w:lang w:val="vi-VN"/>
        </w:rPr>
        <w:t xml:space="preserve"> </w:t>
      </w:r>
      <w:r w:rsidR="00EE392C">
        <w:rPr>
          <w:rFonts w:ascii="Arial" w:hAnsi="Arial" w:cs="Arial"/>
          <w:sz w:val="26"/>
          <w:szCs w:val="26"/>
          <w:lang w:val="vi-VN"/>
        </w:rPr>
        <w:t>và</w:t>
      </w:r>
      <w:r w:rsidR="006568A3">
        <w:rPr>
          <w:rFonts w:ascii="Arial" w:hAnsi="Arial" w:cs="Arial"/>
          <w:sz w:val="26"/>
          <w:szCs w:val="26"/>
          <w:lang w:val="vi-VN"/>
        </w:rPr>
        <w:t xml:space="preserve"> cập </w:t>
      </w:r>
      <w:r w:rsidR="00FD2F41">
        <w:rPr>
          <w:rFonts w:ascii="Arial" w:hAnsi="Arial" w:cs="Arial"/>
          <w:sz w:val="26"/>
          <w:szCs w:val="26"/>
          <w:lang w:val="vi-VN"/>
        </w:rPr>
        <w:t>nhật lại saga</w:t>
      </w:r>
      <w:r>
        <w:rPr>
          <w:rFonts w:ascii="Arial" w:hAnsi="Arial" w:cs="Arial"/>
          <w:sz w:val="26"/>
          <w:szCs w:val="26"/>
          <w:lang w:val="vi-VN"/>
        </w:rPr>
        <w:t>.</w:t>
      </w:r>
    </w:p>
    <w:p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xử lý outbox thành công và product được approve ở bước hiện tại, product service sẽ tạo tiếp 1 outbox waiting approve (nếu vẫn còn step sau) và cập nhật lại saga</w:t>
      </w:r>
    </w:p>
    <w:p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lastRenderedPageBreak/>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p w:rsidR="00112181" w:rsidRPr="00F851C0" w:rsidRDefault="00112181" w:rsidP="00112181">
      <w:pPr>
        <w:pStyle w:val="NormalWeb"/>
        <w:spacing w:line="276" w:lineRule="auto"/>
        <w:rPr>
          <w:rFonts w:ascii="Arial" w:hAnsi="Arial" w:cs="Arial"/>
          <w:sz w:val="26"/>
          <w:szCs w:val="26"/>
          <w:lang w:val="vi-VN"/>
        </w:rPr>
      </w:pPr>
    </w:p>
    <w:p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rsidSect="009B15AC">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8D2" w:rsidRDefault="009028D2" w:rsidP="00764C4C">
      <w:pPr>
        <w:spacing w:after="0" w:line="240" w:lineRule="auto"/>
      </w:pPr>
      <w:r>
        <w:separator/>
      </w:r>
    </w:p>
  </w:endnote>
  <w:endnote w:type="continuationSeparator" w:id="0">
    <w:p w:rsidR="009028D2" w:rsidRDefault="009028D2"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17579"/>
      <w:docPartObj>
        <w:docPartGallery w:val="Page Numbers (Bottom of Page)"/>
        <w:docPartUnique/>
      </w:docPartObj>
    </w:sdtPr>
    <w:sdtEndPr>
      <w:rPr>
        <w:noProof/>
      </w:rPr>
    </w:sdtEndPr>
    <w:sdtContent>
      <w:p w:rsidR="00B80D4A" w:rsidRDefault="00B80D4A">
        <w:pPr>
          <w:pStyle w:val="Footer"/>
          <w:jc w:val="right"/>
        </w:pPr>
        <w:r>
          <w:fldChar w:fldCharType="begin"/>
        </w:r>
        <w:r>
          <w:instrText xml:space="preserve"> PAGE   \* MERGEFORMAT </w:instrText>
        </w:r>
        <w:r>
          <w:fldChar w:fldCharType="separate"/>
        </w:r>
        <w:r w:rsidR="0035728A">
          <w:rPr>
            <w:noProof/>
          </w:rPr>
          <w:t>16</w:t>
        </w:r>
        <w:r>
          <w:rPr>
            <w:noProof/>
          </w:rPr>
          <w:fldChar w:fldCharType="end"/>
        </w:r>
      </w:p>
    </w:sdtContent>
  </w:sdt>
  <w:p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8D2" w:rsidRDefault="009028D2" w:rsidP="00764C4C">
      <w:pPr>
        <w:spacing w:after="0" w:line="240" w:lineRule="auto"/>
      </w:pPr>
      <w:r>
        <w:separator/>
      </w:r>
    </w:p>
  </w:footnote>
  <w:footnote w:type="continuationSeparator" w:id="0">
    <w:p w:rsidR="009028D2" w:rsidRDefault="009028D2"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88E0AC9"/>
    <w:multiLevelType w:val="hybridMultilevel"/>
    <w:tmpl w:val="F86014AC"/>
    <w:lvl w:ilvl="0" w:tplc="8CE0E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6"/>
  </w:num>
  <w:num w:numId="3">
    <w:abstractNumId w:val="20"/>
  </w:num>
  <w:num w:numId="4">
    <w:abstractNumId w:val="14"/>
  </w:num>
  <w:num w:numId="5">
    <w:abstractNumId w:val="8"/>
  </w:num>
  <w:num w:numId="6">
    <w:abstractNumId w:val="6"/>
  </w:num>
  <w:num w:numId="7">
    <w:abstractNumId w:val="11"/>
  </w:num>
  <w:num w:numId="8">
    <w:abstractNumId w:val="5"/>
  </w:num>
  <w:num w:numId="9">
    <w:abstractNumId w:val="2"/>
  </w:num>
  <w:num w:numId="10">
    <w:abstractNumId w:val="0"/>
  </w:num>
  <w:num w:numId="11">
    <w:abstractNumId w:val="1"/>
  </w:num>
  <w:num w:numId="12">
    <w:abstractNumId w:val="7"/>
  </w:num>
  <w:num w:numId="13">
    <w:abstractNumId w:val="4"/>
  </w:num>
  <w:num w:numId="14">
    <w:abstractNumId w:val="15"/>
  </w:num>
  <w:num w:numId="15">
    <w:abstractNumId w:val="9"/>
  </w:num>
  <w:num w:numId="16">
    <w:abstractNumId w:val="13"/>
  </w:num>
  <w:num w:numId="17">
    <w:abstractNumId w:val="12"/>
  </w:num>
  <w:num w:numId="18">
    <w:abstractNumId w:val="3"/>
  </w:num>
  <w:num w:numId="19">
    <w:abstractNumId w:val="1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D"/>
    <w:rsid w:val="0000210A"/>
    <w:rsid w:val="00011D65"/>
    <w:rsid w:val="0001682E"/>
    <w:rsid w:val="00033458"/>
    <w:rsid w:val="00034A0B"/>
    <w:rsid w:val="000357EC"/>
    <w:rsid w:val="000361A7"/>
    <w:rsid w:val="00047488"/>
    <w:rsid w:val="00073DEB"/>
    <w:rsid w:val="00076CC7"/>
    <w:rsid w:val="00095E2B"/>
    <w:rsid w:val="00097A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46B"/>
    <w:rsid w:val="001D4E64"/>
    <w:rsid w:val="001D66DA"/>
    <w:rsid w:val="001E1E28"/>
    <w:rsid w:val="001F0B68"/>
    <w:rsid w:val="0020646D"/>
    <w:rsid w:val="00207473"/>
    <w:rsid w:val="00222CBC"/>
    <w:rsid w:val="0023315C"/>
    <w:rsid w:val="00246B26"/>
    <w:rsid w:val="002540DB"/>
    <w:rsid w:val="0025767B"/>
    <w:rsid w:val="0026538D"/>
    <w:rsid w:val="00270AA6"/>
    <w:rsid w:val="0027332E"/>
    <w:rsid w:val="00275AF0"/>
    <w:rsid w:val="00277172"/>
    <w:rsid w:val="00291F40"/>
    <w:rsid w:val="002A23DA"/>
    <w:rsid w:val="002A26A7"/>
    <w:rsid w:val="002C20DD"/>
    <w:rsid w:val="002C5B08"/>
    <w:rsid w:val="002D0B97"/>
    <w:rsid w:val="002D176B"/>
    <w:rsid w:val="002D7FAC"/>
    <w:rsid w:val="002F10FE"/>
    <w:rsid w:val="00300AD3"/>
    <w:rsid w:val="00317A53"/>
    <w:rsid w:val="00325AC9"/>
    <w:rsid w:val="003279AC"/>
    <w:rsid w:val="003306ED"/>
    <w:rsid w:val="00333334"/>
    <w:rsid w:val="0033708D"/>
    <w:rsid w:val="003526FE"/>
    <w:rsid w:val="00352FC8"/>
    <w:rsid w:val="0035728A"/>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6D0"/>
    <w:rsid w:val="00454962"/>
    <w:rsid w:val="00460515"/>
    <w:rsid w:val="0048257F"/>
    <w:rsid w:val="004A17DB"/>
    <w:rsid w:val="004A41BF"/>
    <w:rsid w:val="004B3BC5"/>
    <w:rsid w:val="004B5A17"/>
    <w:rsid w:val="004B6B1C"/>
    <w:rsid w:val="004B7599"/>
    <w:rsid w:val="004C1879"/>
    <w:rsid w:val="004D1648"/>
    <w:rsid w:val="004D3D5B"/>
    <w:rsid w:val="004D4165"/>
    <w:rsid w:val="004D50AF"/>
    <w:rsid w:val="00553013"/>
    <w:rsid w:val="00557EC4"/>
    <w:rsid w:val="00560FBC"/>
    <w:rsid w:val="005659B4"/>
    <w:rsid w:val="005737CD"/>
    <w:rsid w:val="00586CD3"/>
    <w:rsid w:val="005914E4"/>
    <w:rsid w:val="005A51D1"/>
    <w:rsid w:val="005B03BA"/>
    <w:rsid w:val="005B1558"/>
    <w:rsid w:val="005B5A3F"/>
    <w:rsid w:val="005B7842"/>
    <w:rsid w:val="005C1ACC"/>
    <w:rsid w:val="005C5252"/>
    <w:rsid w:val="005D64BA"/>
    <w:rsid w:val="005E5F5D"/>
    <w:rsid w:val="005F0A2C"/>
    <w:rsid w:val="00602528"/>
    <w:rsid w:val="00602E35"/>
    <w:rsid w:val="006039DC"/>
    <w:rsid w:val="00612441"/>
    <w:rsid w:val="006147B8"/>
    <w:rsid w:val="00627519"/>
    <w:rsid w:val="00634035"/>
    <w:rsid w:val="00634074"/>
    <w:rsid w:val="00650C03"/>
    <w:rsid w:val="0065557A"/>
    <w:rsid w:val="006568A3"/>
    <w:rsid w:val="00657E4E"/>
    <w:rsid w:val="00674FDC"/>
    <w:rsid w:val="00676BBF"/>
    <w:rsid w:val="006824AD"/>
    <w:rsid w:val="00685F61"/>
    <w:rsid w:val="00696C8B"/>
    <w:rsid w:val="006A164D"/>
    <w:rsid w:val="006A23F5"/>
    <w:rsid w:val="006A7029"/>
    <w:rsid w:val="006B2333"/>
    <w:rsid w:val="006B5F9E"/>
    <w:rsid w:val="006B7EBF"/>
    <w:rsid w:val="006C7F2E"/>
    <w:rsid w:val="006D78D1"/>
    <w:rsid w:val="006E4FF0"/>
    <w:rsid w:val="006E5DC6"/>
    <w:rsid w:val="006F18F1"/>
    <w:rsid w:val="007038D1"/>
    <w:rsid w:val="00713CEF"/>
    <w:rsid w:val="00713D29"/>
    <w:rsid w:val="00717D7C"/>
    <w:rsid w:val="00725449"/>
    <w:rsid w:val="00731F24"/>
    <w:rsid w:val="00753B7B"/>
    <w:rsid w:val="00762BB8"/>
    <w:rsid w:val="00764C4C"/>
    <w:rsid w:val="00766BB8"/>
    <w:rsid w:val="00774D5B"/>
    <w:rsid w:val="007932CC"/>
    <w:rsid w:val="007B78CD"/>
    <w:rsid w:val="007E2A23"/>
    <w:rsid w:val="007E48B5"/>
    <w:rsid w:val="007F477B"/>
    <w:rsid w:val="007F5E28"/>
    <w:rsid w:val="007F62EA"/>
    <w:rsid w:val="008042B7"/>
    <w:rsid w:val="0080507B"/>
    <w:rsid w:val="008213C8"/>
    <w:rsid w:val="0083316F"/>
    <w:rsid w:val="008431BF"/>
    <w:rsid w:val="00860683"/>
    <w:rsid w:val="00865C5E"/>
    <w:rsid w:val="00865CCE"/>
    <w:rsid w:val="00871BF0"/>
    <w:rsid w:val="00875327"/>
    <w:rsid w:val="00883AC7"/>
    <w:rsid w:val="00891091"/>
    <w:rsid w:val="008A24B4"/>
    <w:rsid w:val="008B5FDE"/>
    <w:rsid w:val="008C0C14"/>
    <w:rsid w:val="008C1204"/>
    <w:rsid w:val="008C249B"/>
    <w:rsid w:val="008E1047"/>
    <w:rsid w:val="008E2218"/>
    <w:rsid w:val="008E2E25"/>
    <w:rsid w:val="008E365E"/>
    <w:rsid w:val="008E3F87"/>
    <w:rsid w:val="008E4437"/>
    <w:rsid w:val="008E477B"/>
    <w:rsid w:val="00901B53"/>
    <w:rsid w:val="009028D2"/>
    <w:rsid w:val="00902B58"/>
    <w:rsid w:val="00917BE0"/>
    <w:rsid w:val="00921BF9"/>
    <w:rsid w:val="00934977"/>
    <w:rsid w:val="00937495"/>
    <w:rsid w:val="0093768C"/>
    <w:rsid w:val="009543ED"/>
    <w:rsid w:val="009625DB"/>
    <w:rsid w:val="00962CC5"/>
    <w:rsid w:val="00971A3D"/>
    <w:rsid w:val="009744FF"/>
    <w:rsid w:val="00980278"/>
    <w:rsid w:val="00995B1D"/>
    <w:rsid w:val="009A7F84"/>
    <w:rsid w:val="009B15AC"/>
    <w:rsid w:val="009C163B"/>
    <w:rsid w:val="009D5E2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35E6"/>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331C"/>
    <w:rsid w:val="00C827E1"/>
    <w:rsid w:val="00CA1ADA"/>
    <w:rsid w:val="00CB0798"/>
    <w:rsid w:val="00CB0E35"/>
    <w:rsid w:val="00CB2AD2"/>
    <w:rsid w:val="00CB659A"/>
    <w:rsid w:val="00CC7190"/>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2D5E"/>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392C"/>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2F41"/>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425AC"/>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6B3D0-3F2E-4AF2-928A-0DFDA1C3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16</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379</cp:revision>
  <dcterms:created xsi:type="dcterms:W3CDTF">2021-12-01T02:03:00Z</dcterms:created>
  <dcterms:modified xsi:type="dcterms:W3CDTF">2021-12-11T03:43:00Z</dcterms:modified>
</cp:coreProperties>
</file>