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widowControl w:val="0"/>
        <w:spacing w:line="276" w:lineRule="auto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Arial"/>
          <w:sz w:val="26"/>
          <w:szCs w:val="22"/>
        </w:rPr>
        <w:drawing>
          <wp:inline distT="114300" distB="114300" distL="114300" distR="114300">
            <wp:extent cx="1282700" cy="639445"/>
            <wp:effectExtent l="0" t="0" r="12700" b="635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270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3"/>
        <w:tblW w:w="96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5600"/>
        <w:gridCol w:w="4000"/>
      </w:tblGrid>
      <w:tr w14:paraId="7E6633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573BA065">
            <w:pPr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CÔNG TY MVA LAB</w:t>
            </w: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Địa chỉ: Số nhà 42, Ngõ 111 Nguyễn Xiển, Phường Khương Đình, Thành phố Hà Nội, Việt Nam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 xml:space="preserve">Điện thoại: 0786570999  </w:t>
            </w:r>
          </w:p>
          <w:p w14:paraId="00000004">
            <w:pPr>
              <w:spacing w:line="36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Email: mvalab.vn@gmail.com</w:t>
            </w:r>
          </w:p>
        </w:tc>
        <w:tc>
          <w:p w14:paraId="00000005">
            <w:pPr>
              <w:spacing w:line="360" w:lineRule="auto"/>
              <w:jc w:val="right"/>
            </w:pPr>
            <w:r>
              <w:rPr>
                <w:rFonts w:ascii="Times New Roman" w:hAnsi="Times New Roman" w:eastAsia="Times New Roman" w:cs="Times New Roman"/>
                <w:sz w:val="26"/>
                <w:szCs w:val="22"/>
                <w:rtl w:val="0"/>
              </w:rPr>
              <w:t>Mã tài liệu: SOL-BELT-02</w:t>
            </w:r>
            <w:r>
              <w:rPr>
                <w:rFonts w:ascii="Times New Roman" w:hAnsi="Times New Roman" w:eastAsia="Times New Roman" w:cs="Times New Roman"/>
                <w:sz w:val="26"/>
                <w:szCs w:val="22"/>
                <w:rtl w:val="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6"/>
                <w:szCs w:val="22"/>
                <w:rtl w:val="0"/>
              </w:rPr>
              <w:t>Phiên bản: 1.0</w:t>
            </w:r>
            <w:r>
              <w:rPr>
                <w:rFonts w:ascii="Times New Roman" w:hAnsi="Times New Roman" w:eastAsia="Times New Roman" w:cs="Times New Roman"/>
                <w:sz w:val="26"/>
                <w:szCs w:val="22"/>
                <w:rtl w:val="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6"/>
                <w:szCs w:val="22"/>
                <w:rtl w:val="0"/>
              </w:rPr>
              <w:t>Ngày: 01/10/2026</w:t>
            </w:r>
          </w:p>
          <w:p w14:paraId="00000006">
            <w:pPr>
              <w:jc w:val="right"/>
            </w:pPr>
          </w:p>
          <w:p w14:paraId="00000007">
            <w:pPr>
              <w:jc w:val="right"/>
            </w:pPr>
          </w:p>
        </w:tc>
      </w:tr>
    </w:tbl>
    <w:p w14:paraId="00000008">
      <w:pPr>
        <w:spacing w:before="240" w:after="60"/>
        <w:jc w:val="center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32"/>
          <w:rtl w:val="0"/>
        </w:rPr>
        <w:t>MÔ TẢ GIẢI PHÁP</w:t>
      </w:r>
    </w:p>
    <w:p w14:paraId="00000009">
      <w:pPr>
        <w:spacing w:after="240"/>
        <w:jc w:val="center"/>
      </w:pPr>
      <w:r>
        <w:rPr>
          <w:rFonts w:ascii="Times New Roman" w:hAnsi="Times New Roman" w:eastAsia="Times New Roman" w:cs="Times New Roman"/>
          <w:i/>
          <w:iCs/>
          <w:color w:val="595959"/>
          <w:sz w:val="26"/>
          <w:szCs w:val="24"/>
          <w:rtl w:val="0"/>
        </w:rPr>
        <w:t>(Solution Design)</w:t>
      </w:r>
    </w:p>
    <w:p w14:paraId="0000000A">
      <w:pPr>
        <w:spacing w:after="120" w:line="300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Dự án: Hệ thống đo lực căng belt – PLC &amp; Loadcell</w:t>
      </w:r>
    </w:p>
    <w:p w14:paraId="0000000B">
      <w:pPr>
        <w:pStyle w:val="2"/>
        <w:spacing w:before="280" w:after="12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8"/>
          <w:rtl w:val="0"/>
        </w:rPr>
        <w:t>1. Tổng quan giải pháp</w:t>
      </w:r>
    </w:p>
    <w:p w14:paraId="0000000C">
      <w:pPr>
        <w:spacing w:after="120" w:line="300" w:lineRule="auto"/>
      </w:pPr>
      <w:r>
        <w:rPr>
          <w:rFonts w:ascii="Times New Roman" w:hAnsi="Times New Roman" w:eastAsia="Times New Roman"/>
          <w:sz w:val="26"/>
          <w:rtl w:val="0"/>
        </w:rPr>
        <w:t>Ứng dụng WPF/.NET 10 tổ chức theo MVVM. PlcMonitor đọc PLC ở luồng nền qua MC 3E Binary TCP hoặc Modbus TCP; SQLite lưu danh mục, JSONL lưu kết quả. Bản 1.2.1 có PLC mô phỏng.</w:t>
      </w:r>
    </w:p>
    <w:p w14:paraId="0000000D">
      <w:pPr>
        <w:pStyle w:val="2"/>
        <w:spacing w:before="280" w:after="12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8"/>
          <w:rtl w:val="0"/>
        </w:rPr>
        <w:t>2. Luồng xử lý</w:t>
      </w:r>
    </w:p>
    <w:p w14:paraId="0000000E">
      <w:pPr>
        <w:spacing w:after="120" w:line="300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Chọn quy cách → Chọn model → Quét serial → START → PLC đo → Chốt giá trị và PASS/NG → Hiển thị QR → Lưu dữ liệu / báo cáo / Excel</w:t>
      </w:r>
    </w:p>
    <w:tbl>
      <w:tblPr>
        <w:tblStyle w:val="14"/>
        <w:tblW w:w="96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00"/>
        <w:gridCol w:w="3400"/>
        <w:gridCol w:w="5200"/>
      </w:tblGrid>
      <w:tr w14:paraId="21A960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</w:trPr>
        <w:tc>
          <w:tcPr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0F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Bước</w:t>
            </w:r>
          </w:p>
        </w:tc>
        <w:tc>
          <w:tcPr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0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Công đoạn</w:t>
            </w:r>
          </w:p>
        </w:tc>
        <w:tc>
          <w:tcPr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1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Mô tả chi tiết</w:t>
            </w:r>
          </w:p>
        </w:tc>
      </w:tr>
      <w:tr w14:paraId="176F62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2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1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3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Chọn và quét mã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4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Chọn quy cách/model từ SQLite; Zebra DS8178 gửi toàn bộ serial qua USB HID + Enter.</w:t>
            </w:r>
          </w:p>
        </w:tc>
      </w:tr>
      <w:tr w14:paraId="0AB5BF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5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2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6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Gửi lệnh đo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7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Ghi bit model và LSL/USL nếu có; ghi START M0. STOP M15, RESET M16; khóa đổi lựa chọn khi đo.</w:t>
            </w:r>
          </w:p>
        </w:tc>
      </w:tr>
      <w:tr w14:paraId="76B104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8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3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9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Đọc dữ liệu PLC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A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Chu kỳ mặc định 200 ms: lực D100, khoảng cách D102, kết quả D104; Float32, cấu hình hệ số/word.</w:t>
            </w:r>
          </w:p>
        </w:tc>
      </w:tr>
      <w:tr w14:paraId="31DDB7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B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4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C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Chốt và phân định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D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Sườn lên M101 chốt giá trị; chờ OK/NG M102/M103. Không cấu hình OK/NG thì so LSL/USL.</w:t>
            </w:r>
          </w:p>
        </w:tc>
      </w:tr>
      <w:tr w14:paraId="2C5091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E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5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F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Hiển thị và lưu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0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Mỗi START một kết quả; tự lưu hoặc lưu thủ công. QR mặc định {Value}, ví dụ 3.70.</w:t>
            </w:r>
          </w:p>
        </w:tc>
      </w:tr>
      <w:tr w14:paraId="3E2ADB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1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6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2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Tra cứu / khôi phục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3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Báo cáo, histogram, Excel có QR. Mất PLC hủy lượt chưa xong; kết nối lại không lấy kết quả cũ.</w:t>
            </w:r>
          </w:p>
        </w:tc>
      </w:tr>
    </w:tbl>
    <w:p w14:paraId="0000002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80" w:line="360" w:lineRule="auto"/>
        <w:ind w:left="0" w:right="0" w:firstLine="0"/>
        <w:jc w:val="left"/>
        <w:textAlignment w:val="auto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  <w:t xml:space="preserve">Địa chỉ trên là mặc định MC; Modbus dùng C/HR tương ứng. Bit model: LCP M45; M1/M2 M42; NF M43; PP1 </w:t>
      </w:r>
      <w:bookmarkStart w:id="0" w:name="_GoBack"/>
      <w:bookmarkEnd w:id="0"/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  <w:t>M41; GSM M40; CPX M44. Đối chiếu PLC tại máy.</w:t>
      </w:r>
    </w:p>
    <w:p w14:paraId="00000025">
      <w:pPr>
        <w:pStyle w:val="2"/>
        <w:spacing w:before="280" w:after="120"/>
      </w:pPr>
      <w:r>
        <w:rPr>
          <w:rFonts w:ascii="Times New Roman" w:hAnsi="Times New Roman" w:eastAsia="Times New Roman"/>
          <w:b/>
          <w:bCs/>
          <w:color w:val="1F4E79"/>
          <w:sz w:val="26"/>
          <w:szCs w:val="28"/>
          <w:rtl w:val="0"/>
        </w:rPr>
        <w:t>3.</w:t>
      </w: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8"/>
          <w:rtl w:val="0"/>
        </w:rPr>
        <w:t xml:space="preserve"> Giao diện phần mềm</w:t>
      </w:r>
    </w:p>
    <w:tbl>
      <w:tblPr>
        <w:tblStyle w:val="15"/>
        <w:tblW w:w="96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600"/>
        <w:gridCol w:w="7000"/>
      </w:tblGrid>
      <w:tr w14:paraId="724A0A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blHeader/>
        </w:trPr>
        <w:tc>
          <w:tcPr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6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Màn hình</w:t>
            </w:r>
          </w:p>
        </w:tc>
        <w:tc>
          <w:tcPr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7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Chức năng chính</w:t>
            </w:r>
          </w:p>
        </w:tc>
      </w:tr>
      <w:tr w14:paraId="003592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8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Màn hình đo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9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Chọn quy cách/model, quét serial; START/STOP/RESET; xem lực, khoảng cách, PASS/NG, QR và lịch sử.</w:t>
            </w:r>
          </w:p>
        </w:tc>
      </w:tr>
      <w:tr w14:paraId="5AF201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A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Màn hình cài đặt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B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5 mục: Kết nối PLC, Địa chỉ PLC, Quy cách &amp; model, QR kết quả, Thông tin &amp; dữ liệu.</w:t>
            </w:r>
          </w:p>
        </w:tc>
      </w:tr>
      <w:tr w14:paraId="69EA79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C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Báo cáo / thống kê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D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Lọc ngày, tìm serial/QR, xem mã QR; histogram theo giới hạn đã lưu; xuất Excel kèm ảnh và nội dung QR.</w:t>
            </w:r>
          </w:p>
        </w:tc>
      </w:tr>
    </w:tbl>
    <w:p w14:paraId="0000002E">
      <w:pPr>
        <w:pStyle w:val="2"/>
        <w:spacing w:before="280" w:after="120"/>
      </w:pPr>
      <w:r>
        <w:rPr>
          <w:rFonts w:ascii="Times New Roman" w:hAnsi="Times New Roman" w:eastAsia="Times New Roman"/>
          <w:b/>
          <w:bCs/>
          <w:color w:val="1F4E79"/>
          <w:sz w:val="26"/>
          <w:szCs w:val="28"/>
          <w:rtl w:val="0"/>
        </w:rPr>
        <w:t>4</w:t>
      </w: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8"/>
          <w:rtl w:val="0"/>
        </w:rPr>
        <w:t>. Lịch sử phiên bản</w:t>
      </w:r>
    </w:p>
    <w:tbl>
      <w:tblPr>
        <w:tblStyle w:val="16"/>
        <w:tblW w:w="96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400"/>
        <w:gridCol w:w="1437"/>
        <w:gridCol w:w="2363"/>
        <w:gridCol w:w="4400"/>
      </w:tblGrid>
      <w:tr w14:paraId="7D8175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</w:trPr>
        <w:tc>
          <w:tcPr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F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Phiên bản</w:t>
            </w:r>
          </w:p>
        </w:tc>
        <w:tc>
          <w:tcPr>
            <w:tcW w:w="1437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0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Ngày</w:t>
            </w:r>
          </w:p>
        </w:tc>
        <w:tc>
          <w:tcPr>
            <w:tcW w:w="2363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1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Người thực hiện</w:t>
            </w:r>
          </w:p>
        </w:tc>
        <w:tc>
          <w:tcPr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2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Nội dung thay đổi</w:t>
            </w:r>
          </w:p>
        </w:tc>
      </w:tr>
      <w:tr w14:paraId="63E5A7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3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1.0</w:t>
            </w:r>
          </w:p>
        </w:tc>
        <w:tc>
          <w:tcPr>
            <w:tcW w:w="14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4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/>
                <w:sz w:val="26"/>
                <w:rtl w:val="0"/>
              </w:rPr>
              <w:t>01/10/2026</w:t>
            </w:r>
          </w:p>
        </w:tc>
        <w:tc>
          <w:tcPr>
            <w:tcW w:w="236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5">
            <w:pPr>
              <w:spacing w:after="40" w:line="280" w:lineRule="auto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sz w:val="26"/>
                <w:rtl w:val="0"/>
                <w:lang w:val="en-US"/>
              </w:rPr>
              <w:t>Mai Văn Việt Anh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6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Phát hành hồ sơ cho phần mềm 1.2.1</w:t>
            </w:r>
          </w:p>
        </w:tc>
      </w:tr>
      <w:tr w14:paraId="720DCE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7">
            <w:pPr>
              <w:spacing w:after="40" w:line="280" w:lineRule="auto"/>
              <w:jc w:val="center"/>
            </w:pPr>
          </w:p>
        </w:tc>
        <w:tc>
          <w:tcPr>
            <w:tcW w:w="14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8">
            <w:pPr>
              <w:spacing w:after="40" w:line="280" w:lineRule="auto"/>
              <w:jc w:val="center"/>
            </w:pPr>
          </w:p>
        </w:tc>
        <w:tc>
          <w:tcPr>
            <w:tcW w:w="236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9">
            <w:pPr>
              <w:spacing w:after="40" w:line="280" w:lineRule="auto"/>
              <w:jc w:val="left"/>
            </w:pP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A">
            <w:pPr>
              <w:spacing w:after="40" w:line="280" w:lineRule="auto"/>
              <w:jc w:val="left"/>
            </w:pPr>
          </w:p>
        </w:tc>
      </w:tr>
    </w:tbl>
    <w:p w14:paraId="0000003B">
      <w:pPr>
        <w:pStyle w:val="2"/>
        <w:spacing w:before="280" w:after="120"/>
      </w:pPr>
      <w:r>
        <w:rPr>
          <w:rFonts w:ascii="Times New Roman" w:hAnsi="Times New Roman" w:eastAsia="Times New Roman"/>
          <w:b/>
          <w:bCs/>
          <w:color w:val="1F4E79"/>
          <w:sz w:val="26"/>
          <w:szCs w:val="28"/>
          <w:rtl w:val="0"/>
        </w:rPr>
        <w:t>5</w:t>
      </w: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8"/>
          <w:rtl w:val="0"/>
        </w:rPr>
        <w:t>. Phê duyệt</w:t>
      </w:r>
    </w:p>
    <w:tbl>
      <w:tblPr>
        <w:tblStyle w:val="17"/>
        <w:tblW w:w="960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800"/>
        <w:gridCol w:w="4800"/>
      </w:tblGrid>
      <w:tr w14:paraId="072EA95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0000003C">
            <w:pPr>
              <w:spacing w:before="20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ĐẠI DIỆN KHÁCH HÀNG</w:t>
            </w:r>
          </w:p>
          <w:p w14:paraId="0000003D">
            <w:pPr>
              <w:jc w:val="center"/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2"/>
                <w:rtl w:val="0"/>
              </w:rPr>
              <w:t>(Ký, ghi rõ họ tên)</w:t>
            </w:r>
          </w:p>
          <w:p w14:paraId="0000003E">
            <w:pPr>
              <w:spacing w:after="900"/>
            </w:pPr>
          </w:p>
          <w:p w14:paraId="0000003F">
            <w:pPr>
              <w:jc w:val="center"/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00000040">
            <w:pPr>
              <w:spacing w:before="20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ĐẠI DIỆN ĐƠN VỊ THỰC HIỆN</w:t>
            </w:r>
          </w:p>
          <w:p w14:paraId="00000041">
            <w:pPr>
              <w:jc w:val="center"/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2"/>
                <w:rtl w:val="0"/>
              </w:rPr>
              <w:t>(Ký, ghi rõ họ tên)</w:t>
            </w:r>
          </w:p>
          <w:p w14:paraId="00000042">
            <w:pPr>
              <w:spacing w:after="900"/>
            </w:pPr>
          </w:p>
          <w:p w14:paraId="00000043">
            <w:pPr>
              <w:jc w:val="center"/>
            </w:pPr>
          </w:p>
        </w:tc>
      </w:tr>
    </w:tbl>
    <w:p w14:paraId="0000004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080" w:right="1080" w:bottom="1080" w:left="126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B7F1EA5C-6BF1-46A8-8703-DD25B16677A8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FCC17DFB-8AE0-41E3-9292-65823BF8C166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F1700A2B-5C19-48D4-BED7-721860AFC16C}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D2BA2333-AD3A-4426-8E28-CE04298F5DAF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982214F0-5551-4DC6-84CB-BC5B7D7FBFA9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6" w:fontKey="{87B7C2CA-9E48-44D5-87CB-C3EA21E94136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7" w:fontKey="{BF650986-1C6D-4DCF-950D-59FA5392F7F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45">
    <w:pPr>
      <w:jc w:val="center"/>
    </w:pPr>
    <w:r>
      <w:rPr>
        <w:rFonts w:ascii="Times New Roman" w:hAnsi="Times New Roman" w:eastAsia="Times New Roman" w:cs="Times New Roman"/>
        <w:color w:val="808080"/>
        <w:sz w:val="26"/>
        <w:szCs w:val="20"/>
        <w:rtl w:val="0"/>
      </w:rPr>
      <w:t xml:space="preserve">Mô tả giải pháp  |  Trang </w:t>
    </w:r>
    <w:r>
      <w:rPr>
        <w:rFonts w:ascii="Times New Roman" w:hAnsi="Times New Roman" w:eastAsia="Times New Roman" w:cs="Times New Roman"/>
        <w:color w:val="808080"/>
        <w:sz w:val="26"/>
        <w:szCs w:val="20"/>
      </w:rPr>
      <w:fldChar w:fldCharType="begin"/>
    </w:r>
    <w:r>
      <w:rPr>
        <w:rFonts w:ascii="Times New Roman" w:hAnsi="Times New Roman" w:eastAsia="Times New Roman" w:cs="Times New Roman"/>
        <w:color w:val="808080"/>
        <w:sz w:val="26"/>
        <w:szCs w:val="20"/>
      </w:rPr>
      <w:instrText xml:space="preserve">PAGE</w:instrText>
    </w:r>
    <w:r>
      <w:rPr>
        <w:rFonts w:ascii="Times New Roman" w:hAnsi="Times New Roman" w:eastAsia="Times New Roman" w:cs="Times New Roman"/>
        <w:color w:val="808080"/>
        <w:sz w:val="26"/>
        <w:szCs w:val="20"/>
      </w:rPr>
      <w:fldChar w:fldCharType="separate"/>
    </w:r>
    <w:r>
      <w:rPr>
        <w:rFonts w:ascii="Times New Roman" w:hAnsi="Times New Roman" w:eastAsia="Times New Roman" w:cs="Times New Roman"/>
        <w:color w:val="808080"/>
        <w:sz w:val="26"/>
        <w:szCs w:val="20"/>
      </w:rPr>
      <w:fldChar w:fldCharType="end"/>
    </w:r>
    <w:r>
      <w:rPr>
        <w:rFonts w:ascii="Times New Roman" w:hAnsi="Times New Roman" w:eastAsia="Times New Roman" w:cs="Times New Roman"/>
        <w:color w:val="808080"/>
        <w:sz w:val="26"/>
        <w:szCs w:val="20"/>
        <w:rtl w:val="0"/>
      </w:rPr>
      <w:t>/</w:t>
    </w:r>
    <w:r>
      <w:rPr>
        <w:rFonts w:ascii="Times New Roman" w:hAnsi="Times New Roman" w:eastAsia="Times New Roman" w:cs="Times New Roman"/>
        <w:color w:val="808080"/>
        <w:sz w:val="26"/>
        <w:szCs w:val="20"/>
      </w:rPr>
      <w:fldChar w:fldCharType="begin"/>
    </w:r>
    <w:r>
      <w:rPr>
        <w:rFonts w:ascii="Times New Roman" w:hAnsi="Times New Roman" w:eastAsia="Times New Roman" w:cs="Times New Roman"/>
        <w:color w:val="808080"/>
        <w:sz w:val="26"/>
        <w:szCs w:val="20"/>
      </w:rPr>
      <w:instrText xml:space="preserve">NUMPAGES</w:instrText>
    </w:r>
    <w:r>
      <w:rPr>
        <w:rFonts w:ascii="Times New Roman" w:hAnsi="Times New Roman" w:eastAsia="Times New Roman" w:cs="Times New Roman"/>
        <w:color w:val="808080"/>
        <w:sz w:val="26"/>
        <w:szCs w:val="20"/>
      </w:rPr>
      <w:fldChar w:fldCharType="separate"/>
    </w:r>
    <w:r>
      <w:rPr>
        <w:rFonts w:ascii="Times New Roman" w:hAnsi="Times New Roman" w:eastAsia="Times New Roman" w:cs="Times New Roman"/>
        <w:color w:val="808080"/>
        <w:sz w:val="26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3248F5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BF89D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85CA14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371B86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912D6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03553E2B"/>
    <w:rsid w:val="26E203A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="Times New Roman" w:hAnsi="Times New Roman" w:eastAsia="Times New Roman" w:cstheme="minorBidi"/>
      <w:sz w:val="26"/>
      <w:szCs w:val="26"/>
    </w:rPr>
  </w:style>
  <w:style w:type="paragraph" w:styleId="2">
    <w:name w:val="heading 1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6"/>
      <w:szCs w:val="32"/>
      <w:u w:val="none"/>
      <w:shd w:val="clear" w:fill="auto"/>
      <w:vertAlign w:val="baseline"/>
    </w:rPr>
  </w:style>
  <w:style w:type="paragraph" w:styleId="3">
    <w:name w:val="heading 2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6"/>
      <w:szCs w:val="26"/>
      <w:u w:val="none"/>
      <w:shd w:val="clear" w:fill="auto"/>
      <w:vertAlign w:val="baseline"/>
    </w:rPr>
  </w:style>
  <w:style w:type="paragraph" w:styleId="4">
    <w:name w:val="heading 3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6"/>
      <w:szCs w:val="24"/>
      <w:u w:val="none"/>
      <w:shd w:val="clear" w:fill="auto"/>
      <w:vertAlign w:val="baseline"/>
    </w:rPr>
  </w:style>
  <w:style w:type="paragraph" w:styleId="5">
    <w:name w:val="heading 4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i/>
      <w:iCs/>
      <w:color w:val="2E74B5"/>
      <w:sz w:val="26"/>
      <w:szCs w:val="26"/>
      <w:u w:val="none"/>
      <w:shd w:val="clear" w:fill="auto"/>
      <w:vertAlign w:val="baseline"/>
    </w:rPr>
  </w:style>
  <w:style w:type="paragraph" w:styleId="6">
    <w:name w:val="heading 5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6"/>
      <w:szCs w:val="26"/>
      <w:u w:val="none"/>
      <w:shd w:val="clear" w:fill="auto"/>
      <w:vertAlign w:val="baseline"/>
    </w:rPr>
  </w:style>
  <w:style w:type="paragraph" w:styleId="7">
    <w:name w:val="heading 6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6"/>
      <w:szCs w:val="26"/>
      <w:u w:val="none"/>
      <w:shd w:val="clear" w:fill="auto"/>
      <w:vertAlign w:val="baseline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000000"/>
      <w:sz w:val="26"/>
      <w:szCs w:val="56"/>
      <w:u w:val="none"/>
      <w:shd w:val="clear" w:fill="auto"/>
      <w:vertAlign w:val="baseline"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Times New Roman" w:hAnsi="Times New Roman" w:eastAsia="Times New Roman" w:cs="Georgia"/>
      <w:i/>
      <w:iCs/>
      <w:color w:val="666666"/>
      <w:sz w:val="26"/>
      <w:szCs w:val="48"/>
    </w:rPr>
  </w:style>
  <w:style w:type="table" w:customStyle="1" w:styleId="12">
    <w:name w:val="TableNormal"/>
    <w:qFormat/>
    <w:uiPriority w:val="0"/>
    <w:rPr>
      <w:rFonts w:ascii="Times New Roman" w:hAnsi="Times New Roman" w:eastAsia="Times New Roman"/>
      <w:sz w:val="26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1"/>
    <w:basedOn w:val="12"/>
    <w:qFormat/>
    <w:uiPriority w:val="0"/>
    <w:rPr>
      <w:rFonts w:ascii="Times New Roman" w:hAnsi="Times New Roman" w:eastAsia="Times New Roman"/>
      <w:sz w:val="26"/>
    </w:rPr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4">
    <w:name w:val="_Style 12"/>
    <w:basedOn w:val="12"/>
    <w:qFormat/>
    <w:uiPriority w:val="0"/>
    <w:rPr>
      <w:rFonts w:ascii="Times New Roman" w:hAnsi="Times New Roman" w:eastAsia="Times New Roman"/>
      <w:sz w:val="26"/>
    </w:rPr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5">
    <w:name w:val="_Style 13"/>
    <w:basedOn w:val="12"/>
    <w:qFormat/>
    <w:uiPriority w:val="0"/>
    <w:rPr>
      <w:rFonts w:ascii="Times New Roman" w:hAnsi="Times New Roman" w:eastAsia="Times New Roman"/>
      <w:sz w:val="26"/>
    </w:rPr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6">
    <w:name w:val="_Style 14"/>
    <w:basedOn w:val="12"/>
    <w:qFormat/>
    <w:uiPriority w:val="0"/>
    <w:rPr>
      <w:rFonts w:ascii="Times New Roman" w:hAnsi="Times New Roman" w:eastAsia="Times New Roman"/>
      <w:sz w:val="26"/>
    </w:rPr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7">
    <w:name w:val="_Style 15"/>
    <w:basedOn w:val="12"/>
    <w:qFormat/>
    <w:uiPriority w:val="0"/>
    <w:rPr>
      <w:rFonts w:ascii="Times New Roman" w:hAnsi="Times New Roman" w:eastAsia="Times New Roman"/>
      <w:sz w:val="26"/>
    </w:rPr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8">
    <w:name w:val="_Style 17"/>
    <w:qFormat/>
    <w:uiPriority w:val="0"/>
    <w:rPr>
      <w:rFonts w:ascii="Times New Roman" w:hAnsi="Times New Roman" w:eastAsia="Times New Roman"/>
      <w:sz w:val="26"/>
    </w:rPr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9">
    <w:name w:val="_Style 18"/>
    <w:qFormat/>
    <w:uiPriority w:val="0"/>
    <w:rPr>
      <w:rFonts w:ascii="Times New Roman" w:hAnsi="Times New Roman" w:eastAsia="Times New Roman"/>
      <w:sz w:val="26"/>
    </w:rPr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0">
    <w:name w:val="_Style 19"/>
    <w:qFormat/>
    <w:uiPriority w:val="0"/>
    <w:rPr>
      <w:rFonts w:ascii="Times New Roman" w:hAnsi="Times New Roman" w:eastAsia="Times New Roman"/>
      <w:sz w:val="26"/>
    </w:rPr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1">
    <w:name w:val="_Style 20"/>
    <w:qFormat/>
    <w:uiPriority w:val="0"/>
    <w:rPr>
      <w:rFonts w:ascii="Times New Roman" w:hAnsi="Times New Roman" w:eastAsia="Times New Roman"/>
      <w:sz w:val="26"/>
    </w:rPr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2">
    <w:name w:val="_Style 21"/>
    <w:qFormat/>
    <w:uiPriority w:val="0"/>
    <w:rPr>
      <w:rFonts w:ascii="Times New Roman" w:hAnsi="Times New Roman" w:eastAsia="Times New Roman"/>
      <w:sz w:val="26"/>
    </w:rPr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ChjzZtLqg4qlcQJMZy9NZS0i7w==">CgMxLjA4AHIhMUg0SjVfNTEwU2xSeHlOYkxJZV9LMmN0MGYzdXJWdmZ2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439</Words>
  <Characters>1639</Characters>
  <TotalTime>4</TotalTime>
  <ScaleCrop>false</ScaleCrop>
  <LinksUpToDate>false</LinksUpToDate>
  <CharactersWithSpaces>2021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2026-10-01T00:00:00Z</dcterms:created>
  <dc:creator>maivi</dc:creator>
  <cp:lastModifiedBy>Việt Anh Mai Văn</cp:lastModifiedBy>
  <dcterms:modified xsi:type="dcterms:W3CDTF">2026-10-01T03:11:13Z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eyJoZGlkIjoiZGM2ZDVhNWJlNWE1NjI4NDQwMWFmNTg5MzQ1NTg2OTQiLCJ1c2VySWQiOiIxMzkxOTE2NjM0MDI1In0=</vt:lpwstr>
  </property>
  <property fmtid="{D5CDD505-2E9C-101B-9397-08002B2CF9AE}" pid="3" name="KSOProductBuildVer">
    <vt:lpwstr>1066-12.1.0.28485</vt:lpwstr>
  </property>
  <property fmtid="{D5CDD505-2E9C-101B-9397-08002B2CF9AE}" pid="4" name="ICV">
    <vt:lpwstr>8A0D8FD09B74442CA72279B53E8938F9_12</vt:lpwstr>
  </property>
</Properties>
</file>