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rFonts w:ascii="Times New Roman" w:hAnsi="Times New Roman" w:eastAsia="Times New Roman"/>
          <w:b/>
          <w:bCs/>
          <w:sz w:val="26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page">
              <wp:posOffset>343535</wp:posOffset>
            </wp:positionH>
            <wp:positionV relativeFrom="page">
              <wp:posOffset>228600</wp:posOffset>
            </wp:positionV>
            <wp:extent cx="1351280" cy="670560"/>
            <wp:effectExtent l="0" t="0" r="508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CỘNG HÒA XÃ HỘI CHỦ NGHĨA VIỆT NAM</w:t>
      </w:r>
    </w:p>
    <w:p w14:paraId="00000002">
      <w:pPr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Độc lập – Tự do – Hạnh phúc</w:t>
      </w:r>
    </w:p>
    <w:p w14:paraId="00000003">
      <w:pPr>
        <w:spacing w:after="240"/>
        <w:jc w:val="center"/>
      </w:pPr>
      <w:r>
        <w:rPr>
          <w:rFonts w:ascii="Times New Roman" w:hAnsi="Times New Roman" w:eastAsia="Times New Roman" w:cs="Times New Roman"/>
          <w:sz w:val="26"/>
          <w:szCs w:val="24"/>
          <w:rtl w:val="0"/>
        </w:rPr>
        <w:t>––––––––––––––––––</w:t>
      </w:r>
    </w:p>
    <w:p w14:paraId="00000004">
      <w:pPr>
        <w:spacing w:before="240" w:after="6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32"/>
          <w:rtl w:val="0"/>
        </w:rPr>
        <w:t>BIÊN BẢN BÀN GIAO PHẦN MỀM</w:t>
      </w:r>
    </w:p>
    <w:p w14:paraId="00000005"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6"/>
          <w:szCs w:val="24"/>
          <w:rtl w:val="0"/>
        </w:rPr>
        <w:t>Dự án: Hệ thống đo lực căng belt – PLC &amp; Loadcell</w:t>
      </w:r>
    </w:p>
    <w:p w14:paraId="00000006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sz w:val="26"/>
          <w:szCs w:val="24"/>
          <w:rtl w:val="0"/>
        </w:rPr>
        <w:t>Số: ......../BBBG-MVA</w:t>
      </w:r>
    </w:p>
    <w:p w14:paraId="00000007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Căn cứ Hợp đồng/Đơn đặt hàng số [..........] ký ngày ...../...../20.....;</w:t>
      </w:r>
    </w:p>
    <w:p w14:paraId="00000008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Căn cứ Biên bản nghiệm thu số [..........] ngày ...../...../20.....;</w:t>
      </w:r>
    </w:p>
    <w:p w14:paraId="00000009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Hôm nay, ngày ..... tháng ..... năm 20....., tại </w:t>
      </w:r>
      <w:r>
        <w:rPr>
          <w:rFonts w:hint="default" w:cs="Times New Roman"/>
          <w:sz w:val="26"/>
          <w:szCs w:val="26"/>
          <w:rtl w:val="0"/>
          <w:lang w:val="en-US"/>
        </w:rPr>
        <w:t>……………………………………………..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, chúng tôi gồm:</w:t>
      </w:r>
    </w:p>
    <w:p w14:paraId="0000000A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I. Thành phần tham gia</w:t>
      </w:r>
    </w:p>
    <w:p w14:paraId="0000000B">
      <w:pPr>
        <w:spacing w:after="120" w:line="300" w:lineRule="auto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BÊN A (Bên giao – Đơn vị thực hiện): CÔNG TY TNHH MVA LAB VIỆT NAM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Địa chỉ: Số nhà 42, Ngõ 111 Nguyễn Xiển, Phường Khương Đình, Thành phố Hà Nội, Việt Nam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Đại diện: Ông/Bà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Chức vụ: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</w:t>
      </w:r>
    </w:p>
    <w:p w14:paraId="45CB8DC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Điện thoại: 0786570999  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Email: mvalab.vn@gmail.com</w:t>
      </w:r>
    </w:p>
    <w:p w14:paraId="0000000F">
      <w:pPr>
        <w:spacing w:after="120" w:line="300" w:lineRule="auto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BÊN B (Bên nhận – Khách hàng): [Bổ sung tên pháp nhân khách hàng]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Địa chỉ: 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Đại diện: Ông/Bà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Chức vụ: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</w:t>
      </w:r>
    </w:p>
    <w:p w14:paraId="536435E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Điện thoại: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 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Email: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</w:t>
      </w:r>
    </w:p>
    <w:p w14:paraId="00000013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II. Nội dung bàn giao</w:t>
      </w:r>
    </w:p>
    <w:p w14:paraId="00000014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Bên A đã bàn giao cho Bên B các hạng mục sau:</w:t>
      </w:r>
    </w:p>
    <w:tbl>
      <w:tblPr>
        <w:tblStyle w:val="14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0"/>
        <w:gridCol w:w="4829"/>
        <w:gridCol w:w="1188"/>
        <w:gridCol w:w="2683"/>
      </w:tblGrid>
      <w:tr w14:paraId="2A616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STT</w:t>
            </w:r>
          </w:p>
        </w:tc>
        <w:tc>
          <w:tcPr>
            <w:tcW w:w="482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6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Hạng mục bàn giao</w:t>
            </w:r>
          </w:p>
        </w:tc>
        <w:tc>
          <w:tcPr>
            <w:tcW w:w="118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Số lượng</w:t>
            </w:r>
          </w:p>
        </w:tc>
        <w:tc>
          <w:tcPr>
            <w:tcW w:w="268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8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Ghi chú</w:t>
            </w:r>
          </w:p>
        </w:tc>
      </w:tr>
      <w:tr w14:paraId="5F7B5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1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A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Phần mềm đo lực căng belt 1.2.1 và bộ cài Windows x64 kèm runtime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01 bộ</w:t>
            </w:r>
          </w:p>
        </w:tc>
        <w:tc>
          <w:tcPr>
            <w:tcW w:w="26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Xác nhận tại máy</w:t>
            </w:r>
          </w:p>
        </w:tc>
      </w:tr>
      <w:tr w14:paraId="7A557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2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Cấu hình appsettings.json; danh mục Data/HeThongDo.db; lịch sử Data/results.jsonl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01 bộ</w:t>
            </w:r>
          </w:p>
        </w:tc>
        <w:tc>
          <w:tcPr>
            <w:tcW w:w="26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Sao lưu khi giao</w:t>
            </w:r>
          </w:p>
        </w:tc>
      </w:tr>
      <w:tr w14:paraId="2CD3E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3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Hướng dẫn cài đặt; HuongDanSuDung.pdf và HuongDanSuDung.docx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01 bộ</w:t>
            </w:r>
          </w:p>
        </w:tc>
        <w:tc>
          <w:tcPr>
            <w:tcW w:w="26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Tài liệu vận hành</w:t>
            </w:r>
          </w:p>
        </w:tc>
      </w:tr>
      <w:tr w14:paraId="75AB1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4</w:t>
            </w:r>
          </w:p>
        </w:tc>
        <w:tc>
          <w:tcPr>
            <w:tcW w:w="4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Hồ sơ yêu cầu, giải pháp, kiểm thử, nghiệm thu và bàn giao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01 bộ</w:t>
            </w:r>
          </w:p>
        </w:tc>
        <w:tc>
          <w:tcPr>
            <w:tcW w:w="26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8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Kèm tài liệu số 04</w:t>
            </w:r>
          </w:p>
        </w:tc>
      </w:tr>
    </w:tbl>
    <w:p w14:paraId="00000029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III. Hướng dẫn sử dụng</w:t>
      </w:r>
    </w:p>
    <w:p w14:paraId="0000002A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Nội dung hướng dẫn: chọn quy cách/model, quét serial, START/STOP/RESET; đọc PASS/NG và QR; lưu kết quả, tra cứu và xuất Excel; sao lưu cấu hình/dữ liệu, xử lý mất PLC.</w:t>
      </w:r>
    </w:p>
    <w:tbl>
      <w:tblPr>
        <w:tblStyle w:val="15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0"/>
        <w:gridCol w:w="3500"/>
        <w:gridCol w:w="2900"/>
        <w:gridCol w:w="2300"/>
      </w:tblGrid>
      <w:tr w14:paraId="11DDD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STT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C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Họ tên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Bộ phận / Chức vụ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E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Xác nhận (ký)</w:t>
            </w:r>
          </w:p>
        </w:tc>
      </w:tr>
      <w:tr w14:paraId="064F8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1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.............................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1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.............................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2">
            <w:pPr>
              <w:spacing w:after="40" w:line="280" w:lineRule="auto"/>
              <w:jc w:val="left"/>
            </w:pPr>
          </w:p>
        </w:tc>
      </w:tr>
      <w:tr w14:paraId="115A7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3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2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.............................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5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.............................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6">
            <w:pPr>
              <w:spacing w:after="40" w:line="280" w:lineRule="auto"/>
              <w:jc w:val="left"/>
            </w:pPr>
          </w:p>
        </w:tc>
      </w:tr>
    </w:tbl>
    <w:p w14:paraId="0000003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80" w:line="300" w:lineRule="auto"/>
        <w:ind w:left="490" w:right="0" w:hanging="245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Thời lượng: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>……….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giờ, ngày ...../...../20......</w:t>
      </w:r>
    </w:p>
    <w:p w14:paraId="0000003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Máy nhận / vị trí cài đặt: </w:t>
      </w:r>
      <w:bookmarkStart w:id="0" w:name="_GoBack"/>
      <w:bookmarkEnd w:id="0"/>
    </w:p>
    <w:p w14:paraId="00000039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Bên B xác nhận đã nhận đầy đủ các hạng mục nêu trên ở tình trạng hoạt động tốt và đã được hướng dẫn vận hành phần mềm.</w:t>
      </w:r>
    </w:p>
    <w:p w14:paraId="0000003A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Kể từ thời điểm ký biên bản, Bên B chịu trách nhiệm quản lý, vận hành phần mềm; Bên A thực hiện nghĩa vụ bảo hành, hỗ trợ kỹ thuật theo Hợp đồng.</w:t>
      </w:r>
    </w:p>
    <w:p w14:paraId="0000003B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Thời hạn bảo hành: [Theo hợp đồng]. Hỗ trợ: MVA Lab – 0786570999; email: mvalab.vn@gmail.com.</w:t>
      </w:r>
    </w:p>
    <w:p w14:paraId="0000003C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Biên bản được lập thành 02 (hai) bản có giá trị pháp lý như nhau, mỗi bên giữ 01 (một) bản.</w:t>
      </w:r>
    </w:p>
    <w:tbl>
      <w:tblPr>
        <w:tblStyle w:val="16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800"/>
        <w:gridCol w:w="4800"/>
      </w:tblGrid>
      <w:tr w14:paraId="7066E7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3D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BÊN A</w:t>
            </w:r>
          </w:p>
          <w:p w14:paraId="0000003E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tên, đóng dấu)</w:t>
            </w:r>
          </w:p>
          <w:p w14:paraId="0000003F">
            <w:pPr>
              <w:spacing w:after="900"/>
            </w:pPr>
          </w:p>
          <w:p w14:paraId="00000040">
            <w:pPr>
              <w:jc w:val="center"/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41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BÊN B</w:t>
            </w:r>
          </w:p>
          <w:p w14:paraId="00000042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tên, đóng dấu)</w:t>
            </w:r>
          </w:p>
          <w:p w14:paraId="00000043">
            <w:pPr>
              <w:spacing w:after="900"/>
            </w:pPr>
          </w:p>
          <w:p w14:paraId="00000044">
            <w:pPr>
              <w:jc w:val="center"/>
            </w:pPr>
          </w:p>
        </w:tc>
      </w:tr>
    </w:tbl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80" w:right="1080" w:bottom="1080" w:left="126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4F391EA-A413-43F5-9803-B2AF6CC8CC9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5689517-C011-46FF-A6FE-79E9BC79C4E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D98C438-DD23-4180-AD14-643BE8443E43}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A8E40EE-B6CA-4693-A68C-738D3E859F4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2E316A9-7243-4FBF-A794-68F6E1C4BB7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159247B4-CB85-4B15-BE68-DFC7987743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6">
    <w:pPr>
      <w:jc w:val="center"/>
    </w:pP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 xml:space="preserve">Biên bản bàn giao  |  Trang 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>/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3C1AE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4C65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00FB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4136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DCF6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–"/>
      <w:lvlJc w:val="left"/>
      <w:pPr>
        <w:ind w:left="480" w:hanging="24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A61B14"/>
    <w:rsid w:val="28DF529E"/>
    <w:rsid w:val="34E363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6"/>
      <w:szCs w:val="26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6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26"/>
      <w:szCs w:val="56"/>
      <w:u w:val="none"/>
      <w:shd w:val="clear" w:fill="auto"/>
      <w:vertAlign w:val="baseline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Times New Roman" w:hAnsi="Times New Roman" w:eastAsia="Times New Roman" w:cs="Georgia"/>
      <w:i/>
      <w:iCs/>
      <w:color w:val="666666"/>
      <w:sz w:val="26"/>
      <w:szCs w:val="48"/>
    </w:rPr>
  </w:style>
  <w:style w:type="table" w:customStyle="1" w:styleId="13">
    <w:name w:val="TableNormal"/>
    <w:qFormat/>
    <w:uiPriority w:val="0"/>
    <w:rPr>
      <w:rFonts w:ascii="Times New Roman" w:hAnsi="Times New Roman" w:eastAsia="Times New Roman"/>
      <w:sz w:val="26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3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5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6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7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e53u3i0++tILmL0h0WRh9w42Q==">CgMxLjA4AHIhMVJKLWVvSmFHdnFjS3hhdE1hSDdxYm0xMXNmNTRjUXdU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446</Words>
  <Characters>1880</Characters>
  <TotalTime>3</TotalTime>
  <ScaleCrop>false</ScaleCrop>
  <LinksUpToDate>false</LinksUpToDate>
  <CharactersWithSpaces>2346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maivi</dc:creator>
  <cp:lastModifiedBy>Việt Anh Mai Văn</cp:lastModifiedBy>
  <dcterms:modified xsi:type="dcterms:W3CDTF">2026-10-01T03:20:30Z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eyJoZGlkIjoiZGM2ZDVhNWJlNWE1NjI4NDQwMWFmNTg5MzQ1NTg2OTQiLCJ1c2VySWQiOiIxMzkxOTE2NjM0MDI1In0=</vt:lpwstr>
  </property>
  <property fmtid="{D5CDD505-2E9C-101B-9397-08002B2CF9AE}" pid="3" name="KSOProductBuildVer">
    <vt:lpwstr>1066-12.1.0.28485</vt:lpwstr>
  </property>
  <property fmtid="{D5CDD505-2E9C-101B-9397-08002B2CF9AE}" pid="4" name="ICV">
    <vt:lpwstr>0174F4B5B3C14A8CB9E444B6651357DE_12</vt:lpwstr>
  </property>
</Properties>
</file>