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B900" w14:textId="4D309BFF" w:rsidR="00611438" w:rsidRDefault="00914AB4">
      <w:r>
        <w:t>1 frame chứa nhiều panel</w:t>
      </w:r>
      <w:r>
        <w:br/>
        <w:t>dialog: hộp thoại</w:t>
      </w:r>
    </w:p>
    <w:sectPr w:rsidR="00611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38"/>
    <w:rsid w:val="00130879"/>
    <w:rsid w:val="00611438"/>
    <w:rsid w:val="00914AB4"/>
    <w:rsid w:val="00D3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408C"/>
  <w15:chartTrackingRefBased/>
  <w15:docId w15:val="{A9CE5655-E342-4443-8E8A-08697531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Anh Nguyễn</dc:creator>
  <cp:keywords/>
  <dc:description/>
  <cp:lastModifiedBy>Việt Anh Nguyễn</cp:lastModifiedBy>
  <cp:revision>2</cp:revision>
  <dcterms:created xsi:type="dcterms:W3CDTF">2026-04-19T08:19:00Z</dcterms:created>
  <dcterms:modified xsi:type="dcterms:W3CDTF">2026-04-19T12:10:00Z</dcterms:modified>
</cp:coreProperties>
</file>