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2">
      <w:pPr>
        <w:spacing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2522220" cy="535940"/>
            <wp:effectExtent b="0" l="0" r="0" t="0"/>
            <wp:docPr descr="D:\Picture\Logo\Viettel_logo_2021.svg.png" id="1" name="image1.png"/>
            <a:graphic>
              <a:graphicData uri="http://schemas.openxmlformats.org/drawingml/2006/picture">
                <pic:pic>
                  <pic:nvPicPr>
                    <pic:cNvPr descr="D:\Picture\Logo\Viettel_logo_2021.svg.png" id="0" name="image1.png"/>
                    <pic:cNvPicPr preferRelativeResize="0"/>
                  </pic:nvPicPr>
                  <pic:blipFill>
                    <a:blip r:embed="rId6"/>
                    <a:srcRect b="0" l="0" r="0" t="0"/>
                    <a:stretch>
                      <a:fillRect/>
                    </a:stretch>
                  </pic:blipFill>
                  <pic:spPr>
                    <a:xfrm>
                      <a:off x="0" y="0"/>
                      <a:ext cx="2522220" cy="53594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60" w:line="259"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spacing w:after="16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TẬP ĐOÀN CÔNG NGHIỆP - VIỄN THÔNG QUÂN ĐỘI VIETTEL</w:t>
      </w:r>
    </w:p>
    <w:p w:rsidR="00000000" w:rsidDel="00000000" w:rsidP="00000000" w:rsidRDefault="00000000" w:rsidRPr="00000000" w14:paraId="00000005">
      <w:pPr>
        <w:spacing w:after="160" w:line="259" w:lineRule="auto"/>
        <w:ind w:left="3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&lt;CÔNG TY TNHH MTV ĐẦU TƯ CÔNG NGHỆ VIETTEL&gt;</w:t>
      </w:r>
    </w:p>
    <w:p w:rsidR="00000000" w:rsidDel="00000000" w:rsidP="00000000" w:rsidRDefault="00000000" w:rsidRPr="00000000" w14:paraId="00000006">
      <w:pPr>
        <w:widowControl w:val="0"/>
        <w:spacing w:before="12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spacing w:before="12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spacing w:after="160" w:line="259"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spacing w:after="160" w:line="259"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spacing w:after="160" w:line="259"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spacing w:after="160" w:line="259"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spacing w:after="160" w:line="259"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widowControl w:val="0"/>
        <w:spacing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BIÊN BẢN GHI NHẬN KHẢO SÁT</w:t>
      </w:r>
    </w:p>
    <w:p w:rsidR="00000000" w:rsidDel="00000000" w:rsidP="00000000" w:rsidRDefault="00000000" w:rsidRPr="00000000" w14:paraId="0000000E">
      <w:pPr>
        <w:widowControl w:val="0"/>
        <w:spacing w:after="120" w:before="120" w:line="360" w:lineRule="auto"/>
        <w:ind w:left="709" w:firstLine="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F">
      <w:pPr>
        <w:widowControl w:val="0"/>
        <w:spacing w:after="120" w:before="120" w:line="360" w:lineRule="auto"/>
        <w:ind w:left="709" w:firstLine="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0">
      <w:pPr>
        <w:spacing w:after="160" w:line="288" w:lineRule="auto"/>
        <w:ind w:left="-63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hiệu dự án: </w:t>
      </w:r>
      <w:r w:rsidDel="00000000" w:rsidR="00000000" w:rsidRPr="00000000">
        <w:rPr>
          <w:rFonts w:ascii="Times New Roman" w:cs="Times New Roman" w:eastAsia="Times New Roman" w:hAnsi="Times New Roman"/>
          <w:b w:val="1"/>
          <w:bCs w:val="1"/>
          <w:sz w:val="26"/>
          <w:szCs w:val="26"/>
          <w:rtl w:val="0"/>
        </w:rPr>
        <w:t xml:space="preserve">TOSS</w:t>
      </w:r>
      <w:r w:rsidDel="00000000" w:rsidR="00000000" w:rsidRPr="00000000">
        <w:rPr>
          <w:rtl w:val="0"/>
        </w:rPr>
      </w:r>
    </w:p>
    <w:p w:rsidR="00000000" w:rsidDel="00000000" w:rsidP="00000000" w:rsidRDefault="00000000" w:rsidRPr="00000000" w14:paraId="00000011">
      <w:pPr>
        <w:spacing w:after="160" w:line="259"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spacing w:after="160" w:line="259"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spacing w:after="16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 Nội, 08/06/2026</w:t>
      </w:r>
    </w:p>
    <w:p w:rsidR="00000000" w:rsidDel="00000000" w:rsidP="00000000" w:rsidRDefault="00000000" w:rsidRPr="00000000" w14:paraId="00000014">
      <w:pPr>
        <w:spacing w:after="60" w:before="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spacing w:after="60" w:before="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spacing w:after="160" w:line="288"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Thời gian: </w:t>
      </w:r>
      <w:r w:rsidDel="00000000" w:rsidR="00000000" w:rsidRPr="00000000">
        <w:rPr>
          <w:rFonts w:ascii="Times New Roman" w:cs="Times New Roman" w:eastAsia="Times New Roman" w:hAnsi="Times New Roman"/>
          <w:sz w:val="26"/>
          <w:szCs w:val="26"/>
          <w:rtl w:val="0"/>
        </w:rPr>
        <w:t xml:space="preserve">08/06/2026</w:t>
      </w:r>
      <w:r w:rsidDel="00000000" w:rsidR="00000000" w:rsidRPr="00000000">
        <w:rPr>
          <w:rtl w:val="0"/>
        </w:rPr>
      </w:r>
    </w:p>
    <w:p w:rsidR="00000000" w:rsidDel="00000000" w:rsidP="00000000" w:rsidRDefault="00000000" w:rsidRPr="00000000" w14:paraId="00000017">
      <w:pPr>
        <w:spacing w:after="160" w:line="288"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Địa điểm: Văn phòng đại diện Vietnamairline</w:t>
      </w:r>
    </w:p>
    <w:p w:rsidR="00000000" w:rsidDel="00000000" w:rsidP="00000000" w:rsidRDefault="00000000" w:rsidRPr="00000000" w14:paraId="00000018">
      <w:pPr>
        <w:spacing w:after="160" w:line="288"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Nội dung: Khảo sát nghiệp vụ tổng thể TOSS</w:t>
      </w:r>
    </w:p>
    <w:p w:rsidR="00000000" w:rsidDel="00000000" w:rsidP="00000000" w:rsidRDefault="00000000" w:rsidRPr="00000000" w14:paraId="00000019">
      <w:pPr>
        <w:spacing w:before="60" w:line="259" w:lineRule="auto"/>
        <w:ind w:left="108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A">
      <w:pPr>
        <w:numPr>
          <w:ilvl w:val="0"/>
          <w:numId w:val="1"/>
        </w:numPr>
        <w:spacing w:line="259" w:lineRule="auto"/>
        <w:ind w:left="1080" w:hanging="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 THAM DỰ</w:t>
      </w:r>
    </w:p>
    <w:p w:rsidR="00000000" w:rsidDel="00000000" w:rsidP="00000000" w:rsidRDefault="00000000" w:rsidRPr="00000000" w14:paraId="0000001B">
      <w:pPr>
        <w:spacing w:after="60" w:line="259" w:lineRule="auto"/>
        <w:ind w:left="1080" w:firstLine="0"/>
        <w:rPr>
          <w:rFonts w:ascii="Times New Roman" w:cs="Times New Roman" w:eastAsia="Times New Roman" w:hAnsi="Times New Roman"/>
          <w:b w:val="1"/>
          <w:bCs w:val="1"/>
          <w:sz w:val="26"/>
          <w:szCs w:val="26"/>
        </w:rPr>
      </w:pPr>
      <w:r w:rsidDel="00000000" w:rsidR="00000000" w:rsidRPr="00000000">
        <w:rPr>
          <w:rtl w:val="0"/>
        </w:rPr>
      </w:r>
    </w:p>
    <w:tbl>
      <w:tblPr>
        <w:tblStyle w:val="Table1"/>
        <w:tblW w:w="10540.0" w:type="dxa"/>
        <w:jc w:val="left"/>
        <w:tblInd w:w="-365.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070"/>
        <w:gridCol w:w="2890"/>
        <w:gridCol w:w="2780"/>
        <w:gridCol w:w="2800"/>
        <w:tblGridChange w:id="0">
          <w:tblGrid>
            <w:gridCol w:w="2070"/>
            <w:gridCol w:w="2890"/>
            <w:gridCol w:w="2780"/>
            <w:gridCol w:w="2800"/>
          </w:tblGrid>
        </w:tblGridChange>
      </w:tblGrid>
      <w:tr>
        <w:trPr>
          <w:cantSplit w:val="0"/>
          <w:trHeight w:val="433" w:hRule="atLeast"/>
          <w:tblHeader w:val="0"/>
        </w:trPr>
        <w:tc>
          <w:tcPr>
            <w:gridSpan w:val="2"/>
            <w:shd w:fill="bdd7ee" w:val="clear"/>
          </w:tcPr>
          <w:p w:rsidR="00000000" w:rsidDel="00000000" w:rsidP="00000000" w:rsidRDefault="00000000" w:rsidRPr="00000000" w14:paraId="0000001C">
            <w:pPr>
              <w:spacing w:after="60" w:before="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VNA</w:t>
            </w:r>
          </w:p>
        </w:tc>
        <w:tc>
          <w:tcPr>
            <w:gridSpan w:val="2"/>
            <w:shd w:fill="bdd7ee" w:val="clear"/>
          </w:tcPr>
          <w:p w:rsidR="00000000" w:rsidDel="00000000" w:rsidP="00000000" w:rsidRDefault="00000000" w:rsidRPr="00000000" w14:paraId="0000001E">
            <w:pPr>
              <w:spacing w:after="60" w:before="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VTIT</w:t>
            </w:r>
          </w:p>
        </w:tc>
      </w:tr>
      <w:tr>
        <w:trPr>
          <w:cantSplit w:val="0"/>
          <w:trHeight w:val="453" w:hRule="atLeast"/>
          <w:tblHeader w:val="0"/>
        </w:trPr>
        <w:tc>
          <w:tcPr/>
          <w:p w:rsidR="00000000" w:rsidDel="00000000" w:rsidP="00000000" w:rsidRDefault="00000000" w:rsidRPr="00000000" w14:paraId="00000020">
            <w:pPr>
              <w:spacing w:after="60" w:before="60" w:lineRule="auto"/>
              <w:jc w:val="center"/>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Attendee</w:t>
            </w:r>
          </w:p>
        </w:tc>
        <w:tc>
          <w:tcPr/>
          <w:p w:rsidR="00000000" w:rsidDel="00000000" w:rsidP="00000000" w:rsidRDefault="00000000" w:rsidRPr="00000000" w14:paraId="00000021">
            <w:pPr>
              <w:spacing w:after="60" w:before="60" w:lineRule="auto"/>
              <w:jc w:val="center"/>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Position</w:t>
            </w:r>
          </w:p>
        </w:tc>
        <w:tc>
          <w:tcPr/>
          <w:p w:rsidR="00000000" w:rsidDel="00000000" w:rsidP="00000000" w:rsidRDefault="00000000" w:rsidRPr="00000000" w14:paraId="00000022">
            <w:pPr>
              <w:spacing w:after="60" w:before="60" w:lineRule="auto"/>
              <w:jc w:val="center"/>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Attendee</w:t>
            </w:r>
          </w:p>
        </w:tc>
        <w:tc>
          <w:tcPr/>
          <w:p w:rsidR="00000000" w:rsidDel="00000000" w:rsidP="00000000" w:rsidRDefault="00000000" w:rsidRPr="00000000" w14:paraId="00000023">
            <w:pPr>
              <w:spacing w:after="60" w:before="60" w:lineRule="auto"/>
              <w:jc w:val="center"/>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Position</w:t>
            </w:r>
          </w:p>
        </w:tc>
      </w:tr>
      <w:tr>
        <w:trPr>
          <w:cantSplit w:val="0"/>
          <w:trHeight w:val="519" w:hRule="atLeast"/>
          <w:tblHeader w:val="0"/>
        </w:trPr>
        <w:tc>
          <w:tcPr/>
          <w:p w:rsidR="00000000" w:rsidDel="00000000" w:rsidP="00000000" w:rsidRDefault="00000000" w:rsidRPr="00000000" w14:paraId="00000024">
            <w:pPr>
              <w:spacing w:after="6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Mrs. Lê</w:t>
            </w:r>
          </w:p>
        </w:tc>
        <w:tc>
          <w:tcPr/>
          <w:p w:rsidR="00000000" w:rsidDel="00000000" w:rsidP="00000000" w:rsidRDefault="00000000" w:rsidRPr="00000000" w14:paraId="00000025">
            <w:pPr>
              <w:spacing w:after="6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trung tâm điều hành khai thác</w:t>
            </w:r>
          </w:p>
        </w:tc>
        <w:tc>
          <w:tcPr/>
          <w:p w:rsidR="00000000" w:rsidDel="00000000" w:rsidP="00000000" w:rsidRDefault="00000000" w:rsidRPr="00000000" w14:paraId="00000026">
            <w:pPr>
              <w:spacing w:after="6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Mr. Hiệp</w:t>
            </w:r>
          </w:p>
        </w:tc>
        <w:tc>
          <w:tcPr/>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w:t>
            </w:r>
          </w:p>
        </w:tc>
      </w:tr>
      <w:tr>
        <w:trPr>
          <w:cantSplit w:val="0"/>
          <w:trHeight w:val="519" w:hRule="atLeast"/>
          <w:tblHeader w:val="0"/>
        </w:trPr>
        <w:tc>
          <w:tcPr/>
          <w:p w:rsidR="00000000" w:rsidDel="00000000" w:rsidP="00000000" w:rsidRDefault="00000000" w:rsidRPr="00000000" w14:paraId="00000028">
            <w:pPr>
              <w:spacing w:after="60" w:before="6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29">
            <w:pPr>
              <w:spacing w:after="60" w:before="6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2A">
            <w:pPr>
              <w:spacing w:after="6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Mr.An</w:t>
            </w:r>
          </w:p>
        </w:tc>
        <w:tc>
          <w:tcPr/>
          <w:p w:rsidR="00000000" w:rsidDel="00000000" w:rsidP="00000000" w:rsidRDefault="00000000" w:rsidRPr="00000000" w14:paraId="0000002B">
            <w:pPr>
              <w:spacing w:after="6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w:t>
            </w:r>
          </w:p>
        </w:tc>
      </w:tr>
      <w:tr>
        <w:trPr>
          <w:cantSplit w:val="0"/>
          <w:trHeight w:val="519" w:hRule="atLeast"/>
          <w:tblHeader w:val="0"/>
        </w:trPr>
        <w:tc>
          <w:tcPr/>
          <w:p w:rsidR="00000000" w:rsidDel="00000000" w:rsidP="00000000" w:rsidRDefault="00000000" w:rsidRPr="00000000" w14:paraId="0000002C">
            <w:pPr>
              <w:spacing w:after="60" w:before="6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2D">
            <w:pPr>
              <w:spacing w:after="60" w:before="6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2E">
            <w:pPr>
              <w:spacing w:after="60" w:before="6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2F">
            <w:pPr>
              <w:spacing w:after="60" w:before="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030">
            <w:pPr>
              <w:spacing w:after="60" w:before="6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1">
            <w:pPr>
              <w:spacing w:after="60" w:before="6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2">
            <w:pPr>
              <w:spacing w:after="60" w:before="6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3">
            <w:pPr>
              <w:spacing w:after="60" w:before="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034">
            <w:pPr>
              <w:spacing w:after="60" w:before="6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5">
            <w:pPr>
              <w:spacing w:after="60" w:before="6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6">
            <w:pPr>
              <w:spacing w:after="60" w:before="6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7">
            <w:pPr>
              <w:spacing w:after="60" w:before="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038">
            <w:pPr>
              <w:spacing w:after="60" w:before="6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9">
            <w:pPr>
              <w:spacing w:after="60" w:before="6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A">
            <w:pPr>
              <w:spacing w:after="60" w:before="6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B">
            <w:pPr>
              <w:spacing w:after="60" w:before="6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3C">
      <w:pPr>
        <w:spacing w:after="160" w:line="259" w:lineRule="auto"/>
        <w:ind w:left="9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numPr>
          <w:ilvl w:val="0"/>
          <w:numId w:val="1"/>
        </w:numPr>
        <w:spacing w:after="60" w:before="60" w:line="259" w:lineRule="auto"/>
        <w:ind w:left="1080" w:hanging="72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NỘI DUNG TRAO ĐỔI</w:t>
      </w:r>
    </w:p>
    <w:p w:rsidR="00000000" w:rsidDel="00000000" w:rsidP="00000000" w:rsidRDefault="00000000" w:rsidRPr="00000000" w14:paraId="0000003E">
      <w:pPr>
        <w:spacing w:after="60" w:before="60" w:line="259" w:lineRule="auto"/>
        <w:ind w:left="36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F">
      <w:pPr>
        <w:pStyle w:val="Heading1"/>
        <w:keepNext w:val="0"/>
        <w:keepLines w:val="0"/>
        <w:spacing w:before="480" w:line="259" w:lineRule="auto"/>
        <w:ind w:left="360" w:firstLine="0"/>
        <w:rPr>
          <w:rFonts w:ascii="Times New Roman" w:cs="Times New Roman" w:eastAsia="Times New Roman" w:hAnsi="Times New Roman"/>
          <w:b w:val="1"/>
          <w:bCs w:val="1"/>
          <w:sz w:val="46"/>
          <w:szCs w:val="46"/>
        </w:rPr>
      </w:pPr>
      <w:bookmarkStart w:colFirst="0" w:colLast="0" w:name="_kp65fwfvf5o7" w:id="0"/>
      <w:bookmarkEnd w:id="0"/>
      <w:r w:rsidDel="00000000" w:rsidR="00000000" w:rsidRPr="00000000">
        <w:rPr>
          <w:rFonts w:ascii="Times New Roman" w:cs="Times New Roman" w:eastAsia="Times New Roman" w:hAnsi="Times New Roman"/>
          <w:b w:val="1"/>
          <w:bCs w:val="1"/>
          <w:sz w:val="46"/>
          <w:szCs w:val="46"/>
          <w:rtl w:val="0"/>
        </w:rPr>
        <w:t xml:space="preserve">1. Mục tiêu cuộc họp</w:t>
      </w:r>
    </w:p>
    <w:p w:rsidR="00000000" w:rsidDel="00000000" w:rsidP="00000000" w:rsidRDefault="00000000" w:rsidRPr="00000000" w14:paraId="00000040">
      <w:pPr>
        <w:spacing w:line="259"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Làm rõ phạm vi khảo sát cho bài toán thay thế/nâng cấp hệ thống hiện tại, với trọng tâm là luồng dữ liệu vận hành khai thác, tài liệu chuyến bay, báo cáo điều hành và tích hợp với các hệ thống liên quan.</w:t>
      </w:r>
    </w:p>
    <w:p w:rsidR="00000000" w:rsidDel="00000000" w:rsidP="00000000" w:rsidRDefault="00000000" w:rsidRPr="00000000" w14:paraId="00000041">
      <w:pPr>
        <w:spacing w:line="259"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Xác định các điểm nghẽn lớn của hiện trạng, đặc biệt là vấn đề lịch sử thay đổi dữ liệu, báo cáo đang làm thủ công bằng Excel, và các luồng tích hợp chưa rõ ràng với hệ thống hiện hữu và đối tác.</w:t>
      </w:r>
    </w:p>
    <w:p w:rsidR="00000000" w:rsidDel="00000000" w:rsidP="00000000" w:rsidRDefault="00000000" w:rsidRPr="00000000" w14:paraId="00000042">
      <w:pPr>
        <w:spacing w:after="200" w:line="259"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Chốt hướng tiếp cận khảo sát theo cả hai chiều: luồng nghiệp vụ người dùng và luồng giao tiếp dữ liệu giữa các hệ thống, đồng thời thống nhất nguyên tắc làm việc trong giai đoạn tiếp theo.</w:t>
      </w:r>
    </w:p>
    <w:p w:rsidR="00000000" w:rsidDel="00000000" w:rsidP="00000000" w:rsidRDefault="00000000" w:rsidRPr="00000000" w14:paraId="00000043">
      <w:pPr>
        <w:pStyle w:val="Heading1"/>
        <w:keepNext w:val="0"/>
        <w:keepLines w:val="0"/>
        <w:spacing w:before="480" w:line="259" w:lineRule="auto"/>
        <w:ind w:left="360" w:firstLine="0"/>
        <w:rPr>
          <w:rFonts w:ascii="Times New Roman" w:cs="Times New Roman" w:eastAsia="Times New Roman" w:hAnsi="Times New Roman"/>
          <w:b w:val="1"/>
          <w:bCs w:val="1"/>
          <w:sz w:val="46"/>
          <w:szCs w:val="46"/>
        </w:rPr>
      </w:pPr>
      <w:bookmarkStart w:colFirst="0" w:colLast="0" w:name="_9fa0s8gvwbhb" w:id="1"/>
      <w:bookmarkEnd w:id="1"/>
      <w:r w:rsidDel="00000000" w:rsidR="00000000" w:rsidRPr="00000000">
        <w:rPr>
          <w:rFonts w:ascii="Times New Roman" w:cs="Times New Roman" w:eastAsia="Times New Roman" w:hAnsi="Times New Roman"/>
          <w:b w:val="1"/>
          <w:bCs w:val="1"/>
          <w:sz w:val="46"/>
          <w:szCs w:val="46"/>
          <w:rtl w:val="0"/>
        </w:rPr>
        <w:t xml:space="preserve">2. Tóm tắt nội dung trao đổi chính</w:t>
      </w:r>
    </w:p>
    <w:p w:rsidR="00000000" w:rsidDel="00000000" w:rsidP="00000000" w:rsidRDefault="00000000" w:rsidRPr="00000000" w14:paraId="00000044">
      <w:pPr>
        <w:pStyle w:val="Heading2"/>
        <w:keepNext w:val="0"/>
        <w:keepLines w:val="0"/>
        <w:spacing w:after="80" w:line="259" w:lineRule="auto"/>
        <w:ind w:left="360" w:firstLine="0"/>
        <w:rPr>
          <w:rFonts w:ascii="Times New Roman" w:cs="Times New Roman" w:eastAsia="Times New Roman" w:hAnsi="Times New Roman"/>
          <w:b w:val="1"/>
          <w:bCs w:val="1"/>
          <w:sz w:val="34"/>
          <w:szCs w:val="34"/>
        </w:rPr>
      </w:pPr>
      <w:bookmarkStart w:colFirst="0" w:colLast="0" w:name="_f837hjf5k64w" w:id="2"/>
      <w:bookmarkEnd w:id="2"/>
      <w:r w:rsidDel="00000000" w:rsidR="00000000" w:rsidRPr="00000000">
        <w:rPr>
          <w:rFonts w:ascii="Times New Roman" w:cs="Times New Roman" w:eastAsia="Times New Roman" w:hAnsi="Times New Roman"/>
          <w:b w:val="1"/>
          <w:bCs w:val="1"/>
          <w:sz w:val="34"/>
          <w:szCs w:val="34"/>
          <w:rtl w:val="0"/>
        </w:rPr>
        <w:t xml:space="preserve">2.1. Hiện trạng dữ liệu và lịch sử thay đổi</w:t>
      </w:r>
    </w:p>
    <w:p w:rsidR="00000000" w:rsidDel="00000000" w:rsidP="00000000" w:rsidRDefault="00000000" w:rsidRPr="00000000" w14:paraId="00000045">
      <w:pPr>
        <w:spacing w:line="259"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Người dùng phản ánh hệ thống hiện tại chủ yếu chỉ hiển thị trạng thái cuối cùng của dữ liệu; trong khi để đánh giá chất lượng tác nghiệp thì cần thấy cả chuỗi lịch sử thay đổi.</w:t>
      </w:r>
    </w:p>
    <w:p w:rsidR="00000000" w:rsidDel="00000000" w:rsidP="00000000" w:rsidRDefault="00000000" w:rsidRPr="00000000" w14:paraId="00000046">
      <w:pPr>
        <w:spacing w:line="259"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Lịch sử cập nhật hiện bị nhét vào một trường history khó khai thác; muốn phân tích ai cập nhật, cập nhật lúc nào, giá trị payload thay đổi ra sao thì gần như phải xử lý bằng code hoặc xuất dữ liệu ra ngoài.</w:t>
      </w:r>
    </w:p>
    <w:p w:rsidR="00000000" w:rsidDel="00000000" w:rsidP="00000000" w:rsidRDefault="00000000" w:rsidRPr="00000000" w14:paraId="00000047">
      <w:pPr>
        <w:spacing w:after="200" w:line="259"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Nhu cầu thực tế là cần theo dõi được bản ghi đầu tiên, các lần cập nhật trung gian và trạng thái cuối cùng để phục vụ giám sát quy trình, đánh giá tuân thủ thời điểm nhập liệu và truy vết trách nhiệm.</w:t>
      </w:r>
    </w:p>
    <w:p w:rsidR="00000000" w:rsidDel="00000000" w:rsidP="00000000" w:rsidRDefault="00000000" w:rsidRPr="00000000" w14:paraId="00000048">
      <w:pPr>
        <w:pStyle w:val="Heading2"/>
        <w:keepNext w:val="0"/>
        <w:keepLines w:val="0"/>
        <w:spacing w:after="80" w:line="259" w:lineRule="auto"/>
        <w:ind w:left="360" w:firstLine="0"/>
        <w:rPr>
          <w:rFonts w:ascii="Times New Roman" w:cs="Times New Roman" w:eastAsia="Times New Roman" w:hAnsi="Times New Roman"/>
          <w:b w:val="1"/>
          <w:bCs w:val="1"/>
          <w:sz w:val="34"/>
          <w:szCs w:val="34"/>
        </w:rPr>
      </w:pPr>
      <w:bookmarkStart w:colFirst="0" w:colLast="0" w:name="_wcat156fblru" w:id="3"/>
      <w:bookmarkEnd w:id="3"/>
      <w:r w:rsidDel="00000000" w:rsidR="00000000" w:rsidRPr="00000000">
        <w:rPr>
          <w:rFonts w:ascii="Times New Roman" w:cs="Times New Roman" w:eastAsia="Times New Roman" w:hAnsi="Times New Roman"/>
          <w:b w:val="1"/>
          <w:bCs w:val="1"/>
          <w:sz w:val="34"/>
          <w:szCs w:val="34"/>
          <w:rtl w:val="0"/>
        </w:rPr>
        <w:t xml:space="preserve">2.2. Hiện trạng báo cáo</w:t>
      </w:r>
    </w:p>
    <w:p w:rsidR="00000000" w:rsidDel="00000000" w:rsidP="00000000" w:rsidRDefault="00000000" w:rsidRPr="00000000" w14:paraId="00000049">
      <w:pPr>
        <w:spacing w:line="259"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Báo cáo hiện tại không đáp ứng được nhu cầu quản trị; đa số mới dừng ở mức xuất dữ liệu thô hoặc dữ liệu chi tiết, không mang tính tổng hợp và không đủ linh hoạt để dùng trực tiếp.</w:t>
      </w:r>
    </w:p>
    <w:p w:rsidR="00000000" w:rsidDel="00000000" w:rsidP="00000000" w:rsidRDefault="00000000" w:rsidRPr="00000000" w14:paraId="0000004A">
      <w:pPr>
        <w:spacing w:line="259"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Người dùng phải thường xuyên xuất dữ liệu ra Excel rồi tự viết công thức, tự lọc và tự tổng hợp để ra báo cáo phục vụ điều hành.</w:t>
      </w:r>
    </w:p>
    <w:p w:rsidR="00000000" w:rsidDel="00000000" w:rsidP="00000000" w:rsidRDefault="00000000" w:rsidRPr="00000000" w14:paraId="0000004B">
      <w:pPr>
        <w:spacing w:after="200" w:line="259"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Một số báo cáo và chỉ số hiện không thống nhất logic; ví dụ cùng một chỉ số nhưng giữa các báo cáo lại cho ra số liệu khác nhau, gây khó cho việc ra quyết định.</w:t>
      </w:r>
    </w:p>
    <w:p w:rsidR="00000000" w:rsidDel="00000000" w:rsidP="00000000" w:rsidRDefault="00000000" w:rsidRPr="00000000" w14:paraId="0000004C">
      <w:pPr>
        <w:pStyle w:val="Heading2"/>
        <w:keepNext w:val="0"/>
        <w:keepLines w:val="0"/>
        <w:spacing w:after="80" w:line="259" w:lineRule="auto"/>
        <w:ind w:left="360" w:firstLine="0"/>
        <w:rPr>
          <w:rFonts w:ascii="Times New Roman" w:cs="Times New Roman" w:eastAsia="Times New Roman" w:hAnsi="Times New Roman"/>
          <w:b w:val="1"/>
          <w:bCs w:val="1"/>
          <w:sz w:val="34"/>
          <w:szCs w:val="34"/>
        </w:rPr>
      </w:pPr>
      <w:bookmarkStart w:colFirst="0" w:colLast="0" w:name="_f3wgnbefwey3" w:id="4"/>
      <w:bookmarkEnd w:id="4"/>
      <w:r w:rsidDel="00000000" w:rsidR="00000000" w:rsidRPr="00000000">
        <w:rPr>
          <w:rFonts w:ascii="Times New Roman" w:cs="Times New Roman" w:eastAsia="Times New Roman" w:hAnsi="Times New Roman"/>
          <w:b w:val="1"/>
          <w:bCs w:val="1"/>
          <w:sz w:val="34"/>
          <w:szCs w:val="34"/>
          <w:rtl w:val="0"/>
        </w:rPr>
        <w:t xml:space="preserve">2.3. Hướng tiếp cận lại bài toán báo cáo</w:t>
      </w:r>
    </w:p>
    <w:p w:rsidR="00000000" w:rsidDel="00000000" w:rsidP="00000000" w:rsidRDefault="00000000" w:rsidRPr="00000000" w14:paraId="0000004D">
      <w:pPr>
        <w:spacing w:line="259"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Thống nhất hướng làm là không xây báo cáo từ lý thuyết, mà đi từ các báo cáo thực tế mà người dùng đang làm thủ công để lần ngược ra dữ liệu nguồn, quy tắc xử lý và công thức.</w:t>
      </w:r>
    </w:p>
    <w:p w:rsidR="00000000" w:rsidDel="00000000" w:rsidP="00000000" w:rsidRDefault="00000000" w:rsidRPr="00000000" w14:paraId="0000004E">
      <w:pPr>
        <w:spacing w:line="259"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Ưu tiên trước mắt là báo cáo daily và nhóm báo cáo lịch bay/điều hành có giá trị sử dụng cao.</w:t>
      </w:r>
    </w:p>
    <w:p w:rsidR="00000000" w:rsidDel="00000000" w:rsidP="00000000" w:rsidRDefault="00000000" w:rsidRPr="00000000" w14:paraId="0000004F">
      <w:pPr>
        <w:spacing w:after="200" w:line="259"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Báo cáo không chỉ là truy vấn dữ liệu, mà còn cần lớp làm sạch, chuẩn hóa logic, xử lý filter và nghiệp vụ tổng hợp theo từng mục đích sử dụng.</w:t>
      </w:r>
    </w:p>
    <w:p w:rsidR="00000000" w:rsidDel="00000000" w:rsidP="00000000" w:rsidRDefault="00000000" w:rsidRPr="00000000" w14:paraId="00000050">
      <w:pPr>
        <w:pStyle w:val="Heading2"/>
        <w:keepNext w:val="0"/>
        <w:keepLines w:val="0"/>
        <w:spacing w:after="80" w:line="259" w:lineRule="auto"/>
        <w:ind w:left="360" w:firstLine="0"/>
        <w:rPr>
          <w:rFonts w:ascii="Times New Roman" w:cs="Times New Roman" w:eastAsia="Times New Roman" w:hAnsi="Times New Roman"/>
          <w:b w:val="1"/>
          <w:bCs w:val="1"/>
          <w:sz w:val="34"/>
          <w:szCs w:val="34"/>
        </w:rPr>
      </w:pPr>
      <w:bookmarkStart w:colFirst="0" w:colLast="0" w:name="_30uhpjv8hyzd" w:id="5"/>
      <w:bookmarkEnd w:id="5"/>
      <w:r w:rsidDel="00000000" w:rsidR="00000000" w:rsidRPr="00000000">
        <w:rPr>
          <w:rFonts w:ascii="Times New Roman" w:cs="Times New Roman" w:eastAsia="Times New Roman" w:hAnsi="Times New Roman"/>
          <w:b w:val="1"/>
          <w:bCs w:val="1"/>
          <w:sz w:val="34"/>
          <w:szCs w:val="34"/>
          <w:rtl w:val="0"/>
        </w:rPr>
        <w:t xml:space="preserve">2.4. Luồng nghiệp vụ tải trọng - tài liệu - flight release - fuel order - loadsheet</w:t>
      </w:r>
    </w:p>
    <w:p w:rsidR="00000000" w:rsidDel="00000000" w:rsidP="00000000" w:rsidRDefault="00000000" w:rsidRPr="00000000" w14:paraId="00000051">
      <w:pPr>
        <w:spacing w:line="259"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Cuộc họp dành nhiều thời gian để mô tả chuỗi xử lý nghiệp vụ tại sân bay, giữa điều phối, CLC/CAC, tổ bay và các hệ thống liên quan.</w:t>
      </w:r>
    </w:p>
    <w:p w:rsidR="00000000" w:rsidDel="00000000" w:rsidP="00000000" w:rsidRDefault="00000000" w:rsidRPr="00000000" w14:paraId="00000052">
      <w:pPr>
        <w:spacing w:line="259"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Luồng được nhắc tới theo các bước chính: đầu sân bay nhập tải trọng ước tính; điều phối dùng thông tin này để làm kế hoạch bay; adapter tự động hóa một phần luồng; kíp bay nhận tài liệu trên MO và thực hiện flight release; sau đó đầu sân bay dựa vào flight release và fuel order để xử lý loadsheet/nạp dầu.</w:t>
      </w:r>
    </w:p>
    <w:p w:rsidR="00000000" w:rsidDel="00000000" w:rsidP="00000000" w:rsidRDefault="00000000" w:rsidRPr="00000000" w14:paraId="00000053">
      <w:pPr>
        <w:spacing w:after="200" w:line="259"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Nhóm dự án thống nhất cần vẽ lại flow chuẩn theo actor, thời gian, trạng thái và mức tự động/thủ công để tránh hiểu nhầm khi chuyển sang thiết kế.</w:t>
      </w:r>
    </w:p>
    <w:p w:rsidR="00000000" w:rsidDel="00000000" w:rsidP="00000000" w:rsidRDefault="00000000" w:rsidRPr="00000000" w14:paraId="00000054">
      <w:pPr>
        <w:pStyle w:val="Heading2"/>
        <w:keepNext w:val="0"/>
        <w:keepLines w:val="0"/>
        <w:spacing w:after="80" w:line="259" w:lineRule="auto"/>
        <w:ind w:left="360" w:firstLine="0"/>
        <w:rPr>
          <w:rFonts w:ascii="Times New Roman" w:cs="Times New Roman" w:eastAsia="Times New Roman" w:hAnsi="Times New Roman"/>
          <w:b w:val="1"/>
          <w:bCs w:val="1"/>
          <w:sz w:val="34"/>
          <w:szCs w:val="34"/>
        </w:rPr>
      </w:pPr>
      <w:bookmarkStart w:colFirst="0" w:colLast="0" w:name="_t48juuvqkrrm" w:id="6"/>
      <w:bookmarkEnd w:id="6"/>
      <w:r w:rsidDel="00000000" w:rsidR="00000000" w:rsidRPr="00000000">
        <w:rPr>
          <w:rFonts w:ascii="Times New Roman" w:cs="Times New Roman" w:eastAsia="Times New Roman" w:hAnsi="Times New Roman"/>
          <w:b w:val="1"/>
          <w:bCs w:val="1"/>
          <w:sz w:val="34"/>
          <w:szCs w:val="34"/>
          <w:rtl w:val="0"/>
        </w:rPr>
        <w:t xml:space="preserve">2.5. Đối tượng người dùng và nhu cầu giám sát</w:t>
      </w:r>
    </w:p>
    <w:p w:rsidR="00000000" w:rsidDel="00000000" w:rsidP="00000000" w:rsidRDefault="00000000" w:rsidRPr="00000000" w14:paraId="00000055">
      <w:pPr>
        <w:spacing w:line="259"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Có ít nhất hai nhóm người dùng chính: nhóm điều hành/tài liệu và nhóm giám sát khai thác/Ban Trưởng.</w:t>
      </w:r>
    </w:p>
    <w:p w:rsidR="00000000" w:rsidDel="00000000" w:rsidP="00000000" w:rsidRDefault="00000000" w:rsidRPr="00000000" w14:paraId="00000056">
      <w:pPr>
        <w:spacing w:line="259"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Nhóm điều hành/tài liệu quan tâm tới tài liệu chuyến bay, trạng thái upload, confirm, download và các vấn đề liên quan tới việc phát hành bộ tài liệu.</w:t>
      </w:r>
    </w:p>
    <w:p w:rsidR="00000000" w:rsidDel="00000000" w:rsidP="00000000" w:rsidRDefault="00000000" w:rsidRPr="00000000" w14:paraId="00000057">
      <w:pPr>
        <w:spacing w:line="259"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Nhóm giám sát khai thác quan tâm tới trạng thái chuyến bay, delay/diversion, khách nối chuyến, tàu bay, cảnh báo và các thông tin vận hành theo góc nhìn điều hành tổng thể.</w:t>
      </w:r>
    </w:p>
    <w:p w:rsidR="00000000" w:rsidDel="00000000" w:rsidP="00000000" w:rsidRDefault="00000000" w:rsidRPr="00000000" w14:paraId="00000058">
      <w:pPr>
        <w:spacing w:after="200" w:line="259"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thống tương lai cần có màn hình overview nhiều chuyến bay trên cùng một màn hình, có cảnh báo rõ ràng và có khả năng drill-down vào từng khía cạnh chi tiết.</w:t>
      </w:r>
    </w:p>
    <w:p w:rsidR="00000000" w:rsidDel="00000000" w:rsidP="00000000" w:rsidRDefault="00000000" w:rsidRPr="00000000" w14:paraId="00000059">
      <w:pPr>
        <w:pStyle w:val="Heading2"/>
        <w:keepNext w:val="0"/>
        <w:keepLines w:val="0"/>
        <w:spacing w:after="80" w:line="259" w:lineRule="auto"/>
        <w:ind w:left="360" w:firstLine="0"/>
        <w:rPr>
          <w:rFonts w:ascii="Times New Roman" w:cs="Times New Roman" w:eastAsia="Times New Roman" w:hAnsi="Times New Roman"/>
          <w:b w:val="1"/>
          <w:bCs w:val="1"/>
          <w:sz w:val="34"/>
          <w:szCs w:val="34"/>
        </w:rPr>
      </w:pPr>
      <w:bookmarkStart w:colFirst="0" w:colLast="0" w:name="_yryum07lwdx1" w:id="7"/>
      <w:bookmarkEnd w:id="7"/>
      <w:r w:rsidDel="00000000" w:rsidR="00000000" w:rsidRPr="00000000">
        <w:rPr>
          <w:rFonts w:ascii="Times New Roman" w:cs="Times New Roman" w:eastAsia="Times New Roman" w:hAnsi="Times New Roman"/>
          <w:b w:val="1"/>
          <w:bCs w:val="1"/>
          <w:sz w:val="34"/>
          <w:szCs w:val="34"/>
          <w:rtl w:val="0"/>
        </w:rPr>
        <w:t xml:space="preserve">2.6. Yêu cầu đối với màn hình giám sát</w:t>
      </w:r>
    </w:p>
    <w:p w:rsidR="00000000" w:rsidDel="00000000" w:rsidP="00000000" w:rsidRDefault="00000000" w:rsidRPr="00000000" w14:paraId="0000005A">
      <w:pPr>
        <w:spacing w:line="259"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Màn hình giám sát mong muốn thiên về dạng bảng/operational overview thay vì dashboard tĩnh.</w:t>
      </w:r>
    </w:p>
    <w:p w:rsidR="00000000" w:rsidDel="00000000" w:rsidP="00000000" w:rsidRDefault="00000000" w:rsidRPr="00000000" w14:paraId="0000005B">
      <w:pPr>
        <w:spacing w:line="259"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Mỗi chuyến bay cần có trạng thái tổng quan, cảnh báo đi kèm và khả năng xem sâu hơn các lớp thông tin bên trong như tài liệu, tàu bay, khách, thông tin khai thác hoặc bất thường.</w:t>
      </w:r>
    </w:p>
    <w:p w:rsidR="00000000" w:rsidDel="00000000" w:rsidP="00000000" w:rsidRDefault="00000000" w:rsidRPr="00000000" w14:paraId="0000005C">
      <w:pPr>
        <w:spacing w:after="200" w:line="259"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Ngoài các chức năng nghiệp vụ chính, hệ thống vẫn phải có nền tảng quản trị danh mục, phân quyền, setting cảnh báo và maintenance dữ liệu.</w:t>
      </w:r>
    </w:p>
    <w:p w:rsidR="00000000" w:rsidDel="00000000" w:rsidP="00000000" w:rsidRDefault="00000000" w:rsidRPr="00000000" w14:paraId="0000005D">
      <w:pPr>
        <w:pStyle w:val="Heading2"/>
        <w:keepNext w:val="0"/>
        <w:keepLines w:val="0"/>
        <w:spacing w:after="80" w:line="259" w:lineRule="auto"/>
        <w:ind w:left="360" w:firstLine="0"/>
        <w:rPr>
          <w:rFonts w:ascii="Times New Roman" w:cs="Times New Roman" w:eastAsia="Times New Roman" w:hAnsi="Times New Roman"/>
          <w:b w:val="1"/>
          <w:bCs w:val="1"/>
          <w:sz w:val="34"/>
          <w:szCs w:val="34"/>
        </w:rPr>
      </w:pPr>
      <w:bookmarkStart w:colFirst="0" w:colLast="0" w:name="_mlrgnq7gq30n" w:id="8"/>
      <w:bookmarkEnd w:id="8"/>
      <w:r w:rsidDel="00000000" w:rsidR="00000000" w:rsidRPr="00000000">
        <w:rPr>
          <w:rFonts w:ascii="Times New Roman" w:cs="Times New Roman" w:eastAsia="Times New Roman" w:hAnsi="Times New Roman"/>
          <w:b w:val="1"/>
          <w:bCs w:val="1"/>
          <w:sz w:val="34"/>
          <w:szCs w:val="34"/>
          <w:rtl w:val="0"/>
        </w:rPr>
        <w:t xml:space="preserve">2.7. Khảo sát tích hợp là trọng tâm</w:t>
      </w:r>
    </w:p>
    <w:p w:rsidR="00000000" w:rsidDel="00000000" w:rsidP="00000000" w:rsidRDefault="00000000" w:rsidRPr="00000000" w14:paraId="0000005E">
      <w:pPr>
        <w:spacing w:line="259"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Nhóm thống nhất rằng khối lượng chức năng nghiệp vụ có thể không quá lớn, nhưng rủi ro chính của dự án nằm ở tích hợp vì liên quan rất nhiều hệ thống nguồn và dữ liệu phụ thuộc chéo.</w:t>
      </w:r>
    </w:p>
    <w:p w:rsidR="00000000" w:rsidDel="00000000" w:rsidP="00000000" w:rsidRDefault="00000000" w:rsidRPr="00000000" w14:paraId="0000005F">
      <w:pPr>
        <w:spacing w:line="259"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Có khả năng trong quá trình khảo sát phải cắt bỏ một số đầu việc nếu dữ liệu nguồn không tồn tại, đồng thời cũng có thể phát sinh thêm nhu cầu mới khi nhìn thấy dữ liệu thực tế.</w:t>
      </w:r>
    </w:p>
    <w:p w:rsidR="00000000" w:rsidDel="00000000" w:rsidP="00000000" w:rsidRDefault="00000000" w:rsidRPr="00000000" w14:paraId="00000060">
      <w:pPr>
        <w:spacing w:after="200" w:line="259"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Nguyên tắc làm việc là bám sát thực tế, làm rõ tới đâu chốt tới đó, không cố giữ nguyên toàn bộ hồ sơ ban đầu nếu không phù hợp với dữ liệu và vận hành thật.</w:t>
      </w:r>
    </w:p>
    <w:p w:rsidR="00000000" w:rsidDel="00000000" w:rsidP="00000000" w:rsidRDefault="00000000" w:rsidRPr="00000000" w14:paraId="00000061">
      <w:pPr>
        <w:pStyle w:val="Heading2"/>
        <w:keepNext w:val="0"/>
        <w:keepLines w:val="0"/>
        <w:spacing w:after="80" w:line="259" w:lineRule="auto"/>
        <w:ind w:left="360" w:firstLine="0"/>
        <w:rPr>
          <w:rFonts w:ascii="Times New Roman" w:cs="Times New Roman" w:eastAsia="Times New Roman" w:hAnsi="Times New Roman"/>
          <w:b w:val="1"/>
          <w:bCs w:val="1"/>
          <w:sz w:val="34"/>
          <w:szCs w:val="34"/>
        </w:rPr>
      </w:pPr>
      <w:bookmarkStart w:colFirst="0" w:colLast="0" w:name="_oiyqlqr7ufej" w:id="9"/>
      <w:bookmarkEnd w:id="9"/>
      <w:r w:rsidDel="00000000" w:rsidR="00000000" w:rsidRPr="00000000">
        <w:rPr>
          <w:rFonts w:ascii="Times New Roman" w:cs="Times New Roman" w:eastAsia="Times New Roman" w:hAnsi="Times New Roman"/>
          <w:b w:val="1"/>
          <w:bCs w:val="1"/>
          <w:sz w:val="34"/>
          <w:szCs w:val="34"/>
          <w:rtl w:val="0"/>
        </w:rPr>
        <w:t xml:space="preserve">2.8. Tình hình in/out với OP++ và đối tác</w:t>
      </w:r>
    </w:p>
    <w:p w:rsidR="00000000" w:rsidDel="00000000" w:rsidP="00000000" w:rsidRDefault="00000000" w:rsidRPr="00000000" w14:paraId="00000062">
      <w:pPr>
        <w:spacing w:line="259"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Danh sách luồng in/out với OP++ đã có ở mức tổng quát, nhưng chi tiết payload, format, interface contract và từng dữ liệu cần trao đổi vẫn chưa đủ rõ.</w:t>
      </w:r>
    </w:p>
    <w:p w:rsidR="00000000" w:rsidDel="00000000" w:rsidP="00000000" w:rsidRDefault="00000000" w:rsidRPr="00000000" w14:paraId="00000063">
      <w:pPr>
        <w:spacing w:line="259"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Team kỹ thuật đang tiếp tục làm việc với phía đối tác để clear dần từng phần.</w:t>
      </w:r>
    </w:p>
    <w:p w:rsidR="00000000" w:rsidDel="00000000" w:rsidP="00000000" w:rsidRDefault="00000000" w:rsidRPr="00000000" w14:paraId="00000064">
      <w:pPr>
        <w:spacing w:after="200" w:line="259"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Việc làm rõ phần in/out này được xem là điều kiện quan trọng để đi tiếp sang thiết kế kỹ thuật và kế hoạch triển khai tích hợp.</w:t>
      </w:r>
    </w:p>
    <w:p w:rsidR="00000000" w:rsidDel="00000000" w:rsidP="00000000" w:rsidRDefault="00000000" w:rsidRPr="00000000" w14:paraId="00000065">
      <w:pPr>
        <w:pStyle w:val="Heading2"/>
        <w:keepNext w:val="0"/>
        <w:keepLines w:val="0"/>
        <w:spacing w:after="80" w:line="259" w:lineRule="auto"/>
        <w:ind w:left="360" w:firstLine="0"/>
        <w:rPr>
          <w:rFonts w:ascii="Times New Roman" w:cs="Times New Roman" w:eastAsia="Times New Roman" w:hAnsi="Times New Roman"/>
          <w:b w:val="1"/>
          <w:bCs w:val="1"/>
          <w:sz w:val="34"/>
          <w:szCs w:val="34"/>
        </w:rPr>
      </w:pPr>
      <w:bookmarkStart w:colFirst="0" w:colLast="0" w:name="_8ngdx12bchnw" w:id="10"/>
      <w:bookmarkEnd w:id="10"/>
      <w:r w:rsidDel="00000000" w:rsidR="00000000" w:rsidRPr="00000000">
        <w:rPr>
          <w:rFonts w:ascii="Times New Roman" w:cs="Times New Roman" w:eastAsia="Times New Roman" w:hAnsi="Times New Roman"/>
          <w:b w:val="1"/>
          <w:bCs w:val="1"/>
          <w:sz w:val="34"/>
          <w:szCs w:val="34"/>
          <w:rtl w:val="0"/>
        </w:rPr>
        <w:t xml:space="preserve">2.9. Tình hình hạ tầng và mốc kỹ thuật</w:t>
      </w:r>
    </w:p>
    <w:p w:rsidR="00000000" w:rsidDel="00000000" w:rsidP="00000000" w:rsidRDefault="00000000" w:rsidRPr="00000000" w14:paraId="00000066">
      <w:pPr>
        <w:spacing w:line="259"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Cuộc họp nhấn mạnh hai mốc chính: cần có hạ tầng/UAT để bắt đầu chạy và kết nối trong trung tuần tháng 6, và cần đạt trạng thái thông mạng/kết nối với các hệ thống liên quan trong cuối tháng 6.</w:t>
      </w:r>
    </w:p>
    <w:p w:rsidR="00000000" w:rsidDel="00000000" w:rsidP="00000000" w:rsidRDefault="00000000" w:rsidRPr="00000000" w14:paraId="00000067">
      <w:pPr>
        <w:spacing w:line="259"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Các vấn đề được nêu gồm: môi trường UAT/Prod, cloud, IP cố định, whitelist, internet/public access, phân tách mạng nội bộ và sự phụ thuộc vào thủ tục cấp phát hạ tầng.</w:t>
      </w:r>
    </w:p>
    <w:p w:rsidR="00000000" w:rsidDel="00000000" w:rsidP="00000000" w:rsidRDefault="00000000" w:rsidRPr="00000000" w14:paraId="00000068">
      <w:pPr>
        <w:spacing w:after="200" w:line="259"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Nhóm xác nhận cần tiếp tục làm việc với đầu mối hạ tầng/chuyển đổi số và nhóm đối tác để chốt sơ đồ kết nối mạng, IP plan và readiness của môi trường.</w:t>
      </w:r>
    </w:p>
    <w:p w:rsidR="00000000" w:rsidDel="00000000" w:rsidP="00000000" w:rsidRDefault="00000000" w:rsidRPr="00000000" w14:paraId="00000069">
      <w:pPr>
        <w:pStyle w:val="Heading1"/>
        <w:keepNext w:val="0"/>
        <w:keepLines w:val="0"/>
        <w:spacing w:before="480" w:line="259" w:lineRule="auto"/>
        <w:ind w:left="360" w:firstLine="0"/>
        <w:rPr>
          <w:rFonts w:ascii="Times New Roman" w:cs="Times New Roman" w:eastAsia="Times New Roman" w:hAnsi="Times New Roman"/>
          <w:b w:val="1"/>
          <w:bCs w:val="1"/>
          <w:sz w:val="46"/>
          <w:szCs w:val="46"/>
        </w:rPr>
      </w:pPr>
      <w:bookmarkStart w:colFirst="0" w:colLast="0" w:name="_1yd4nnvmsuy9" w:id="11"/>
      <w:bookmarkEnd w:id="11"/>
      <w:r w:rsidDel="00000000" w:rsidR="00000000" w:rsidRPr="00000000">
        <w:rPr>
          <w:rFonts w:ascii="Times New Roman" w:cs="Times New Roman" w:eastAsia="Times New Roman" w:hAnsi="Times New Roman"/>
          <w:b w:val="1"/>
          <w:bCs w:val="1"/>
          <w:sz w:val="46"/>
          <w:szCs w:val="46"/>
          <w:rtl w:val="0"/>
        </w:rPr>
        <w:t xml:space="preserve">3. Các kết luận chính</w:t>
      </w:r>
    </w:p>
    <w:p w:rsidR="00000000" w:rsidDel="00000000" w:rsidP="00000000" w:rsidRDefault="00000000" w:rsidRPr="00000000" w14:paraId="0000006A">
      <w:pPr>
        <w:spacing w:line="259"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Phải vẽ lại sơ đồ luồng nghiệp vụ end-to-end cho các chuỗi quan trọng, đặc biệt là tải trọng – kế hoạch bay – flight release – fuel order – loadsheet.</w:t>
      </w:r>
    </w:p>
    <w:p w:rsidR="00000000" w:rsidDel="00000000" w:rsidP="00000000" w:rsidRDefault="00000000" w:rsidRPr="00000000" w14:paraId="0000006B">
      <w:pPr>
        <w:spacing w:line="259"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Phải tách riêng hai lớp tài liệu khảo sát: (i) luồng nghiệp vụ người dùng và (ii) luồng giao tiếp dữ liệu giữa các hệ thống.</w:t>
      </w:r>
    </w:p>
    <w:p w:rsidR="00000000" w:rsidDel="00000000" w:rsidP="00000000" w:rsidRDefault="00000000" w:rsidRPr="00000000" w14:paraId="0000006C">
      <w:pPr>
        <w:spacing w:line="259"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Phần báo cáo phải làm lại gần như từ đầu, xuất phát từ nhu cầu thực tế và các báo cáo Excel đang được sử dụng.</w:t>
      </w:r>
    </w:p>
    <w:p w:rsidR="00000000" w:rsidDel="00000000" w:rsidP="00000000" w:rsidRDefault="00000000" w:rsidRPr="00000000" w14:paraId="0000006D">
      <w:pPr>
        <w:spacing w:line="259"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Khảo sát tích hợp là workstream trọng tâm và có thể quyết định việc giữ, thay đổi hoặc loại bỏ một phần yêu cầu nghiệp vụ ban đầu.</w:t>
      </w:r>
    </w:p>
    <w:p w:rsidR="00000000" w:rsidDel="00000000" w:rsidP="00000000" w:rsidRDefault="00000000" w:rsidRPr="00000000" w14:paraId="0000006E">
      <w:pPr>
        <w:spacing w:line="259"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Cần sớm làm rõ interface in/out với OP++ và khóa các giả định kỹ thuật quan trọng liên quan tới dữ liệu, format và kênh kết nối.</w:t>
      </w:r>
    </w:p>
    <w:p w:rsidR="00000000" w:rsidDel="00000000" w:rsidP="00000000" w:rsidRDefault="00000000" w:rsidRPr="00000000" w14:paraId="0000006F">
      <w:pPr>
        <w:spacing w:after="200" w:line="259"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Cần theo sát các mốc readiness về hạ tầng và kết nối để không ảnh hưởng tiến độ khảo sát và thiết kế tiếp theo.</w:t>
      </w:r>
    </w:p>
    <w:p w:rsidR="00000000" w:rsidDel="00000000" w:rsidP="00000000" w:rsidRDefault="00000000" w:rsidRPr="00000000" w14:paraId="00000070">
      <w:pPr>
        <w:pStyle w:val="Heading1"/>
        <w:keepNext w:val="0"/>
        <w:keepLines w:val="0"/>
        <w:spacing w:before="480" w:line="259" w:lineRule="auto"/>
        <w:ind w:left="360" w:firstLine="0"/>
        <w:rPr>
          <w:rFonts w:ascii="Times New Roman" w:cs="Times New Roman" w:eastAsia="Times New Roman" w:hAnsi="Times New Roman"/>
          <w:b w:val="1"/>
          <w:bCs w:val="1"/>
          <w:sz w:val="46"/>
          <w:szCs w:val="46"/>
        </w:rPr>
      </w:pPr>
      <w:bookmarkStart w:colFirst="0" w:colLast="0" w:name="_y0d1sgyt9fcz" w:id="12"/>
      <w:bookmarkEnd w:id="12"/>
      <w:r w:rsidDel="00000000" w:rsidR="00000000" w:rsidRPr="00000000">
        <w:rPr>
          <w:rFonts w:ascii="Times New Roman" w:cs="Times New Roman" w:eastAsia="Times New Roman" w:hAnsi="Times New Roman"/>
          <w:b w:val="1"/>
          <w:bCs w:val="1"/>
          <w:sz w:val="46"/>
          <w:szCs w:val="46"/>
          <w:rtl w:val="0"/>
        </w:rPr>
        <w:t xml:space="preserve">4. Action items</w:t>
      </w:r>
    </w:p>
    <w:tbl>
      <w:tblPr>
        <w:tblStyle w:val="Table2"/>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3180"/>
        <w:gridCol w:w="2475"/>
        <w:gridCol w:w="1770"/>
        <w:tblGridChange w:id="0">
          <w:tblGrid>
            <w:gridCol w:w="1680"/>
            <w:gridCol w:w="3180"/>
            <w:gridCol w:w="2475"/>
            <w:gridCol w:w="1770"/>
          </w:tblGrid>
        </w:tblGridChange>
      </w:tblGrid>
      <w:tr>
        <w:trPr>
          <w:cantSplit w:val="0"/>
          <w:trHeight w:val="25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mối đề xuất</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w:t>
            </w:r>
          </w:p>
        </w:tc>
      </w:tr>
      <w:tr>
        <w:trPr>
          <w:cantSplit w:val="0"/>
          <w:trHeight w:val="9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sơ đồ luồng nghiệp vụ end-to-end cho chuỗi tải trọng → kế hoạch bay → flight release → fuel order → loadsheet.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 + nghiệp vụ điều hành/tải trọng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tiên cao</w:t>
            </w:r>
          </w:p>
        </w:tc>
      </w:tr>
      <w:tr>
        <w:trPr>
          <w:cantSplit w:val="0"/>
          <w:trHeight w:val="9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sơ đồ phạm vi tích hợp: hệ thống nguồn/đích, dữ liệu nào vào/ra, cơ chế batch/realtime, ownership từng luồng.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Technical/Integration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tiên cao</w:t>
            </w:r>
          </w:p>
        </w:tc>
      </w:tr>
      <w:tr>
        <w:trPr>
          <w:cantSplit w:val="0"/>
          <w:trHeight w:val="9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các file Excel/báo cáo thực tế đang dùng và giải thích công thức, logic tính toán, filter và quy tắc tổng hợp.</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nghiệp vụ + BA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tiên cao</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hóa lại logic KPI/report, đặc biệt là các chỉ số đang bị lệch giữa nhiều báo cáo.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 + owner báo cáo + BI</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tiên cao</w:t>
            </w:r>
          </w:p>
        </w:tc>
      </w:tr>
      <w:tr>
        <w:trPr>
          <w:cantSplit w:val="0"/>
          <w:trHeight w:val="9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rõ chi tiết list in/list out với OP++ tới mức field/payload/message/interface contract.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Technical/Integration + đối tác</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tiên cao</w:t>
            </w:r>
          </w:p>
        </w:tc>
      </w:tr>
      <w:tr>
        <w:trPr>
          <w:cantSplit w:val="0"/>
          <w:trHeight w:val="9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 soát readiness hạ tầng UAT, sơ đồ mạng, IP/whitelist và phương án kết nối thử với đối tác.</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Technical + hạ tầng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tiên cao</w:t>
            </w:r>
          </w:p>
        </w:tc>
      </w:tr>
      <w:tr>
        <w:trPr>
          <w:cantSplit w:val="0"/>
          <w:trHeight w:val="12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cấu trúc màn hình overview và detail cho hai nhóm người dùng chính: giám sát tài liệu và giám sát khai thác.</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BA/UX + nghiệp vụ</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tiên trung bình</w:t>
            </w:r>
          </w:p>
        </w:tc>
      </w:tr>
      <w:tr>
        <w:trPr>
          <w:cantSplit w:val="0"/>
          <w:trHeight w:val="9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danh sách dữ liệu lịch sử cần truy vết và nguyên tắc lưu vết/audit đối với các bản ghi quan trọng.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 + Technical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tiên trung bình</w:t>
            </w:r>
          </w:p>
        </w:tc>
      </w:tr>
    </w:tbl>
    <w:p w:rsidR="00000000" w:rsidDel="00000000" w:rsidP="00000000" w:rsidRDefault="00000000" w:rsidRPr="00000000" w14:paraId="00000095">
      <w:pPr>
        <w:pStyle w:val="Heading1"/>
        <w:keepNext w:val="0"/>
        <w:keepLines w:val="0"/>
        <w:spacing w:before="480" w:line="259" w:lineRule="auto"/>
        <w:ind w:left="360" w:firstLine="0"/>
        <w:rPr>
          <w:rFonts w:ascii="Times New Roman" w:cs="Times New Roman" w:eastAsia="Times New Roman" w:hAnsi="Times New Roman"/>
          <w:b w:val="1"/>
          <w:bCs w:val="1"/>
          <w:sz w:val="46"/>
          <w:szCs w:val="46"/>
        </w:rPr>
      </w:pPr>
      <w:bookmarkStart w:colFirst="0" w:colLast="0" w:name="_x89dwpdqp9qf" w:id="13"/>
      <w:bookmarkEnd w:id="13"/>
      <w:r w:rsidDel="00000000" w:rsidR="00000000" w:rsidRPr="00000000">
        <w:rPr>
          <w:rFonts w:ascii="Times New Roman" w:cs="Times New Roman" w:eastAsia="Times New Roman" w:hAnsi="Times New Roman"/>
          <w:b w:val="1"/>
          <w:bCs w:val="1"/>
          <w:sz w:val="46"/>
          <w:szCs w:val="46"/>
          <w:rtl w:val="0"/>
        </w:rPr>
        <w:t xml:space="preserve">5. Các vấn đề còn mở</w:t>
      </w:r>
    </w:p>
    <w:p w:rsidR="00000000" w:rsidDel="00000000" w:rsidP="00000000" w:rsidRDefault="00000000" w:rsidRPr="00000000" w14:paraId="00000096">
      <w:pPr>
        <w:spacing w:line="259"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Chi tiết dữ liệu in/out với OP++ vẫn chưa đủ cụ thể để chốt giải pháp kỹ thuật chi tiết.</w:t>
      </w:r>
    </w:p>
    <w:p w:rsidR="00000000" w:rsidDel="00000000" w:rsidP="00000000" w:rsidRDefault="00000000" w:rsidRPr="00000000" w14:paraId="00000097">
      <w:pPr>
        <w:spacing w:line="259"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Chưa khóa hoàn toàn mô hình dữ liệu lịch sử/snapshot/event cho các dữ liệu lịch bay và movement.</w:t>
      </w:r>
    </w:p>
    <w:p w:rsidR="00000000" w:rsidDel="00000000" w:rsidP="00000000" w:rsidRDefault="00000000" w:rsidRPr="00000000" w14:paraId="00000098">
      <w:pPr>
        <w:spacing w:line="259"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Chưa thống nhất đầy đủ toàn bộ logic của các báo cáo daily/report phức tạp; cần tiếp tục bóc tách theo từng mẫu báo cáo đang dùng.</w:t>
      </w:r>
    </w:p>
    <w:p w:rsidR="00000000" w:rsidDel="00000000" w:rsidP="00000000" w:rsidRDefault="00000000" w:rsidRPr="00000000" w14:paraId="00000099">
      <w:pPr>
        <w:spacing w:after="200" w:line="259"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Chưa chốt dứt điểm phương án hạ tầng và cơ chế kết nối mạng/IP đối với môi trường tích hợp thử.</w:t>
      </w:r>
    </w:p>
    <w:p w:rsidR="00000000" w:rsidDel="00000000" w:rsidP="00000000" w:rsidRDefault="00000000" w:rsidRPr="00000000" w14:paraId="0000009A">
      <w:pPr>
        <w:pStyle w:val="Heading1"/>
        <w:keepNext w:val="0"/>
        <w:keepLines w:val="0"/>
        <w:spacing w:before="480" w:line="259" w:lineRule="auto"/>
        <w:ind w:left="360" w:firstLine="0"/>
        <w:rPr>
          <w:rFonts w:ascii="Times New Roman" w:cs="Times New Roman" w:eastAsia="Times New Roman" w:hAnsi="Times New Roman"/>
          <w:b w:val="1"/>
          <w:bCs w:val="1"/>
          <w:sz w:val="46"/>
          <w:szCs w:val="46"/>
        </w:rPr>
      </w:pPr>
      <w:bookmarkStart w:colFirst="0" w:colLast="0" w:name="_eetvg4b8nb6f" w:id="14"/>
      <w:bookmarkEnd w:id="14"/>
      <w:r w:rsidDel="00000000" w:rsidR="00000000" w:rsidRPr="00000000">
        <w:rPr>
          <w:rFonts w:ascii="Times New Roman" w:cs="Times New Roman" w:eastAsia="Times New Roman" w:hAnsi="Times New Roman"/>
          <w:b w:val="1"/>
          <w:bCs w:val="1"/>
          <w:sz w:val="46"/>
          <w:szCs w:val="46"/>
          <w:rtl w:val="0"/>
        </w:rPr>
        <w:t xml:space="preserve">6. Đề xuất bước tiếp theo</w:t>
      </w:r>
    </w:p>
    <w:p w:rsidR="00000000" w:rsidDel="00000000" w:rsidP="00000000" w:rsidRDefault="00000000" w:rsidRPr="00000000" w14:paraId="0000009B">
      <w:pPr>
        <w:spacing w:line="259"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Tổ chức một phiên làm việc riêng về luồng nghiệp vụ với sự tham gia của các owner nghiệp vụ chính để chốt flow chuẩn trước khi đi sâu vào tích hợp.</w:t>
      </w:r>
    </w:p>
    <w:p w:rsidR="00000000" w:rsidDel="00000000" w:rsidP="00000000" w:rsidRDefault="00000000" w:rsidRPr="00000000" w14:paraId="0000009C">
      <w:pPr>
        <w:spacing w:line="259"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Tổ chức một phiên làm việc riêng về interface/data contract với Technical team và các đầu mối hệ thống nguồn/đích.</w:t>
      </w:r>
    </w:p>
    <w:p w:rsidR="00000000" w:rsidDel="00000000" w:rsidP="00000000" w:rsidRDefault="00000000" w:rsidRPr="00000000" w14:paraId="0000009D">
      <w:pPr>
        <w:spacing w:line="259"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Thu thập đầy đủ báo cáo Excel, biểu mẫu import/export, template mail và diagram hiện có để dùng làm input khảo sát tiếp theo.</w:t>
      </w:r>
    </w:p>
    <w:p w:rsidR="00000000" w:rsidDel="00000000" w:rsidP="00000000" w:rsidRDefault="00000000" w:rsidRPr="00000000" w14:paraId="0000009E">
      <w:pPr>
        <w:numPr>
          <w:ilvl w:val="0"/>
          <w:numId w:val="2"/>
        </w:numPr>
        <w:spacing w:after="200" w:line="259"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Ngày 09/08 request họp với anh Dũng (Chiều)  để khảo sát overview nghiệp vụ DSP,  Ms.Lê (sáng)  khảo sát chi tiết nghiệp vụ quản lý tàu bay.</w:t>
      </w:r>
    </w:p>
    <w:p w:rsidR="00000000" w:rsidDel="00000000" w:rsidP="00000000" w:rsidRDefault="00000000" w:rsidRPr="00000000" w14:paraId="0000009F">
      <w:pPr>
        <w:spacing w:after="60" w:before="60" w:line="259" w:lineRule="auto"/>
        <w:ind w:left="36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0">
      <w:pPr>
        <w:spacing w:after="60" w:before="60" w:line="259" w:lineRule="auto"/>
        <w:ind w:left="360" w:firstLine="0"/>
        <w:rPr>
          <w:rFonts w:ascii="Times New Roman" w:cs="Times New Roman" w:eastAsia="Times New Roman" w:hAnsi="Times New Roman"/>
          <w:b w:val="1"/>
          <w:bCs w:val="1"/>
          <w:color w:val="002060"/>
          <w:sz w:val="26"/>
          <w:szCs w:val="26"/>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sectPr>
      <w:pgSz w:h="11906" w:w="16838" w:orient="landscape"/>
      <w:pgMar w:bottom="1440.0000000000002" w:top="1604.4094488188978" w:left="2834.645669291339"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