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686A"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Most of the problems we have looked at in earlier chapters ask for either the maximum, minimum, or longest of something. However, it is also very common for a DP problem to ask for the number of distinct ways to do something. In fact, one of the first examples we looked at did this - recall that </w:t>
      </w:r>
      <w:hyperlink r:id="rId4" w:tgtFrame="_blank" w:history="1">
        <w:r w:rsidRPr="006063CB">
          <w:rPr>
            <w:rFonts w:ascii="Segoe UI" w:eastAsia="Times New Roman" w:hAnsi="Segoe UI" w:cs="Segoe UI"/>
            <w:color w:val="1890FF"/>
            <w:sz w:val="24"/>
            <w:szCs w:val="24"/>
            <w:u w:val="single"/>
          </w:rPr>
          <w:t>Climbing Stairs</w:t>
        </w:r>
      </w:hyperlink>
      <w:r w:rsidRPr="006063CB">
        <w:rPr>
          <w:rFonts w:ascii="Segoe UI" w:eastAsia="Times New Roman" w:hAnsi="Segoe UI" w:cs="Segoe UI"/>
          <w:color w:val="5A5A5A"/>
          <w:sz w:val="24"/>
          <w:szCs w:val="24"/>
        </w:rPr>
        <w:t> asked us to find the number of ways to climb to the top of the stairs.</w:t>
      </w:r>
    </w:p>
    <w:p w14:paraId="6BE470CA" w14:textId="77777777" w:rsidR="006063CB" w:rsidRPr="006063CB" w:rsidRDefault="006063CB" w:rsidP="006063CB">
      <w:pPr>
        <w:shd w:val="clear" w:color="auto" w:fill="F5F5F5"/>
        <w:spacing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Another term used to describe this class of problems is "counting DP".</w:t>
      </w:r>
    </w:p>
    <w:p w14:paraId="35C7DDC2" w14:textId="4363C212"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What are the differences with counting DP? With the maximum/minimum problems, the recurrence relation typically involves a</w:t>
      </w:r>
      <w:r w:rsidR="009A418F" w:rsidRPr="006063CB">
        <w:rPr>
          <w:rFonts w:ascii="Times New Roman" w:eastAsia="Times New Roman" w:hAnsi="Times New Roman" w:cs="Times New Roman"/>
          <w:color w:val="5A5A5A"/>
          <w:sz w:val="29"/>
          <w:szCs w:val="29"/>
        </w:rPr>
        <w:t xml:space="preserve"> </w:t>
      </w:r>
      <w:r w:rsidRPr="006063CB">
        <w:rPr>
          <w:rFonts w:ascii="Times New Roman" w:eastAsia="Times New Roman" w:hAnsi="Times New Roman" w:cs="Times New Roman"/>
          <w:color w:val="5A5A5A"/>
          <w:sz w:val="29"/>
          <w:szCs w:val="29"/>
        </w:rPr>
        <w:t>max()</w:t>
      </w:r>
      <w:r w:rsidRPr="006063CB">
        <w:rPr>
          <w:rFonts w:ascii="Segoe UI" w:eastAsia="Times New Roman" w:hAnsi="Segoe UI" w:cs="Segoe UI"/>
          <w:color w:val="5A5A5A"/>
          <w:sz w:val="24"/>
          <w:szCs w:val="24"/>
        </w:rPr>
        <w:t> or </w:t>
      </w:r>
      <w:r w:rsidRPr="006063CB">
        <w:rPr>
          <w:rFonts w:ascii="Times New Roman" w:eastAsia="Times New Roman" w:hAnsi="Times New Roman" w:cs="Times New Roman"/>
          <w:color w:val="5A5A5A"/>
          <w:sz w:val="29"/>
          <w:szCs w:val="29"/>
        </w:rPr>
        <w:t>min()</w:t>
      </w:r>
      <w:r w:rsidRPr="006063CB">
        <w:rPr>
          <w:rFonts w:ascii="Segoe UI" w:eastAsia="Times New Roman" w:hAnsi="Segoe UI" w:cs="Segoe UI"/>
          <w:color w:val="5A5A5A"/>
          <w:sz w:val="24"/>
          <w:szCs w:val="24"/>
        </w:rPr>
        <w:t> function. This is true for all types of problems we have looked at - iteration, multi-dimensional, etc. With counting DP, the recurrence relation typically just sums the results of multiple states together. For example, in Climbing Stairs, the recurrence relation was </w:t>
      </w:r>
      <w:r w:rsidRPr="006063CB">
        <w:rPr>
          <w:rFonts w:ascii="Times New Roman" w:eastAsia="Times New Roman" w:hAnsi="Times New Roman" w:cs="Times New Roman"/>
          <w:color w:val="5A5A5A"/>
          <w:sz w:val="29"/>
          <w:szCs w:val="29"/>
        </w:rPr>
        <w:t>dp(i) = dp(i - 1) + dp(i - 2)</w:t>
      </w:r>
      <w:r w:rsidRPr="006063CB">
        <w:rPr>
          <w:rFonts w:ascii="Segoe UI" w:eastAsia="Times New Roman" w:hAnsi="Segoe UI" w:cs="Segoe UI"/>
          <w:color w:val="5A5A5A"/>
          <w:sz w:val="24"/>
          <w:szCs w:val="24"/>
        </w:rPr>
        <w:t>. There is no </w:t>
      </w:r>
      <w:r w:rsidRPr="006063CB">
        <w:rPr>
          <w:rFonts w:ascii="Times New Roman" w:eastAsia="Times New Roman" w:hAnsi="Times New Roman" w:cs="Times New Roman"/>
          <w:color w:val="5A5A5A"/>
          <w:sz w:val="29"/>
          <w:szCs w:val="29"/>
        </w:rPr>
        <w:t>max()</w:t>
      </w:r>
      <w:r w:rsidRPr="006063CB">
        <w:rPr>
          <w:rFonts w:ascii="Segoe UI" w:eastAsia="Times New Roman" w:hAnsi="Segoe UI" w:cs="Segoe UI"/>
          <w:color w:val="5A5A5A"/>
          <w:sz w:val="24"/>
          <w:szCs w:val="24"/>
        </w:rPr>
        <w:t> or </w:t>
      </w:r>
      <w:r w:rsidRPr="006063CB">
        <w:rPr>
          <w:rFonts w:ascii="Times New Roman" w:eastAsia="Times New Roman" w:hAnsi="Times New Roman" w:cs="Times New Roman"/>
          <w:color w:val="5A5A5A"/>
          <w:sz w:val="29"/>
          <w:szCs w:val="29"/>
        </w:rPr>
        <w:t>min()</w:t>
      </w:r>
      <w:r w:rsidRPr="006063CB">
        <w:rPr>
          <w:rFonts w:ascii="Segoe UI" w:eastAsia="Times New Roman" w:hAnsi="Segoe UI" w:cs="Segoe UI"/>
          <w:color w:val="5A5A5A"/>
          <w:sz w:val="24"/>
          <w:szCs w:val="24"/>
        </w:rPr>
        <w:t>, just addition.</w:t>
      </w:r>
    </w:p>
    <w:p w14:paraId="4F93365D" w14:textId="4104FC6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Another difference is in the base cases. In most of the problems we have looked at, if the state goes out of bounds, the base case equals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For example, in the Best Time to Buy and Sell Stock questions, when we ran out of transactions or ran out of days to trade, we returned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because we can't make any more profit. In Longest Common Subsequence, when we run out of characters for either string, we return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because the longest common subsequence of any string and an empty string is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With counting DP, the base cases are often not set to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This is because the recurrence relation usually only involves addition terms with other states, so if the base case was set to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then you would only ever add </w:t>
      </w:r>
      <w:r w:rsidRPr="006063CB">
        <w:rPr>
          <w:rFonts w:ascii="Times New Roman" w:eastAsia="Times New Roman" w:hAnsi="Times New Roman" w:cs="Times New Roman"/>
          <w:color w:val="5A5A5A"/>
          <w:sz w:val="29"/>
          <w:szCs w:val="29"/>
        </w:rPr>
        <w:t>0</w:t>
      </w:r>
      <w:r w:rsidRPr="006063CB">
        <w:rPr>
          <w:rFonts w:ascii="Segoe UI" w:eastAsia="Times New Roman" w:hAnsi="Segoe UI" w:cs="Segoe UI"/>
          <w:color w:val="5A5A5A"/>
          <w:sz w:val="24"/>
          <w:szCs w:val="24"/>
        </w:rPr>
        <w:t> to itself. Finding these base cases involves some logical thinking - for example, when we looked at Climbing Stairs - we reasoned that there is </w:t>
      </w:r>
      <w:r w:rsidRPr="006063CB">
        <w:rPr>
          <w:rFonts w:ascii="Times New Roman" w:eastAsia="Times New Roman" w:hAnsi="Times New Roman" w:cs="Times New Roman"/>
          <w:color w:val="5A5A5A"/>
          <w:sz w:val="29"/>
          <w:szCs w:val="29"/>
        </w:rPr>
        <w:t>1</w:t>
      </w:r>
      <w:r w:rsidRPr="006063CB">
        <w:rPr>
          <w:rFonts w:ascii="Segoe UI" w:eastAsia="Times New Roman" w:hAnsi="Segoe UI" w:cs="Segoe UI"/>
          <w:color w:val="5A5A5A"/>
          <w:sz w:val="24"/>
          <w:szCs w:val="24"/>
        </w:rPr>
        <w:t> way to climb to the first step and </w:t>
      </w:r>
      <w:r w:rsidRPr="006063CB">
        <w:rPr>
          <w:rFonts w:ascii="Times New Roman" w:eastAsia="Times New Roman" w:hAnsi="Times New Roman" w:cs="Times New Roman"/>
          <w:color w:val="5A5A5A"/>
          <w:sz w:val="29"/>
          <w:szCs w:val="29"/>
        </w:rPr>
        <w:t>2</w:t>
      </w:r>
      <w:r w:rsidRPr="006063CB">
        <w:rPr>
          <w:rFonts w:ascii="Segoe UI" w:eastAsia="Times New Roman" w:hAnsi="Segoe UI" w:cs="Segoe UI"/>
          <w:color w:val="5A5A5A"/>
          <w:sz w:val="24"/>
          <w:szCs w:val="24"/>
        </w:rPr>
        <w:t> ways to climb to the second step.</w:t>
      </w:r>
    </w:p>
    <w:p w14:paraId="5D997449"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These next 3 problems are very good practice problems that ask for the number of distinct ways to do something. Try them on your own, but if you get stuck, come back here for hints:</w:t>
      </w:r>
    </w:p>
    <w:p w14:paraId="630F00F0"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b/>
          <w:bCs/>
          <w:color w:val="5A5A5A"/>
          <w:sz w:val="24"/>
          <w:szCs w:val="24"/>
        </w:rPr>
        <w:t>276. Paint Fence</w:t>
      </w:r>
    </w:p>
    <w:p w14:paraId="51A3F105"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state variables and dp</w:t>
      </w:r>
    </w:p>
    <w:p w14:paraId="196233FF" w14:textId="68623D0A"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Let </w:t>
      </w:r>
      <w:r w:rsidRPr="006063CB">
        <w:rPr>
          <w:rFonts w:ascii="Times New Roman" w:eastAsia="Times New Roman" w:hAnsi="Times New Roman" w:cs="Times New Roman"/>
          <w:color w:val="5A5A5A"/>
          <w:sz w:val="29"/>
          <w:szCs w:val="29"/>
        </w:rPr>
        <w:t>dp(i)</w:t>
      </w:r>
      <w:r w:rsidRPr="006063CB">
        <w:rPr>
          <w:rFonts w:ascii="Segoe UI" w:eastAsia="Times New Roman" w:hAnsi="Segoe UI" w:cs="Segoe UI"/>
          <w:color w:val="5A5A5A"/>
          <w:sz w:val="24"/>
          <w:szCs w:val="24"/>
        </w:rPr>
        <w:t> represent the number of ways to paint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posts.</w:t>
      </w:r>
    </w:p>
    <w:p w14:paraId="677175AE"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recurrence relation</w:t>
      </w:r>
    </w:p>
    <w:p w14:paraId="06BC8F52" w14:textId="60398AA4"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At each new fence post, we can either paint it the same color as the previous post, or a different color. If we choose a different color, then there are </w:t>
      </w:r>
      <w:r w:rsidRPr="006063CB">
        <w:rPr>
          <w:rFonts w:ascii="Times New Roman" w:eastAsia="Times New Roman" w:hAnsi="Times New Roman" w:cs="Times New Roman"/>
          <w:color w:val="5A5A5A"/>
          <w:sz w:val="29"/>
          <w:szCs w:val="29"/>
        </w:rPr>
        <w:t>k - 1</w:t>
      </w:r>
      <w:r w:rsidRPr="006063CB">
        <w:rPr>
          <w:rFonts w:ascii="Segoe UI" w:eastAsia="Times New Roman" w:hAnsi="Segoe UI" w:cs="Segoe UI"/>
          <w:color w:val="5A5A5A"/>
          <w:sz w:val="24"/>
          <w:szCs w:val="24"/>
        </w:rPr>
        <w:t> colors to choose from. If we choose the same color, we need to make sure that the post at </w:t>
      </w:r>
      <w:r w:rsidRPr="006063CB">
        <w:rPr>
          <w:rFonts w:ascii="Times New Roman" w:eastAsia="Times New Roman" w:hAnsi="Times New Roman" w:cs="Times New Roman"/>
          <w:color w:val="5A5A5A"/>
          <w:sz w:val="29"/>
          <w:szCs w:val="29"/>
        </w:rPr>
        <w:t>i - 1</w:t>
      </w:r>
      <w:r w:rsidRPr="006063CB">
        <w:rPr>
          <w:rFonts w:ascii="Segoe UI" w:eastAsia="Times New Roman" w:hAnsi="Segoe UI" w:cs="Segoe UI"/>
          <w:color w:val="5A5A5A"/>
          <w:sz w:val="24"/>
          <w:szCs w:val="24"/>
        </w:rPr>
        <w:t> and </w:t>
      </w:r>
      <w:r w:rsidRPr="006063CB">
        <w:rPr>
          <w:rFonts w:ascii="Times New Roman" w:eastAsia="Times New Roman" w:hAnsi="Times New Roman" w:cs="Times New Roman"/>
          <w:color w:val="5A5A5A"/>
          <w:sz w:val="29"/>
          <w:szCs w:val="29"/>
        </w:rPr>
        <w:t>i - 2</w:t>
      </w:r>
      <w:r w:rsidRPr="006063CB">
        <w:rPr>
          <w:rFonts w:ascii="Segoe UI" w:eastAsia="Times New Roman" w:hAnsi="Segoe UI" w:cs="Segoe UI"/>
          <w:color w:val="5A5A5A"/>
          <w:sz w:val="24"/>
          <w:szCs w:val="24"/>
        </w:rPr>
        <w:t> are not the same color.</w:t>
      </w:r>
    </w:p>
    <w:p w14:paraId="0AD300FA"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lastRenderedPageBreak/>
        <w:t>Click here to show hint regarding base cases</w:t>
      </w:r>
    </w:p>
    <w:p w14:paraId="5BD93589" w14:textId="647CE5B4"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There are </w:t>
      </w:r>
      <w:r w:rsidRPr="006063CB">
        <w:rPr>
          <w:rFonts w:ascii="Times New Roman" w:eastAsia="Times New Roman" w:hAnsi="Times New Roman" w:cs="Times New Roman"/>
          <w:color w:val="5A5A5A"/>
          <w:sz w:val="29"/>
          <w:szCs w:val="29"/>
        </w:rPr>
        <w:t>k</w:t>
      </w:r>
      <w:r w:rsidRPr="006063CB">
        <w:rPr>
          <w:rFonts w:ascii="Segoe UI" w:eastAsia="Times New Roman" w:hAnsi="Segoe UI" w:cs="Segoe UI"/>
          <w:color w:val="5A5A5A"/>
          <w:sz w:val="24"/>
          <w:szCs w:val="24"/>
        </w:rPr>
        <w:t> ways to paint one fence post. Since we are allowed to paint 2 consecutive fence posts the same color, there are </w:t>
      </w:r>
      <w:r w:rsidRPr="006063CB">
        <w:rPr>
          <w:rFonts w:ascii="Times New Roman" w:eastAsia="Times New Roman" w:hAnsi="Times New Roman" w:cs="Times New Roman"/>
          <w:color w:val="5A5A5A"/>
          <w:sz w:val="29"/>
          <w:szCs w:val="29"/>
        </w:rPr>
        <w:t>k</w:t>
      </w:r>
      <w:r w:rsidRPr="006063CB">
        <w:rPr>
          <w:rFonts w:ascii="Cambria Math" w:eastAsia="Times New Roman" w:hAnsi="Cambria Math" w:cs="Cambria Math"/>
          <w:color w:val="5A5A5A"/>
          <w:sz w:val="29"/>
          <w:szCs w:val="29"/>
        </w:rPr>
        <w:t>⋅</w:t>
      </w:r>
      <w:r w:rsidRPr="006063CB">
        <w:rPr>
          <w:rFonts w:ascii="Times New Roman" w:eastAsia="Times New Roman" w:hAnsi="Times New Roman" w:cs="Times New Roman"/>
          <w:color w:val="5A5A5A"/>
          <w:sz w:val="29"/>
          <w:szCs w:val="29"/>
        </w:rPr>
        <w:t>k</w:t>
      </w:r>
      <w:r w:rsidRPr="006063CB">
        <w:rPr>
          <w:rFonts w:ascii="Segoe UI" w:eastAsia="Times New Roman" w:hAnsi="Segoe UI" w:cs="Segoe UI"/>
          <w:color w:val="5A5A5A"/>
          <w:sz w:val="24"/>
          <w:szCs w:val="24"/>
        </w:rPr>
        <w:t> ways to paint two fence posts.</w:t>
      </w:r>
    </w:p>
    <w:p w14:paraId="36E7A3E2"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b/>
          <w:bCs/>
          <w:color w:val="5A5A5A"/>
          <w:sz w:val="24"/>
          <w:szCs w:val="24"/>
        </w:rPr>
        <w:t>518. Coin Change 2</w:t>
      </w:r>
    </w:p>
    <w:p w14:paraId="6F86EA25"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state variables and dp</w:t>
      </w:r>
    </w:p>
    <w:p w14:paraId="25D16D80" w14:textId="3C3BF3EC"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Let </w:t>
      </w:r>
      <w:r w:rsidRPr="006063CB">
        <w:rPr>
          <w:rFonts w:ascii="Times New Roman" w:eastAsia="Times New Roman" w:hAnsi="Times New Roman" w:cs="Times New Roman"/>
          <w:color w:val="5A5A5A"/>
          <w:sz w:val="29"/>
          <w:szCs w:val="29"/>
        </w:rPr>
        <w:t>dp[i]</w:t>
      </w:r>
      <w:r w:rsidRPr="006063CB">
        <w:rPr>
          <w:rFonts w:ascii="Segoe UI" w:eastAsia="Times New Roman" w:hAnsi="Segoe UI" w:cs="Segoe UI"/>
          <w:color w:val="5A5A5A"/>
          <w:sz w:val="24"/>
          <w:szCs w:val="24"/>
        </w:rPr>
        <w:t> represent the number of ways to make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money.</w:t>
      </w:r>
    </w:p>
    <w:p w14:paraId="6E629C3E"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recurrence relation</w:t>
      </w:r>
    </w:p>
    <w:p w14:paraId="5810E112" w14:textId="1E24BCEE"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For each coin, for each amount of money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you can make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money by adding the coin to </w:t>
      </w:r>
      <w:r w:rsidRPr="006063CB">
        <w:rPr>
          <w:rFonts w:ascii="Times New Roman" w:eastAsia="Times New Roman" w:hAnsi="Times New Roman" w:cs="Times New Roman"/>
          <w:color w:val="5A5A5A"/>
          <w:sz w:val="29"/>
          <w:szCs w:val="29"/>
        </w:rPr>
        <w:t>i - coin</w:t>
      </w:r>
      <w:r w:rsidRPr="006063CB">
        <w:rPr>
          <w:rFonts w:ascii="Segoe UI" w:eastAsia="Times New Roman" w:hAnsi="Segoe UI" w:cs="Segoe UI"/>
          <w:color w:val="5A5A5A"/>
          <w:sz w:val="24"/>
          <w:szCs w:val="24"/>
        </w:rPr>
        <w:t> money. Make sure to stay in bounds.</w:t>
      </w:r>
    </w:p>
    <w:p w14:paraId="1A9754C5"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base cases</w:t>
      </w:r>
    </w:p>
    <w:p w14:paraId="3A9BCC41" w14:textId="25E2CDEE"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Since our recurrence relation only involves addition with other states, we need </w:t>
      </w:r>
      <w:r w:rsidRPr="006063CB">
        <w:rPr>
          <w:rFonts w:ascii="Times New Roman" w:eastAsia="Times New Roman" w:hAnsi="Times New Roman" w:cs="Times New Roman"/>
          <w:color w:val="5A5A5A"/>
          <w:sz w:val="29"/>
          <w:szCs w:val="29"/>
        </w:rPr>
        <w:t>dp[0]</w:t>
      </w:r>
      <w:r w:rsidRPr="006063CB">
        <w:rPr>
          <w:rFonts w:ascii="Segoe UI" w:eastAsia="Times New Roman" w:hAnsi="Segoe UI" w:cs="Segoe UI"/>
          <w:color w:val="5A5A5A"/>
          <w:sz w:val="24"/>
          <w:szCs w:val="24"/>
        </w:rPr>
        <w:t> to be a nonzero value, otherwise we will only ever be adding 0 to itself.</w:t>
      </w:r>
    </w:p>
    <w:p w14:paraId="05F7A66B"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b/>
          <w:bCs/>
          <w:color w:val="5A5A5A"/>
          <w:sz w:val="24"/>
          <w:szCs w:val="24"/>
        </w:rPr>
        <w:t>91. Decode Ways</w:t>
      </w:r>
    </w:p>
    <w:p w14:paraId="08B81152"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state variables and dp</w:t>
      </w:r>
    </w:p>
    <w:p w14:paraId="187D1DFB" w14:textId="56340CFB"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Let </w:t>
      </w:r>
      <w:r w:rsidRPr="006063CB">
        <w:rPr>
          <w:rFonts w:ascii="Times New Roman" w:eastAsia="Times New Roman" w:hAnsi="Times New Roman" w:cs="Times New Roman"/>
          <w:color w:val="5A5A5A"/>
          <w:sz w:val="29"/>
          <w:szCs w:val="29"/>
        </w:rPr>
        <w:t>dp(i)</w:t>
      </w:r>
      <w:r w:rsidRPr="006063CB">
        <w:rPr>
          <w:rFonts w:ascii="Segoe UI" w:eastAsia="Times New Roman" w:hAnsi="Segoe UI" w:cs="Segoe UI"/>
          <w:color w:val="5A5A5A"/>
          <w:sz w:val="24"/>
          <w:szCs w:val="24"/>
        </w:rPr>
        <w:t> return the number of ways the string starting from index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can be decoded. Return </w:t>
      </w:r>
      <w:r w:rsidRPr="006063CB">
        <w:rPr>
          <w:rFonts w:ascii="Times New Roman" w:eastAsia="Times New Roman" w:hAnsi="Times New Roman" w:cs="Times New Roman"/>
          <w:color w:val="5A5A5A"/>
          <w:sz w:val="29"/>
          <w:szCs w:val="29"/>
        </w:rPr>
        <w:t>dp(0)</w:t>
      </w:r>
      <w:r w:rsidRPr="006063CB">
        <w:rPr>
          <w:rFonts w:ascii="Segoe UI" w:eastAsia="Times New Roman" w:hAnsi="Segoe UI" w:cs="Segoe UI"/>
          <w:color w:val="5A5A5A"/>
          <w:sz w:val="24"/>
          <w:szCs w:val="24"/>
        </w:rPr>
        <w:t>.</w:t>
      </w:r>
    </w:p>
    <w:p w14:paraId="12F3D996"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recurrence relation</w:t>
      </w:r>
    </w:p>
    <w:p w14:paraId="2FEF1A32" w14:textId="77777777" w:rsidR="006063CB" w:rsidRPr="006063CB" w:rsidRDefault="006063CB" w:rsidP="006063CB">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You can always treat the current number as a one digit number. In addition, if the current number and next number combined is between 10 and 26, you have an additional option.</w:t>
      </w:r>
    </w:p>
    <w:p w14:paraId="02CCCDAE" w14:textId="77777777" w:rsidR="006063CB" w:rsidRPr="006063CB" w:rsidRDefault="006063CB" w:rsidP="006063CB">
      <w:pPr>
        <w:shd w:val="clear" w:color="auto" w:fill="FFFFFF"/>
        <w:spacing w:after="0" w:line="240" w:lineRule="auto"/>
        <w:rPr>
          <w:rFonts w:ascii="Segoe UI" w:eastAsia="Times New Roman" w:hAnsi="Segoe UI" w:cs="Segoe UI"/>
          <w:sz w:val="24"/>
          <w:szCs w:val="24"/>
        </w:rPr>
      </w:pPr>
      <w:r w:rsidRPr="006063CB">
        <w:rPr>
          <w:rFonts w:ascii="Segoe UI" w:eastAsia="Times New Roman" w:hAnsi="Segoe UI" w:cs="Segoe UI"/>
          <w:sz w:val="24"/>
          <w:szCs w:val="24"/>
        </w:rPr>
        <w:t>Click here to show hint regarding base cases</w:t>
      </w:r>
    </w:p>
    <w:p w14:paraId="7A8F90CB" w14:textId="19A0F793" w:rsidR="00F07F32" w:rsidRPr="001B25F0" w:rsidRDefault="006063CB" w:rsidP="001B25F0">
      <w:pPr>
        <w:shd w:val="clear" w:color="auto" w:fill="FFFFFF"/>
        <w:spacing w:after="240" w:line="240" w:lineRule="auto"/>
        <w:rPr>
          <w:rFonts w:ascii="Segoe UI" w:eastAsia="Times New Roman" w:hAnsi="Segoe UI" w:cs="Segoe UI"/>
          <w:color w:val="5A5A5A"/>
          <w:sz w:val="24"/>
          <w:szCs w:val="24"/>
        </w:rPr>
      </w:pPr>
      <w:r w:rsidRPr="006063CB">
        <w:rPr>
          <w:rFonts w:ascii="Segoe UI" w:eastAsia="Times New Roman" w:hAnsi="Segoe UI" w:cs="Segoe UI"/>
          <w:color w:val="5A5A5A"/>
          <w:sz w:val="24"/>
          <w:szCs w:val="24"/>
        </w:rPr>
        <w:t>If </w:t>
      </w:r>
      <w:r w:rsidRPr="006063CB">
        <w:rPr>
          <w:rFonts w:ascii="Times New Roman" w:eastAsia="Times New Roman" w:hAnsi="Times New Roman" w:cs="Times New Roman"/>
          <w:color w:val="5A5A5A"/>
          <w:sz w:val="29"/>
          <w:szCs w:val="29"/>
        </w:rPr>
        <w:t>s[i] == </w:t>
      </w:r>
      <w:r w:rsidRPr="006063CB">
        <w:rPr>
          <w:rFonts w:ascii="Segoe UI" w:eastAsia="Times New Roman" w:hAnsi="Segoe UI" w:cs="Segoe UI"/>
          <w:color w:val="5A5A5A"/>
          <w:sz w:val="24"/>
          <w:szCs w:val="24"/>
        </w:rPr>
        <w:t> "0", then there is no way for this string to ever be decoded to anything. If </w:t>
      </w:r>
      <w:r w:rsidRPr="006063CB">
        <w:rPr>
          <w:rFonts w:ascii="Times New Roman" w:eastAsia="Times New Roman" w:hAnsi="Times New Roman" w:cs="Times New Roman"/>
          <w:color w:val="5A5A5A"/>
          <w:sz w:val="29"/>
          <w:szCs w:val="29"/>
        </w:rPr>
        <w:t>i</w:t>
      </w:r>
      <w:r w:rsidRPr="006063CB">
        <w:rPr>
          <w:rFonts w:ascii="Segoe UI" w:eastAsia="Times New Roman" w:hAnsi="Segoe UI" w:cs="Segoe UI"/>
          <w:color w:val="5A5A5A"/>
          <w:sz w:val="24"/>
          <w:szCs w:val="24"/>
        </w:rPr>
        <w:t> goes out of bounds, we need to return a nonzero value.</w:t>
      </w:r>
    </w:p>
    <w:sectPr w:rsidR="00F07F32" w:rsidRPr="001B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FD"/>
    <w:rsid w:val="001B25F0"/>
    <w:rsid w:val="0035424F"/>
    <w:rsid w:val="0054310E"/>
    <w:rsid w:val="006063CB"/>
    <w:rsid w:val="0091463E"/>
    <w:rsid w:val="00993EFB"/>
    <w:rsid w:val="009A418F"/>
    <w:rsid w:val="00B0482A"/>
    <w:rsid w:val="00BF2F7E"/>
    <w:rsid w:val="00D212FD"/>
    <w:rsid w:val="00F07F32"/>
    <w:rsid w:val="00F9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C167"/>
  <w15:chartTrackingRefBased/>
  <w15:docId w15:val="{3B584F93-20CC-44D5-880A-5B25797F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3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63CB"/>
    <w:rPr>
      <w:color w:val="0000FF"/>
      <w:u w:val="single"/>
    </w:rPr>
  </w:style>
  <w:style w:type="character" w:customStyle="1" w:styleId="katex-mathml">
    <w:name w:val="katex-mathml"/>
    <w:basedOn w:val="DefaultParagraphFont"/>
    <w:rsid w:val="006063CB"/>
  </w:style>
  <w:style w:type="character" w:customStyle="1" w:styleId="mord">
    <w:name w:val="mord"/>
    <w:basedOn w:val="DefaultParagraphFont"/>
    <w:rsid w:val="006063CB"/>
  </w:style>
  <w:style w:type="character" w:styleId="Strong">
    <w:name w:val="Strong"/>
    <w:basedOn w:val="DefaultParagraphFont"/>
    <w:uiPriority w:val="22"/>
    <w:qFormat/>
    <w:rsid w:val="006063CB"/>
    <w:rPr>
      <w:b/>
      <w:bCs/>
    </w:rPr>
  </w:style>
  <w:style w:type="character" w:customStyle="1" w:styleId="mbin">
    <w:name w:val="mbin"/>
    <w:basedOn w:val="DefaultParagraphFont"/>
    <w:rsid w:val="0060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61101">
      <w:bodyDiv w:val="1"/>
      <w:marLeft w:val="0"/>
      <w:marRight w:val="0"/>
      <w:marTop w:val="0"/>
      <w:marBottom w:val="0"/>
      <w:divBdr>
        <w:top w:val="none" w:sz="0" w:space="0" w:color="auto"/>
        <w:left w:val="none" w:sz="0" w:space="0" w:color="auto"/>
        <w:bottom w:val="none" w:sz="0" w:space="0" w:color="auto"/>
        <w:right w:val="none" w:sz="0" w:space="0" w:color="auto"/>
      </w:divBdr>
      <w:divsChild>
        <w:div w:id="353918607">
          <w:marLeft w:val="0"/>
          <w:marRight w:val="0"/>
          <w:marTop w:val="0"/>
          <w:marBottom w:val="0"/>
          <w:divBdr>
            <w:top w:val="none" w:sz="0" w:space="0" w:color="auto"/>
            <w:left w:val="none" w:sz="0" w:space="0" w:color="auto"/>
            <w:bottom w:val="none" w:sz="0" w:space="0" w:color="auto"/>
            <w:right w:val="none" w:sz="0" w:space="0" w:color="auto"/>
          </w:divBdr>
          <w:divsChild>
            <w:div w:id="331952989">
              <w:marLeft w:val="0"/>
              <w:marRight w:val="0"/>
              <w:marTop w:val="0"/>
              <w:marBottom w:val="0"/>
              <w:divBdr>
                <w:top w:val="none" w:sz="0" w:space="0" w:color="auto"/>
                <w:left w:val="none" w:sz="0" w:space="0" w:color="auto"/>
                <w:bottom w:val="none" w:sz="0" w:space="0" w:color="auto"/>
                <w:right w:val="none" w:sz="0" w:space="0" w:color="auto"/>
              </w:divBdr>
              <w:divsChild>
                <w:div w:id="1842696865">
                  <w:marLeft w:val="0"/>
                  <w:marRight w:val="0"/>
                  <w:marTop w:val="0"/>
                  <w:marBottom w:val="0"/>
                  <w:divBdr>
                    <w:top w:val="none" w:sz="0" w:space="0" w:color="auto"/>
                    <w:left w:val="none" w:sz="0" w:space="0" w:color="auto"/>
                    <w:bottom w:val="none" w:sz="0" w:space="0" w:color="auto"/>
                    <w:right w:val="none" w:sz="0" w:space="0" w:color="auto"/>
                  </w:divBdr>
                  <w:divsChild>
                    <w:div w:id="825901804">
                      <w:marLeft w:val="0"/>
                      <w:marRight w:val="0"/>
                      <w:marTop w:val="0"/>
                      <w:marBottom w:val="0"/>
                      <w:divBdr>
                        <w:top w:val="none" w:sz="0" w:space="0" w:color="auto"/>
                        <w:left w:val="none" w:sz="0" w:space="0" w:color="auto"/>
                        <w:bottom w:val="none" w:sz="0" w:space="0" w:color="auto"/>
                        <w:right w:val="none" w:sz="0" w:space="0" w:color="auto"/>
                      </w:divBdr>
                      <w:divsChild>
                        <w:div w:id="1064840633">
                          <w:marLeft w:val="0"/>
                          <w:marRight w:val="0"/>
                          <w:marTop w:val="0"/>
                          <w:marBottom w:val="0"/>
                          <w:divBdr>
                            <w:top w:val="none" w:sz="0" w:space="0" w:color="auto"/>
                            <w:left w:val="none" w:sz="0" w:space="0" w:color="auto"/>
                            <w:bottom w:val="none" w:sz="0" w:space="0" w:color="auto"/>
                            <w:right w:val="none" w:sz="0" w:space="0" w:color="auto"/>
                          </w:divBdr>
                          <w:divsChild>
                            <w:div w:id="117989598">
                              <w:marLeft w:val="0"/>
                              <w:marRight w:val="0"/>
                              <w:marTop w:val="0"/>
                              <w:marBottom w:val="0"/>
                              <w:divBdr>
                                <w:top w:val="none" w:sz="0" w:space="0" w:color="auto"/>
                                <w:left w:val="none" w:sz="0" w:space="0" w:color="auto"/>
                                <w:bottom w:val="none" w:sz="0" w:space="0" w:color="auto"/>
                                <w:right w:val="none" w:sz="0" w:space="0" w:color="auto"/>
                              </w:divBdr>
                              <w:divsChild>
                                <w:div w:id="398483246">
                                  <w:marLeft w:val="0"/>
                                  <w:marRight w:val="0"/>
                                  <w:marTop w:val="0"/>
                                  <w:marBottom w:val="0"/>
                                  <w:divBdr>
                                    <w:top w:val="none" w:sz="0" w:space="0" w:color="auto"/>
                                    <w:left w:val="none" w:sz="0" w:space="0" w:color="auto"/>
                                    <w:bottom w:val="none" w:sz="0" w:space="0" w:color="auto"/>
                                    <w:right w:val="none" w:sz="0" w:space="0" w:color="auto"/>
                                  </w:divBdr>
                                  <w:divsChild>
                                    <w:div w:id="1871988888">
                                      <w:marLeft w:val="0"/>
                                      <w:marRight w:val="0"/>
                                      <w:marTop w:val="0"/>
                                      <w:marBottom w:val="0"/>
                                      <w:divBdr>
                                        <w:top w:val="none" w:sz="0" w:space="0" w:color="auto"/>
                                        <w:left w:val="none" w:sz="0" w:space="0" w:color="auto"/>
                                        <w:bottom w:val="none" w:sz="0" w:space="0" w:color="auto"/>
                                        <w:right w:val="none" w:sz="0" w:space="0" w:color="auto"/>
                                      </w:divBdr>
                                      <w:divsChild>
                                        <w:div w:id="1018889139">
                                          <w:marLeft w:val="0"/>
                                          <w:marRight w:val="0"/>
                                          <w:marTop w:val="300"/>
                                          <w:marBottom w:val="300"/>
                                          <w:divBdr>
                                            <w:top w:val="none" w:sz="0" w:space="0" w:color="auto"/>
                                            <w:left w:val="none" w:sz="0" w:space="0" w:color="auto"/>
                                            <w:bottom w:val="none" w:sz="0" w:space="0" w:color="auto"/>
                                            <w:right w:val="none" w:sz="0" w:space="0" w:color="auto"/>
                                          </w:divBdr>
                                          <w:divsChild>
                                            <w:div w:id="1740638630">
                                              <w:marLeft w:val="0"/>
                                              <w:marRight w:val="0"/>
                                              <w:marTop w:val="0"/>
                                              <w:marBottom w:val="0"/>
                                              <w:divBdr>
                                                <w:top w:val="none" w:sz="0" w:space="0" w:color="auto"/>
                                                <w:left w:val="none" w:sz="0" w:space="0" w:color="auto"/>
                                                <w:bottom w:val="none" w:sz="0" w:space="0" w:color="auto"/>
                                                <w:right w:val="none" w:sz="0" w:space="0" w:color="auto"/>
                                              </w:divBdr>
                                              <w:divsChild>
                                                <w:div w:id="36794953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climbing-st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12</cp:revision>
  <dcterms:created xsi:type="dcterms:W3CDTF">2022-01-28T14:08:00Z</dcterms:created>
  <dcterms:modified xsi:type="dcterms:W3CDTF">2022-01-28T15:08:00Z</dcterms:modified>
</cp:coreProperties>
</file>