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E15B4B"/>
          <w:sz w:val="52"/>
        </w:rPr>
        <w:t>TÀI LIỆU KIẾN TRÚC HỆ THỐNG</w:t>
      </w:r>
    </w:p>
    <w:p>
      <w:pPr>
        <w:spacing w:after="360"/>
        <w:jc w:val="center"/>
      </w:pPr>
      <w:r>
        <w:rPr>
          <w:b/>
          <w:i w:val="0"/>
          <w:color w:val="1F2A37"/>
          <w:sz w:val="40"/>
        </w:rPr>
        <w:t>WorkReflection Mobile</w:t>
      </w:r>
    </w:p>
    <w:p>
      <w:pPr>
        <w:spacing w:after="560"/>
        <w:jc w:val="center"/>
      </w:pPr>
      <w:r>
        <w:rPr>
          <w:b w:val="0"/>
          <w:i w:val="0"/>
          <w:color w:val="6B7280"/>
          <w:sz w:val="24"/>
        </w:rPr>
        <w:t>Ứng dụng Flutter · Riverpod · Supabase</w:t>
      </w:r>
    </w:p>
    <w:tbl>
      <w:tblPr>
        <w:tblStyle w:val="TableGrid"/>
        <w:tblW w:type="auto" w:w="0"/>
        <w:tblLook w:firstColumn="1" w:firstRow="1" w:lastColumn="0" w:lastRow="0" w:noHBand="0" w:noVBand="1" w:val="04A0"/>
      </w:tblPr>
      <w:tblGrid>
        <w:gridCol w:w="4320"/>
        <w:gridCol w:w="4320"/>
      </w:tblGrid>
      <w:tr>
        <w:tc>
          <w:tcPr>
            <w:tcW w:type="dxa" w:w="2880"/>
            <w:shd w:val="clear" w:fill="E15B4B"/>
          </w:tcPr>
          <w:p>
            <w:r/>
            <w:r>
              <w:rPr>
                <w:b/>
                <w:color w:val="FFFFFF"/>
                <w:sz w:val="19"/>
              </w:rPr>
              <w:t>Hạng mục</w:t>
            </w:r>
          </w:p>
        </w:tc>
        <w:tc>
          <w:tcPr>
            <w:tcW w:type="dxa" w:w="6336"/>
            <w:shd w:val="clear" w:fill="E15B4B"/>
          </w:tcPr>
          <w:p>
            <w:r/>
            <w:r>
              <w:rPr>
                <w:b/>
                <w:color w:val="FFFFFF"/>
                <w:sz w:val="19"/>
              </w:rPr>
              <w:t>Giá trị</w:t>
            </w:r>
          </w:p>
        </w:tc>
      </w:tr>
      <w:tr>
        <w:tc>
          <w:tcPr>
            <w:tcW w:type="dxa" w:w="2880"/>
          </w:tcPr>
          <w:p>
            <w:pPr>
              <w:spacing w:after="40"/>
            </w:pPr>
            <w:r/>
            <w:r>
              <w:rPr>
                <w:b w:val="0"/>
                <w:sz w:val="19"/>
              </w:rPr>
              <w:t>Tên repository</w:t>
            </w:r>
          </w:p>
        </w:tc>
        <w:tc>
          <w:tcPr>
            <w:tcW w:type="dxa" w:w="6336"/>
          </w:tcPr>
          <w:p>
            <w:pPr>
              <w:spacing w:after="40"/>
            </w:pPr>
            <w:r/>
            <w:r>
              <w:rPr>
                <w:b w:val="0"/>
                <w:sz w:val="19"/>
              </w:rPr>
              <w:t>appmobileworkreflection</w:t>
            </w:r>
          </w:p>
        </w:tc>
      </w:tr>
      <w:tr>
        <w:tc>
          <w:tcPr>
            <w:tcW w:type="dxa" w:w="2880"/>
          </w:tcPr>
          <w:p>
            <w:pPr>
              <w:spacing w:after="40"/>
            </w:pPr>
            <w:r/>
            <w:r>
              <w:rPr>
                <w:b w:val="0"/>
                <w:sz w:val="19"/>
              </w:rPr>
              <w:t>Nhánh tài liệu</w:t>
            </w:r>
          </w:p>
        </w:tc>
        <w:tc>
          <w:tcPr>
            <w:tcW w:type="dxa" w:w="6336"/>
          </w:tcPr>
          <w:p>
            <w:pPr>
              <w:spacing w:after="40"/>
            </w:pPr>
            <w:r/>
            <w:r>
              <w:rPr>
                <w:b w:val="0"/>
                <w:sz w:val="19"/>
              </w:rPr>
              <w:t>feat/wr-data-foundation</w:t>
            </w:r>
          </w:p>
        </w:tc>
      </w:tr>
      <w:tr>
        <w:tc>
          <w:tcPr>
            <w:tcW w:type="dxa" w:w="2880"/>
          </w:tcPr>
          <w:p>
            <w:pPr>
              <w:spacing w:after="40"/>
            </w:pPr>
            <w:r/>
            <w:r>
              <w:rPr>
                <w:b w:val="0"/>
                <w:sz w:val="19"/>
              </w:rPr>
              <w:t>Ngày lập</w:t>
            </w:r>
          </w:p>
        </w:tc>
        <w:tc>
          <w:tcPr>
            <w:tcW w:type="dxa" w:w="6336"/>
          </w:tcPr>
          <w:p>
            <w:pPr>
              <w:spacing w:after="40"/>
            </w:pPr>
            <w:r/>
            <w:r>
              <w:rPr>
                <w:b w:val="0"/>
                <w:sz w:val="19"/>
              </w:rPr>
              <w:t>27/07/2026</w:t>
            </w:r>
          </w:p>
        </w:tc>
      </w:tr>
      <w:tr>
        <w:tc>
          <w:tcPr>
            <w:tcW w:type="dxa" w:w="2880"/>
          </w:tcPr>
          <w:p>
            <w:pPr>
              <w:spacing w:after="40"/>
            </w:pPr>
            <w:r/>
            <w:r>
              <w:rPr>
                <w:b w:val="0"/>
                <w:sz w:val="19"/>
              </w:rPr>
              <w:t>Nguồn phân tích</w:t>
            </w:r>
          </w:p>
        </w:tc>
        <w:tc>
          <w:tcPr>
            <w:tcW w:type="dxa" w:w="6336"/>
          </w:tcPr>
          <w:p>
            <w:pPr>
              <w:spacing w:after="40"/>
            </w:pPr>
            <w:r/>
            <w:r>
              <w:rPr>
                <w:b w:val="0"/>
                <w:sz w:val="19"/>
              </w:rPr>
              <w:t>GitNexus index + đọc mã nguồn trực tiếp</w:t>
            </w:r>
          </w:p>
        </w:tc>
      </w:tr>
      <w:tr>
        <w:tc>
          <w:tcPr>
            <w:tcW w:type="dxa" w:w="2880"/>
          </w:tcPr>
          <w:p>
            <w:pPr>
              <w:spacing w:after="40"/>
            </w:pPr>
            <w:r/>
            <w:r>
              <w:rPr>
                <w:b w:val="0"/>
                <w:sz w:val="19"/>
              </w:rPr>
              <w:t>Chỉ số index</w:t>
            </w:r>
          </w:p>
        </w:tc>
        <w:tc>
          <w:tcPr>
            <w:tcW w:type="dxa" w:w="6336"/>
          </w:tcPr>
          <w:p>
            <w:pPr>
              <w:spacing w:after="40"/>
            </w:pPr>
            <w:r/>
            <w:r>
              <w:rPr>
                <w:b w:val="0"/>
                <w:sz w:val="19"/>
              </w:rPr>
              <w:t>5.891 symbols · 13.666 quan hệ · 326 cụm · 74 luồng · 480 tệp</w:t>
            </w:r>
          </w:p>
        </w:tc>
      </w:tr>
      <w:tr>
        <w:tc>
          <w:tcPr>
            <w:tcW w:type="dxa" w:w="2880"/>
          </w:tcPr>
          <w:p>
            <w:pPr>
              <w:spacing w:after="40"/>
            </w:pPr>
            <w:r/>
            <w:r>
              <w:rPr>
                <w:b w:val="0"/>
                <w:sz w:val="19"/>
              </w:rPr>
              <w:t>Quy mô mã nguồn</w:t>
            </w:r>
          </w:p>
        </w:tc>
        <w:tc>
          <w:tcPr>
            <w:tcW w:type="dxa" w:w="6336"/>
          </w:tcPr>
          <w:p>
            <w:pPr>
              <w:spacing w:after="40"/>
            </w:pPr>
            <w:r/>
            <w:r>
              <w:rPr>
                <w:b w:val="0"/>
                <w:sz w:val="19"/>
              </w:rPr>
              <w:t>125 tệp Dart trong lib/ · 93 tệp test</w:t>
            </w:r>
          </w:p>
        </w:tc>
      </w:tr>
      <w:tr>
        <w:tc>
          <w:tcPr>
            <w:tcW w:type="dxa" w:w="2880"/>
          </w:tcPr>
          <w:p>
            <w:pPr>
              <w:spacing w:after="40"/>
            </w:pPr>
            <w:r/>
            <w:r>
              <w:rPr>
                <w:b w:val="0"/>
                <w:sz w:val="19"/>
              </w:rPr>
              <w:t>Trọng tâm tài liệu</w:t>
            </w:r>
          </w:p>
        </w:tc>
        <w:tc>
          <w:tcPr>
            <w:tcW w:type="dxa" w:w="6336"/>
          </w:tcPr>
          <w:p>
            <w:pPr>
              <w:spacing w:after="40"/>
            </w:pPr>
            <w:r/>
            <w:r>
              <w:rPr>
                <w:b w:val="0"/>
                <w:sz w:val="19"/>
              </w:rPr>
              <w:t>Dòng chảy dữ liệu (data flow) từ UI xuống Supabase</w:t>
            </w:r>
          </w:p>
        </w:tc>
      </w:tr>
    </w:tbl>
    <w:p>
      <w:pPr>
        <w:spacing w:after="0"/>
      </w:pPr>
      <w:r>
        <w:rPr>
          <w:b w:val="0"/>
          <w:i w:val="0"/>
          <w:sz w:val="12"/>
        </w:rPr>
      </w:r>
    </w:p>
    <w:p>
      <w:pPr>
        <w:spacing w:after="200"/>
      </w:pPr>
      <w:r>
        <w:rPr>
          <w:b w:val="0"/>
          <w:i w:val="0"/>
        </w:rPr>
      </w:r>
    </w:p>
    <w:p>
      <w:r>
        <w:rPr>
          <w:b w:val="0"/>
          <w:i/>
          <w:color w:val="6B7280"/>
        </w:rPr>
        <w:t>Tài liệu này trả lời một câu hỏi duy nhất: "Dữ liệu trong ứng dụng đi từ đâu đến đâu?". Mỗi phần đều bám vào mã nguồn thật, có ghi rõ đường dẫn tệp để tra cứu.</w:t>
      </w:r>
    </w:p>
    <w:p>
      <w:r>
        <w:br w:type="page"/>
      </w:r>
    </w:p>
    <w:p>
      <w:pPr>
        <w:pStyle w:val="Heading1"/>
      </w:pPr>
      <w:r>
        <w:t>1. Tóm tắt trong một trang</w:t>
      </w:r>
    </w:p>
    <w:p>
      <w:r>
        <w:rPr>
          <w:b w:val="0"/>
          <w:i w:val="0"/>
        </w:rPr>
        <w:t>WorkReflection Mobile là ứng dụng Flutter đồng hành cùng người dùng mỗi ngày: check-in cảm xúc, ghi nhận tình huống công việc lặp lại, làm khảo sát SCA, nhận báo cáo/insight, tham gia workshop và coaching.</w:t>
      </w:r>
    </w:p>
    <w:p>
      <w:r>
        <w:rPr>
          <w:b/>
          <w:i w:val="0"/>
        </w:rPr>
        <w:t>Toàn bộ hệ thống chỉ có bốn tầng. Hiểu bốn tầng này là hiểu toàn bộ dòng dữ liệu:</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w:t>
            </w:r>
          </w:p>
          <w:p>
            <w:pPr>
              <w:spacing w:after="0" w:line="240" w:lineRule="auto"/>
            </w:pPr>
            <w:r>
              <w:rPr>
                <w:rFonts w:ascii="Consolas" w:hAnsi="Consolas" w:eastAsia="Consolas"/>
                <w:sz w:val="17"/>
              </w:rPr>
              <w:t>│  1. PRESENTATION  — Màn hình &amp; widget (lib/features/*/presentation)  │</w:t>
            </w:r>
          </w:p>
          <w:p>
            <w:pPr>
              <w:spacing w:after="0" w:line="240" w:lineRule="auto"/>
            </w:pPr>
            <w:r>
              <w:rPr>
                <w:rFonts w:ascii="Consolas" w:hAnsi="Consolas" w:eastAsia="Consolas"/>
                <w:sz w:val="17"/>
              </w:rPr>
              <w:t>│     446 symbols · Chỉ vẽ giao diện, không tự gọi mạng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ref.watch()   │   ▲  AsyncValue (loading/data/error)</w:t>
            </w:r>
          </w:p>
          <w:p>
            <w:pPr>
              <w:spacing w:after="0" w:line="240" w:lineRule="auto"/>
            </w:pPr>
            <w:r>
              <w:rPr>
                <w:rFonts w:ascii="Consolas" w:hAnsi="Consolas" w:eastAsia="Consolas"/>
                <w:sz w:val="17"/>
              </w:rPr>
              <w:t xml:space="preserve">                    ref.read()    ▼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2. STATE (Riverpod)  — 107 provider (lib/features/*/…_providers)    │</w:t>
            </w:r>
          </w:p>
          <w:p>
            <w:pPr>
              <w:spacing w:after="0" w:line="240" w:lineRule="auto"/>
            </w:pPr>
            <w:r>
              <w:rPr>
                <w:rFonts w:ascii="Consolas" w:hAnsi="Consolas" w:eastAsia="Consolas"/>
                <w:sz w:val="17"/>
              </w:rPr>
              <w:t>│     Bộ nhớ đệm + điều phối. Không chứa SQL, không chứa widget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gọi method    │   ▲  Model Dart đã parse</w:t>
            </w:r>
          </w:p>
          <w:p>
            <w:pPr>
              <w:spacing w:after="0" w:line="240" w:lineRule="auto"/>
            </w:pPr>
            <w:r>
              <w:rPr>
                <w:rFonts w:ascii="Consolas" w:hAnsi="Consolas" w:eastAsia="Consolas"/>
                <w:sz w:val="17"/>
              </w:rPr>
              <w:t xml:space="preserve">                                  ▼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3. DATA (Repository)  — 8 repository (lib/core/data)                │</w:t>
            </w:r>
          </w:p>
          <w:p>
            <w:pPr>
              <w:spacing w:after="0" w:line="240" w:lineRule="auto"/>
            </w:pPr>
            <w:r>
              <w:rPr>
                <w:rFonts w:ascii="Consolas" w:hAnsi="Consolas" w:eastAsia="Consolas"/>
                <w:sz w:val="17"/>
              </w:rPr>
              <w:t>│     Nơi DUY NHẤT biết tên bảng Supabase. Trả về model, không JSON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PostgREST/RPC    │   ▲  JSON</w:t>
            </w:r>
          </w:p>
          <w:p>
            <w:pPr>
              <w:spacing w:after="0" w:line="240" w:lineRule="auto"/>
            </w:pPr>
            <w:r>
              <w:rPr>
                <w:rFonts w:ascii="Consolas" w:hAnsi="Consolas" w:eastAsia="Consolas"/>
                <w:sz w:val="17"/>
              </w:rPr>
              <w:t xml:space="preserve">                                  ▼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4. BACKEND (Supabase)  — 58 bảng · 3 RPC · 1 edge function          │</w:t>
            </w:r>
          </w:p>
          <w:p>
            <w:pPr>
              <w:spacing w:after="0" w:line="240" w:lineRule="auto"/>
            </w:pPr>
            <w:r>
              <w:rPr>
                <w:rFonts w:ascii="Consolas" w:hAnsi="Consolas" w:eastAsia="Consolas"/>
                <w:sz w:val="17"/>
              </w:rPr>
              <w:t>│     Auth + Postgres (RLS) + Storage. Dùng chung với bản web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 LOGIC THUẦN (lib/core/logic — 15 tệp, không Flutter, không mạng) ─┐</w:t>
            </w:r>
          </w:p>
          <w:p>
            <w:pPr>
              <w:spacing w:after="0" w:line="240" w:lineRule="auto"/>
            </w:pPr>
            <w:r>
              <w:rPr>
                <w:rFonts w:ascii="Consolas" w:hAnsi="Consolas" w:eastAsia="Consolas"/>
                <w:sz w:val="17"/>
              </w:rPr>
              <w:t xml:space="preserve">   │  Tính điểm, tính streak, sinh narrative, kiểm tra quyền premium…   │</w:t>
            </w:r>
          </w:p>
          <w:p>
            <w:pPr>
              <w:spacing w:after="0" w:line="240" w:lineRule="auto"/>
            </w:pPr>
            <w:r>
              <w:rPr>
                <w:rFonts w:ascii="Consolas" w:hAnsi="Consolas" w:eastAsia="Consolas"/>
                <w:sz w:val="17"/>
              </w:rPr>
              <w:t xml:space="preserve">   │  Được gọi từ tầng 1/2/3 · Là nơi dễ test nhất (93 tệp test)        │</w:t>
            </w:r>
          </w:p>
          <w:p>
            <w:pPr>
              <w:spacing w:after="0" w:line="240" w:lineRule="auto"/>
            </w:pPr>
            <w:r>
              <w:rPr>
                <w:rFonts w:ascii="Consolas" w:hAnsi="Consolas" w:eastAsia="Consolas"/>
                <w:sz w:val="17"/>
              </w:rPr>
              <w:t xml:space="preserve">   └────────────────────────────────────────────────────────────────────┘</w:t>
            </w:r>
          </w:p>
        </w:tc>
      </w:tr>
    </w:tbl>
    <w:p>
      <w:r>
        <w:rPr>
          <w:b w:val="0"/>
          <w:i/>
          <w:color w:val="6B7280"/>
          <w:sz w:val="18"/>
        </w:rPr>
        <w:t>Hình 1 — Bốn tầng kiến trúc và chiều dữ liệu.</w:t>
      </w:r>
    </w:p>
    <w:p>
      <w:r>
        <w:rPr>
          <w:b/>
          <w:i w:val="0"/>
        </w:rPr>
        <w:t>Ba quy tắc bất di bất dịch của kiến trúc này:</w:t>
      </w:r>
    </w:p>
    <w:p>
      <w:pPr>
        <w:pStyle w:val="ListNumber"/>
        <w:spacing w:after="60"/>
      </w:pPr>
      <w:r>
        <w:rPr>
          <w:b w:val="0"/>
        </w:rPr>
      </w:r>
      <w:r>
        <w:rPr>
          <w:b/>
        </w:rPr>
        <w:t>Widget không bao giờ gọi thẳng Supabase.</w:t>
      </w:r>
      <w:r>
        <w:rPr>
          <w:b w:val="0"/>
        </w:rPr>
        <w:t xml:space="preserve"> Widget chỉ nói chuyện với provider.</w:t>
      </w:r>
    </w:p>
    <w:p>
      <w:pPr>
        <w:pStyle w:val="ListNumber"/>
        <w:spacing w:after="60"/>
      </w:pPr>
      <w:r>
        <w:rPr>
          <w:b w:val="0"/>
        </w:rPr>
      </w:r>
      <w:r>
        <w:rPr>
          <w:b/>
        </w:rPr>
        <w:t>Provider không bao giờ viết SQL.</w:t>
      </w:r>
      <w:r>
        <w:rPr>
          <w:b w:val="0"/>
        </w:rPr>
        <w:t xml:space="preserve"> Provider chỉ gọi method của repository.</w:t>
      </w:r>
    </w:p>
    <w:p>
      <w:pPr>
        <w:pStyle w:val="ListNumber"/>
        <w:spacing w:after="60"/>
      </w:pPr>
      <w:r>
        <w:rPr>
          <w:b w:val="0"/>
        </w:rPr>
      </w:r>
      <w:r>
        <w:rPr>
          <w:b/>
        </w:rPr>
        <w:t>Repository là biên giới cuối cùng.</w:t>
      </w:r>
      <w:r>
        <w:rPr>
          <w:b w:val="0"/>
        </w:rPr>
        <w:t xml:space="preserve"> Chỉ tầng này biết bảng tên gì, cột tên gì.</w:t>
      </w:r>
    </w:p>
    <w:p>
      <w:r>
        <w:rPr>
          <w:b w:val="0"/>
          <w:i/>
          <w:color w:val="6B7280"/>
        </w:rPr>
        <w:t>Hệ quả thực tế: muốn đổi tên một bảng Supabase, bạn chỉ sửa trong lib/core/data/. Muốn viết test không cần mạng, bạn ghi đè (override) provider repository bằng bản giả — đó chính là lý do 93 tệp test chạy được offline.</w:t>
      </w:r>
    </w:p>
    <w:p>
      <w:r>
        <w:br w:type="page"/>
      </w:r>
    </w:p>
    <w:p>
      <w:pPr>
        <w:pStyle w:val="Heading1"/>
      </w:pPr>
      <w:r>
        <w:t>2. Bản đồ thư mục — cái gì nằm ở đâu</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lib/</w:t>
            </w:r>
          </w:p>
          <w:p>
            <w:pPr>
              <w:spacing w:after="0" w:line="240" w:lineRule="auto"/>
            </w:pPr>
            <w:r>
              <w:rPr>
                <w:rFonts w:ascii="Consolas" w:hAnsi="Consolas" w:eastAsia="Consolas"/>
                <w:sz w:val="17"/>
              </w:rPr>
              <w:t>├── main.dart              ← Điểm khởi động: init Supabase, đọc locale, runApp</w:t>
            </w:r>
          </w:p>
          <w:p>
            <w:pPr>
              <w:spacing w:after="0" w:line="240" w:lineRule="auto"/>
            </w:pPr>
            <w:r>
              <w:rPr>
                <w:rFonts w:ascii="Consolas" w:hAnsi="Consolas" w:eastAsia="Consolas"/>
                <w:sz w:val="17"/>
              </w:rPr>
              <w:t>├── app.dart               ← WrApp: MaterialApp.router + listener sự kiện auth</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core/                  ← Dùng chung toàn app (KHÔNG phụ thuộc feature nào)</w:t>
            </w:r>
          </w:p>
          <w:p>
            <w:pPr>
              <w:spacing w:after="0" w:line="240" w:lineRule="auto"/>
            </w:pPr>
            <w:r>
              <w:rPr>
                <w:rFonts w:ascii="Consolas" w:hAnsi="Consolas" w:eastAsia="Consolas"/>
                <w:sz w:val="17"/>
              </w:rPr>
              <w:t>│   ├── data/       (8)    ← REPOSITORY — biên giới với Supabase</w:t>
            </w:r>
          </w:p>
          <w:p>
            <w:pPr>
              <w:spacing w:after="0" w:line="240" w:lineRule="auto"/>
            </w:pPr>
            <w:r>
              <w:rPr>
                <w:rFonts w:ascii="Consolas" w:hAnsi="Consolas" w:eastAsia="Consolas"/>
                <w:sz w:val="17"/>
              </w:rPr>
              <w:t>│   ├── logic/      (15)   ← Dart thuần: tính toán, quy tắc nghiệp vụ</w:t>
            </w:r>
          </w:p>
          <w:p>
            <w:pPr>
              <w:spacing w:after="0" w:line="240" w:lineRule="auto"/>
            </w:pPr>
            <w:r>
              <w:rPr>
                <w:rFonts w:ascii="Consolas" w:hAnsi="Consolas" w:eastAsia="Consolas"/>
                <w:sz w:val="17"/>
              </w:rPr>
              <w:t>│   ├── models/     (15)   ← Lớp dữ liệu + fromJson/toJson</w:t>
            </w:r>
          </w:p>
          <w:p>
            <w:pPr>
              <w:spacing w:after="0" w:line="240" w:lineRule="auto"/>
            </w:pPr>
            <w:r>
              <w:rPr>
                <w:rFonts w:ascii="Consolas" w:hAnsi="Consolas" w:eastAsia="Consolas"/>
                <w:sz w:val="17"/>
              </w:rPr>
              <w:t>│   ├── router/     (2)    ← GoRouter + quy tắc điều hướng theo phiên đăng nhập</w:t>
            </w:r>
          </w:p>
          <w:p>
            <w:pPr>
              <w:spacing w:after="0" w:line="240" w:lineRule="auto"/>
            </w:pPr>
            <w:r>
              <w:rPr>
                <w:rFonts w:ascii="Consolas" w:hAnsi="Consolas" w:eastAsia="Consolas"/>
                <w:sz w:val="17"/>
              </w:rPr>
              <w:t>│   ├── widgets/    (8)    ← Widget dùng lại: nút, thẻ, thanh tiến độ…</w:t>
            </w:r>
          </w:p>
          <w:p>
            <w:pPr>
              <w:spacing w:after="0" w:line="240" w:lineRule="auto"/>
            </w:pPr>
            <w:r>
              <w:rPr>
                <w:rFonts w:ascii="Consolas" w:hAnsi="Consolas" w:eastAsia="Consolas"/>
                <w:sz w:val="17"/>
              </w:rPr>
              <w:t>│   ├── theme/      (2)    ← Màu sắc, kiểu chữ</w:t>
            </w:r>
          </w:p>
          <w:p>
            <w:pPr>
              <w:spacing w:after="0" w:line="240" w:lineRule="auto"/>
            </w:pPr>
            <w:r>
              <w:rPr>
                <w:rFonts w:ascii="Consolas" w:hAnsi="Consolas" w:eastAsia="Consolas"/>
                <w:sz w:val="17"/>
              </w:rPr>
              <w:t>│   ├── pdf/        (2)    ← Xuất báo cáo &amp; chứng chỉ PDF</w:t>
            </w:r>
          </w:p>
          <w:p>
            <w:pPr>
              <w:spacing w:after="0" w:line="240" w:lineRule="auto"/>
            </w:pPr>
            <w:r>
              <w:rPr>
                <w:rFonts w:ascii="Consolas" w:hAnsi="Consolas" w:eastAsia="Consolas"/>
                <w:sz w:val="17"/>
              </w:rPr>
              <w:t>│   ├── supabase/   (1)    ← URL + anon key</w:t>
            </w:r>
          </w:p>
          <w:p>
            <w:pPr>
              <w:spacing w:after="0" w:line="240" w:lineRule="auto"/>
            </w:pPr>
            <w:r>
              <w:rPr>
                <w:rFonts w:ascii="Consolas" w:hAnsi="Consolas" w:eastAsia="Consolas"/>
                <w:sz w:val="17"/>
              </w:rPr>
              <w:t>│   └── l10n/       (1)    ← Hạ tầng đa ngữ</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features/             ← 15 tính năng, mỗi tính năng một thư mục</w:t>
            </w:r>
          </w:p>
          <w:p>
            <w:pPr>
              <w:spacing w:after="0" w:line="240" w:lineRule="auto"/>
            </w:pPr>
            <w:r>
              <w:rPr>
                <w:rFonts w:ascii="Consolas" w:hAnsi="Consolas" w:eastAsia="Consolas"/>
                <w:sz w:val="17"/>
              </w:rPr>
              <w:t>│   ├── wr/         (13)  ← WorkReflection lõi: home, self-check, growth, journey…</w:t>
            </w:r>
          </w:p>
          <w:p>
            <w:pPr>
              <w:spacing w:after="0" w:line="240" w:lineRule="auto"/>
            </w:pPr>
            <w:r>
              <w:rPr>
                <w:rFonts w:ascii="Consolas" w:hAnsi="Consolas" w:eastAsia="Consolas"/>
                <w:sz w:val="17"/>
              </w:rPr>
              <w:t>│   ├── survey/     (10)  ← Khảo sát SCA: intro → câu hỏi → xử lý → báo cáo</w:t>
            </w:r>
          </w:p>
          <w:p>
            <w:pPr>
              <w:spacing w:after="0" w:line="240" w:lineRule="auto"/>
            </w:pPr>
            <w:r>
              <w:rPr>
                <w:rFonts w:ascii="Consolas" w:hAnsi="Consolas" w:eastAsia="Consolas"/>
                <w:sz w:val="17"/>
              </w:rPr>
              <w:t>│   ├── video_report/(8)  ← Báo cáo dạng video (có data/logic/models riêng)</w:t>
            </w:r>
          </w:p>
          <w:p>
            <w:pPr>
              <w:spacing w:after="0" w:line="240" w:lineRule="auto"/>
            </w:pPr>
            <w:r>
              <w:rPr>
                <w:rFonts w:ascii="Consolas" w:hAnsi="Consolas" w:eastAsia="Consolas"/>
                <w:sz w:val="17"/>
              </w:rPr>
              <w:t>│   ├── workshops/  (7)   ← Danh sách, chi tiết, đăng ký, QR check-in</w:t>
            </w:r>
          </w:p>
          <w:p>
            <w:pPr>
              <w:spacing w:after="0" w:line="240" w:lineRule="auto"/>
            </w:pPr>
            <w:r>
              <w:rPr>
                <w:rFonts w:ascii="Consolas" w:hAnsi="Consolas" w:eastAsia="Consolas"/>
                <w:sz w:val="17"/>
              </w:rPr>
              <w:t>│   ├── profile/    (6)   ← Hồ sơ, avatar, nhắc nhở, voucher, lời mời</w:t>
            </w:r>
          </w:p>
          <w:p>
            <w:pPr>
              <w:spacing w:after="0" w:line="240" w:lineRule="auto"/>
            </w:pPr>
            <w:r>
              <w:rPr>
                <w:rFonts w:ascii="Consolas" w:hAnsi="Consolas" w:eastAsia="Consolas"/>
                <w:sz w:val="17"/>
              </w:rPr>
              <w:t>│   ├── coaching/   (4)   ← Gói coaching, đặt lịch, đánh giá</w:t>
            </w:r>
          </w:p>
          <w:p>
            <w:pPr>
              <w:spacing w:after="0" w:line="240" w:lineRule="auto"/>
            </w:pPr>
            <w:r>
              <w:rPr>
                <w:rFonts w:ascii="Consolas" w:hAnsi="Consolas" w:eastAsia="Consolas"/>
                <w:sz w:val="17"/>
              </w:rPr>
              <w:t>│   ├── onboarding/ (3)   ← Màn hình giới thiệu lần đầu</w:t>
            </w:r>
          </w:p>
          <w:p>
            <w:pPr>
              <w:spacing w:after="0" w:line="240" w:lineRule="auto"/>
            </w:pPr>
            <w:r>
              <w:rPr>
                <w:rFonts w:ascii="Consolas" w:hAnsi="Consolas" w:eastAsia="Consolas"/>
                <w:sz w:val="17"/>
              </w:rPr>
              <w:t>│   ├── understand/ (3)   ← Màn "Hiểu mình" (bản cũ)</w:t>
            </w:r>
          </w:p>
          <w:p>
            <w:pPr>
              <w:spacing w:after="0" w:line="240" w:lineRule="auto"/>
            </w:pPr>
            <w:r>
              <w:rPr>
                <w:rFonts w:ascii="Consolas" w:hAnsi="Consolas" w:eastAsia="Consolas"/>
                <w:sz w:val="17"/>
              </w:rPr>
              <w:t>│   ├── auth/       (2)   ← Đăng nhập / đăng ký (có data/ riêng)</w:t>
            </w:r>
          </w:p>
          <w:p>
            <w:pPr>
              <w:spacing w:after="0" w:line="240" w:lineRule="auto"/>
            </w:pPr>
            <w:r>
              <w:rPr>
                <w:rFonts w:ascii="Consolas" w:hAnsi="Consolas" w:eastAsia="Consolas"/>
                <w:sz w:val="17"/>
              </w:rPr>
              <w:t>│   ├── home/       (2)   ← Provider check-in bản cũ (mood)</w:t>
            </w:r>
          </w:p>
          <w:p>
            <w:pPr>
              <w:spacing w:after="0" w:line="240" w:lineRule="auto"/>
            </w:pPr>
            <w:r>
              <w:rPr>
                <w:rFonts w:ascii="Consolas" w:hAnsi="Consolas" w:eastAsia="Consolas"/>
                <w:sz w:val="17"/>
              </w:rPr>
              <w:t>│   ├── journey/    (2)   ← Dòng thời gian</w:t>
            </w:r>
          </w:p>
          <w:p>
            <w:pPr>
              <w:spacing w:after="0" w:line="240" w:lineRule="auto"/>
            </w:pPr>
            <w:r>
              <w:rPr>
                <w:rFonts w:ascii="Consolas" w:hAnsi="Consolas" w:eastAsia="Consolas"/>
                <w:sz w:val="17"/>
              </w:rPr>
              <w:t>│   ├── develop/    (2)   ← Chủ đề phát triển, thực hành</w:t>
            </w:r>
          </w:p>
          <w:p>
            <w:pPr>
              <w:spacing w:after="0" w:line="240" w:lineRule="auto"/>
            </w:pPr>
            <w:r>
              <w:rPr>
                <w:rFonts w:ascii="Consolas" w:hAnsi="Consolas" w:eastAsia="Consolas"/>
                <w:sz w:val="17"/>
              </w:rPr>
              <w:t>│   ├── roadmap/    (2)   ← Lộ trình + quyền truy cập của coach</w:t>
            </w:r>
          </w:p>
          <w:p>
            <w:pPr>
              <w:spacing w:after="0" w:line="240" w:lineRule="auto"/>
            </w:pPr>
            <w:r>
              <w:rPr>
                <w:rFonts w:ascii="Consolas" w:hAnsi="Consolas" w:eastAsia="Consolas"/>
                <w:sz w:val="17"/>
              </w:rPr>
              <w:t>│   ├── shell/      (1)   ← Khung 5 tab dưới đáy</w:t>
            </w:r>
          </w:p>
          <w:p>
            <w:pPr>
              <w:spacing w:after="0" w:line="240" w:lineRule="auto"/>
            </w:pPr>
            <w:r>
              <w:rPr>
                <w:rFonts w:ascii="Consolas" w:hAnsi="Consolas" w:eastAsia="Consolas"/>
                <w:sz w:val="17"/>
              </w:rPr>
              <w:t>│   └── splash/     (1)   ← Màn chờ</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l10n/                 ← Chuỗi dịch (vi/en) do Flutter sinh</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test/  (93 tệp)           ← Cấu trúc gương với lib/</w:t>
            </w:r>
          </w:p>
          <w:p>
            <w:pPr>
              <w:spacing w:after="0" w:line="240" w:lineRule="auto"/>
            </w:pPr>
            <w:r>
              <w:rPr>
                <w:rFonts w:ascii="Consolas" w:hAnsi="Consolas" w:eastAsia="Consolas"/>
                <w:sz w:val="17"/>
              </w:rPr>
              <w:t>supabase/migrations/      ← 132 migration (phần lớn là stub đồng bộ từ remote)</w:t>
            </w:r>
          </w:p>
        </w:tc>
      </w:tr>
    </w:tbl>
    <w:p>
      <w:r>
        <w:rPr>
          <w:b w:val="0"/>
          <w:i/>
          <w:color w:val="6B7280"/>
          <w:sz w:val="18"/>
        </w:rPr>
        <w:t>Hình 2 — Cây thư mục, số trong ngoặc là số tệp .dart.</w:t>
      </w:r>
    </w:p>
    <w:p>
      <w:r>
        <w:rPr>
          <w:b w:val="0"/>
          <w:i w:val="0"/>
        </w:rPr>
        <w:t>Điểm cần nhớ: features/ chỉ chứa **màn hình + provider**. Mọi truy cập dữ liệu đều đi ngược lên core/data/. Ngoại lệ duy nhất là video_report và auth — hai tính năng này có thư mục data/ riêng vì repository của chúng không dùng chung với nơi nào khác.</w:t>
      </w:r>
    </w:p>
    <w:p>
      <w:r>
        <w:br w:type="page"/>
      </w:r>
    </w:p>
    <w:p>
      <w:pPr>
        <w:pStyle w:val="Heading1"/>
      </w:pPr>
      <w:r>
        <w:t>3. Vòng đời khởi động — dữ liệu đầu tiên chảy như thế nào</w:t>
      </w:r>
    </w:p>
    <w:p>
      <w:r>
        <w:rPr>
          <w:b w:val="0"/>
          <w:i w:val="0"/>
        </w:rPr>
        <w:t>Đây là chuỗi sự kiện xảy ra từ lúc người dùng chạm icon đến khi thấy màn hình đầu tiên.</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① main() — lib/main.dart</w:t>
            </w:r>
          </w:p>
          <w:p>
            <w:pPr>
              <w:spacing w:after="0" w:line="240" w:lineRule="auto"/>
            </w:pPr>
            <w:r>
              <w:rPr>
                <w:rFonts w:ascii="Consolas" w:hAnsi="Consolas" w:eastAsia="Consolas"/>
                <w:sz w:val="17"/>
              </w:rPr>
              <w:t xml:space="preserve">   WidgetsFlutterBinding.ensureInitialized()</w:t>
            </w:r>
          </w:p>
          <w:p>
            <w:pPr>
              <w:spacing w:after="0" w:line="240" w:lineRule="auto"/>
            </w:pPr>
            <w:r>
              <w:rPr>
                <w:rFonts w:ascii="Consolas" w:hAnsi="Consolas" w:eastAsia="Consolas"/>
                <w:sz w:val="17"/>
              </w:rPr>
              <w:t xml:space="preserve">   await Supabase.initialize(url, anonKey)   ← từ core/supabase/supabase_config.dart</w:t>
            </w:r>
          </w:p>
          <w:p>
            <w:pPr>
              <w:spacing w:after="0" w:line="240" w:lineRule="auto"/>
            </w:pPr>
            <w:r>
              <w:rPr>
                <w:rFonts w:ascii="Consolas" w:hAnsi="Consolas" w:eastAsia="Consolas"/>
                <w:sz w:val="17"/>
              </w:rPr>
              <w:t xml:space="preserve">        · SDK tự khôi phục phiên đăng nhập đã lưu trên máy</w:t>
            </w:r>
          </w:p>
          <w:p>
            <w:pPr>
              <w:spacing w:after="0" w:line="240" w:lineRule="auto"/>
            </w:pPr>
            <w:r>
              <w:rPr>
                <w:rFonts w:ascii="Consolas" w:hAnsi="Consolas" w:eastAsia="Consolas"/>
                <w:sz w:val="17"/>
              </w:rPr>
              <w:t xml:space="preserve">   await readPersistedLocale()               ← đọc SharedPreferences</w:t>
            </w:r>
          </w:p>
          <w:p>
            <w:pPr>
              <w:spacing w:after="0" w:line="240" w:lineRule="auto"/>
            </w:pPr>
            <w:r>
              <w:rPr>
                <w:rFonts w:ascii="Consolas" w:hAnsi="Consolas" w:eastAsia="Consolas"/>
                <w:sz w:val="17"/>
              </w:rPr>
              <w:t xml:space="preserve">        · Đọc TRƯỚC frame đầu tiên để tránh "nháy" ngôn ngữ</w:t>
            </w:r>
          </w:p>
          <w:p>
            <w:pPr>
              <w:spacing w:after="0" w:line="240" w:lineRule="auto"/>
            </w:pPr>
            <w:r>
              <w:rPr>
                <w:rFonts w:ascii="Consolas" w:hAnsi="Consolas" w:eastAsia="Consolas"/>
                <w:sz w:val="17"/>
              </w:rPr>
              <w:t xml:space="preserve">   runApp(ProviderScope(overrides: [appLocaleProvider = locale], WrApp()))</w:t>
            </w:r>
          </w:p>
          <w:p>
            <w:pPr>
              <w:spacing w:after="0" w:line="240" w:lineRule="auto"/>
            </w:pPr>
            <w:r>
              <w:rPr>
                <w:rFonts w:ascii="Consolas" w:hAnsi="Consolas" w:eastAsia="Consolas"/>
                <w:sz w:val="17"/>
              </w:rPr>
              <w:t xml:space="preserve">                        └── ProviderScope = gốc chứa toàn bộ 107 provider</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② WrApp.initState() — lib/app.dart</w:t>
            </w:r>
          </w:p>
          <w:p>
            <w:pPr>
              <w:spacing w:after="0" w:line="240" w:lineRule="auto"/>
            </w:pPr>
            <w:r>
              <w:rPr>
                <w:rFonts w:ascii="Consolas" w:hAnsi="Consolas" w:eastAsia="Consolas"/>
                <w:sz w:val="17"/>
              </w:rPr>
              <w:t xml:space="preserve">   Đăng ký listener: Supabase.auth.onAuthStateChange</w:t>
            </w:r>
          </w:p>
          <w:p>
            <w:pPr>
              <w:spacing w:after="0" w:line="240" w:lineRule="auto"/>
            </w:pPr>
            <w:r>
              <w:rPr>
                <w:rFonts w:ascii="Consolas" w:hAnsi="Consolas" w:eastAsia="Consolas"/>
                <w:sz w:val="17"/>
              </w:rPr>
              <w:t xml:space="preserve">        ├── mọi sự kiện  → authChangeNotifier.notify() → GoRouter chạy lại redirect</w:t>
            </w:r>
          </w:p>
          <w:p>
            <w:pPr>
              <w:spacing w:after="0" w:line="240" w:lineRule="auto"/>
            </w:pPr>
            <w:r>
              <w:rPr>
                <w:rFonts w:ascii="Consolas" w:hAnsi="Consolas" w:eastAsia="Consolas"/>
                <w:sz w:val="17"/>
              </w:rPr>
              <w:t xml:space="preserve">        └── nếu signedIn → seedService.ensureSeeded()   (tạo dữ liệu mẫu, best-effort)</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③ WrApp.build()</w:t>
            </w:r>
          </w:p>
          <w:p>
            <w:pPr>
              <w:spacing w:after="0" w:line="240" w:lineRule="auto"/>
            </w:pPr>
            <w:r>
              <w:rPr>
                <w:rFonts w:ascii="Consolas" w:hAnsi="Consolas" w:eastAsia="Consolas"/>
                <w:sz w:val="17"/>
              </w:rPr>
              <w:t xml:space="preserve">   ref.watch(appRouterProvider)  → dựng GoRouter</w:t>
            </w:r>
          </w:p>
          <w:p>
            <w:pPr>
              <w:spacing w:after="0" w:line="240" w:lineRule="auto"/>
            </w:pPr>
            <w:r>
              <w:rPr>
                <w:rFonts w:ascii="Consolas" w:hAnsi="Consolas" w:eastAsia="Consolas"/>
                <w:sz w:val="17"/>
              </w:rPr>
              <w:t xml:space="preserve">   ref.watch(appLocaleProvider)  → chọn Locale(vi | en)</w:t>
            </w:r>
          </w:p>
          <w:p>
            <w:pPr>
              <w:spacing w:after="0" w:line="240" w:lineRule="auto"/>
            </w:pPr>
            <w:r>
              <w:rPr>
                <w:rFonts w:ascii="Consolas" w:hAnsi="Consolas" w:eastAsia="Consolas"/>
                <w:sz w:val="17"/>
              </w:rPr>
              <w:t xml:space="preserve">   MaterialApp.router(theme: wrTheme(), routerConfig: router)</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④ GoRouter — initialLocation: "/splash"</w:t>
            </w:r>
          </w:p>
          <w:p>
            <w:pPr>
              <w:spacing w:after="0" w:line="240" w:lineRule="auto"/>
            </w:pPr>
            <w:r>
              <w:rPr>
                <w:rFonts w:ascii="Consolas" w:hAnsi="Consolas" w:eastAsia="Consolas"/>
                <w:sz w:val="17"/>
              </w:rPr>
              <w:t xml:space="preserve">   redirect chạy → computeRedirect(hasSession, seenOnboarding, location)</w:t>
            </w:r>
          </w:p>
        </w:tc>
      </w:tr>
    </w:tbl>
    <w:p>
      <w:r>
        <w:rPr>
          <w:b w:val="0"/>
          <w:i/>
          <w:color w:val="6B7280"/>
          <w:sz w:val="18"/>
        </w:rPr>
        <w:t>Hình 3 — Chuỗi khởi động.</w:t>
      </w:r>
    </w:p>
    <w:p>
      <w:pPr>
        <w:pStyle w:val="Heading2"/>
      </w:pPr>
      <w:r>
        <w:t>3.1. Quy tắc điều hướng (computeRedirect)</w:t>
      </w:r>
    </w:p>
    <w:p>
      <w:r>
        <w:rPr>
          <w:b w:val="0"/>
          <w:i w:val="0"/>
        </w:rPr>
        <w:t>Hàm này nằm ở lib/core/router/app_router.dart:56 và cố tình được viết thuần Dart — không Flutter, không Supabase — để test được trực tiếp. Nó chỉ nhận 3 biến đầu vào:</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fill="E15B4B"/>
          </w:tcPr>
          <w:p>
            <w:r/>
            <w:r>
              <w:rPr>
                <w:b/>
                <w:color w:val="FFFFFF"/>
                <w:sz w:val="19"/>
              </w:rPr>
              <w:t>Có phiên đăng nhập?</w:t>
            </w:r>
          </w:p>
        </w:tc>
        <w:tc>
          <w:tcPr>
            <w:tcW w:type="dxa" w:w="1872"/>
            <w:shd w:val="clear" w:fill="E15B4B"/>
          </w:tcPr>
          <w:p>
            <w:r/>
            <w:r>
              <w:rPr>
                <w:b/>
                <w:color w:val="FFFFFF"/>
                <w:sz w:val="19"/>
              </w:rPr>
              <w:t>Đã xem onboarding?</w:t>
            </w:r>
          </w:p>
        </w:tc>
        <w:tc>
          <w:tcPr>
            <w:tcW w:type="dxa" w:w="2736"/>
            <w:shd w:val="clear" w:fill="E15B4B"/>
          </w:tcPr>
          <w:p>
            <w:r/>
            <w:r>
              <w:rPr>
                <w:b/>
                <w:color w:val="FFFFFF"/>
                <w:sz w:val="19"/>
              </w:rPr>
              <w:t>Đang ở đâu</w:t>
            </w:r>
          </w:p>
        </w:tc>
        <w:tc>
          <w:tcPr>
            <w:tcW w:type="dxa" w:w="2736"/>
            <w:shd w:val="clear" w:fill="E15B4B"/>
          </w:tcPr>
          <w:p>
            <w:r/>
            <w:r>
              <w:rPr>
                <w:b/>
                <w:color w:val="FFFFFF"/>
                <w:sz w:val="19"/>
              </w:rPr>
              <w:t>Kết quả</w:t>
            </w:r>
          </w:p>
        </w:tc>
      </w:tr>
      <w:tr>
        <w:tc>
          <w:tcPr>
            <w:tcW w:type="dxa" w:w="1872"/>
          </w:tcPr>
          <w:p>
            <w:pPr>
              <w:spacing w:after="40"/>
            </w:pPr>
            <w:r/>
            <w:r>
              <w:rPr>
                <w:b w:val="0"/>
                <w:sz w:val="19"/>
              </w:rPr>
              <w:t>Có</w:t>
            </w:r>
          </w:p>
        </w:tc>
        <w:tc>
          <w:tcPr>
            <w:tcW w:type="dxa" w:w="1872"/>
          </w:tcPr>
          <w:p>
            <w:pPr>
              <w:spacing w:after="40"/>
            </w:pPr>
            <w:r/>
            <w:r>
              <w:rPr>
                <w:b w:val="0"/>
                <w:sz w:val="19"/>
              </w:rPr>
              <w:t>không xét</w:t>
            </w:r>
          </w:p>
        </w:tc>
        <w:tc>
          <w:tcPr>
            <w:tcW w:type="dxa" w:w="2736"/>
          </w:tcPr>
          <w:p>
            <w:pPr>
              <w:spacing w:after="40"/>
            </w:pPr>
            <w:r/>
            <w:r>
              <w:rPr>
                <w:b w:val="0"/>
                <w:sz w:val="19"/>
              </w:rPr>
              <w:t>/splash, /onboarding, /auth</w:t>
            </w:r>
          </w:p>
        </w:tc>
        <w:tc>
          <w:tcPr>
            <w:tcW w:type="dxa" w:w="2736"/>
          </w:tcPr>
          <w:p>
            <w:pPr>
              <w:spacing w:after="40"/>
            </w:pPr>
            <w:r/>
            <w:r>
              <w:rPr>
                <w:b w:val="0"/>
                <w:sz w:val="19"/>
              </w:rPr>
              <w:t xml:space="preserve">Chuyển về </w:t>
            </w:r>
            <w:r>
              <w:rPr>
                <w:b/>
                <w:sz w:val="19"/>
              </w:rPr>
              <w:t>/home</w:t>
            </w:r>
            <w:r>
              <w:rPr>
                <w:b w:val="0"/>
                <w:sz w:val="19"/>
              </w:rPr>
            </w:r>
          </w:p>
        </w:tc>
      </w:tr>
      <w:tr>
        <w:tc>
          <w:tcPr>
            <w:tcW w:type="dxa" w:w="1872"/>
          </w:tcPr>
          <w:p>
            <w:pPr>
              <w:spacing w:after="40"/>
            </w:pPr>
            <w:r/>
            <w:r>
              <w:rPr>
                <w:b w:val="0"/>
                <w:sz w:val="19"/>
              </w:rPr>
              <w:t>Có</w:t>
            </w:r>
          </w:p>
        </w:tc>
        <w:tc>
          <w:tcPr>
            <w:tcW w:type="dxa" w:w="1872"/>
          </w:tcPr>
          <w:p>
            <w:pPr>
              <w:spacing w:after="40"/>
            </w:pPr>
            <w:r/>
            <w:r>
              <w:rPr>
                <w:b w:val="0"/>
                <w:sz w:val="19"/>
              </w:rPr>
              <w:t>không xét</w:t>
            </w:r>
          </w:p>
        </w:tc>
        <w:tc>
          <w:tcPr>
            <w:tcW w:type="dxa" w:w="2736"/>
          </w:tcPr>
          <w:p>
            <w:pPr>
              <w:spacing w:after="40"/>
            </w:pPr>
            <w:r/>
            <w:r>
              <w:rPr>
                <w:b w:val="0"/>
                <w:sz w:val="19"/>
              </w:rPr>
              <w:t>màn hình khác</w:t>
            </w:r>
          </w:p>
        </w:tc>
        <w:tc>
          <w:tcPr>
            <w:tcW w:type="dxa" w:w="2736"/>
          </w:tcPr>
          <w:p>
            <w:pPr>
              <w:spacing w:after="40"/>
            </w:pPr>
            <w:r/>
            <w:r>
              <w:rPr>
                <w:b w:val="0"/>
                <w:sz w:val="19"/>
              </w:rPr>
              <w:t>Cho đi tiếp (null)</w:t>
            </w:r>
          </w:p>
        </w:tc>
      </w:tr>
      <w:tr>
        <w:tc>
          <w:tcPr>
            <w:tcW w:type="dxa" w:w="1872"/>
          </w:tcPr>
          <w:p>
            <w:pPr>
              <w:spacing w:after="40"/>
            </w:pPr>
            <w:r/>
            <w:r>
              <w:rPr>
                <w:b w:val="0"/>
                <w:sz w:val="19"/>
              </w:rPr>
              <w:t>Không</w:t>
            </w:r>
          </w:p>
        </w:tc>
        <w:tc>
          <w:tcPr>
            <w:tcW w:type="dxa" w:w="1872"/>
          </w:tcPr>
          <w:p>
            <w:pPr>
              <w:spacing w:after="40"/>
            </w:pPr>
            <w:r/>
            <w:r>
              <w:rPr>
                <w:b w:val="0"/>
                <w:sz w:val="19"/>
              </w:rPr>
              <w:t>Chưa</w:t>
            </w:r>
          </w:p>
        </w:tc>
        <w:tc>
          <w:tcPr>
            <w:tcW w:type="dxa" w:w="2736"/>
          </w:tcPr>
          <w:p>
            <w:pPr>
              <w:spacing w:after="40"/>
            </w:pPr>
            <w:r/>
            <w:r>
              <w:rPr>
                <w:b w:val="0"/>
                <w:sz w:val="19"/>
              </w:rPr>
              <w:t>bất kỳ</w:t>
            </w:r>
          </w:p>
        </w:tc>
        <w:tc>
          <w:tcPr>
            <w:tcW w:type="dxa" w:w="2736"/>
          </w:tcPr>
          <w:p>
            <w:pPr>
              <w:spacing w:after="40"/>
            </w:pPr>
            <w:r/>
            <w:r>
              <w:rPr>
                <w:b w:val="0"/>
                <w:sz w:val="19"/>
              </w:rPr>
              <w:t xml:space="preserve">Ép về </w:t>
            </w:r>
            <w:r>
              <w:rPr>
                <w:b/>
                <w:sz w:val="19"/>
              </w:rPr>
              <w:t>/onboarding</w:t>
            </w:r>
            <w:r>
              <w:rPr>
                <w:b w:val="0"/>
                <w:sz w:val="19"/>
              </w:rPr>
            </w:r>
          </w:p>
        </w:tc>
      </w:tr>
      <w:tr>
        <w:tc>
          <w:tcPr>
            <w:tcW w:type="dxa" w:w="1872"/>
          </w:tcPr>
          <w:p>
            <w:pPr>
              <w:spacing w:after="40"/>
            </w:pPr>
            <w:r/>
            <w:r>
              <w:rPr>
                <w:b w:val="0"/>
                <w:sz w:val="19"/>
              </w:rPr>
              <w:t>Không</w:t>
            </w:r>
          </w:p>
        </w:tc>
        <w:tc>
          <w:tcPr>
            <w:tcW w:type="dxa" w:w="1872"/>
          </w:tcPr>
          <w:p>
            <w:pPr>
              <w:spacing w:after="40"/>
            </w:pPr>
            <w:r/>
            <w:r>
              <w:rPr>
                <w:b w:val="0"/>
                <w:sz w:val="19"/>
              </w:rPr>
              <w:t>Rồi</w:t>
            </w:r>
          </w:p>
        </w:tc>
        <w:tc>
          <w:tcPr>
            <w:tcW w:type="dxa" w:w="2736"/>
          </w:tcPr>
          <w:p>
            <w:pPr>
              <w:spacing w:after="40"/>
            </w:pPr>
            <w:r/>
            <w:r>
              <w:rPr>
                <w:b w:val="0"/>
                <w:sz w:val="19"/>
              </w:rPr>
              <w:t>bất kỳ ≠ /auth</w:t>
            </w:r>
          </w:p>
        </w:tc>
        <w:tc>
          <w:tcPr>
            <w:tcW w:type="dxa" w:w="2736"/>
          </w:tcPr>
          <w:p>
            <w:pPr>
              <w:spacing w:after="40"/>
            </w:pPr>
            <w:r/>
            <w:r>
              <w:rPr>
                <w:b w:val="0"/>
                <w:sz w:val="19"/>
              </w:rPr>
              <w:t xml:space="preserve">Ép về </w:t>
            </w:r>
            <w:r>
              <w:rPr>
                <w:b/>
                <w:sz w:val="19"/>
              </w:rPr>
              <w:t>/auth</w:t>
            </w:r>
            <w:r>
              <w:rPr>
                <w:b w:val="0"/>
                <w:sz w:val="19"/>
              </w:rPr>
            </w:r>
          </w:p>
        </w:tc>
      </w:tr>
    </w:tbl>
    <w:p>
      <w:pPr>
        <w:spacing w:after="0"/>
      </w:pPr>
      <w:r>
        <w:rPr>
          <w:b w:val="0"/>
          <w:i w:val="0"/>
          <w:sz w:val="12"/>
        </w:rPr>
      </w:r>
    </w:p>
    <w:p>
      <w:r>
        <w:rPr>
          <w:b w:val="0"/>
          <w:i w:val="0"/>
        </w:rPr>
        <w:t>Cờ seenOnboarding lưu ở SharedPreferences khoá "seen_onboarding" — tồn tại trên máy, không nằm trên server. Sau khi người dùng xong onboarding, mã gọi setSeenOnboarding() rồi invalidate seenOnboardingProvider để router tính lại.</w:t>
      </w:r>
    </w:p>
    <w:p>
      <w:r>
        <w:rPr>
          <w:b w:val="0"/>
          <w:i/>
          <w:color w:val="6B7280"/>
        </w:rPr>
        <w:t>Vì sao cần AuthChangeNotifier? GoRouter mặc định không biết phiên Supabase vừa đổi. Khi đăng nhập bằng Google OAuth, phiên về qua deep-link ở thời điểm bất kỳ. AuthChangeNotifier được truyền vào refreshListenable, nên mỗi sự kiện auth đều kích hoạt redirect chạy lại ngay lập tức.</w:t>
      </w:r>
    </w:p>
    <w:p>
      <w:pPr>
        <w:pStyle w:val="Heading2"/>
      </w:pPr>
      <w:r>
        <w:t>3.2. Bản đồ route</w:t>
      </w:r>
    </w:p>
    <w:tbl>
      <w:tblPr>
        <w:tblStyle w:val="TableGrid"/>
        <w:tblW w:type="auto" w:w="0"/>
        <w:tblLook w:firstColumn="1" w:firstRow="1" w:lastColumn="0" w:lastRow="0" w:noHBand="0" w:noVBand="1" w:val="04A0"/>
      </w:tblPr>
      <w:tblGrid>
        <w:gridCol w:w="2880"/>
        <w:gridCol w:w="2880"/>
        <w:gridCol w:w="2880"/>
      </w:tblGrid>
      <w:tr>
        <w:tc>
          <w:tcPr>
            <w:tcW w:type="dxa" w:w="1440"/>
            <w:shd w:val="clear" w:fill="E15B4B"/>
          </w:tcPr>
          <w:p>
            <w:r/>
            <w:r>
              <w:rPr>
                <w:b/>
                <w:color w:val="FFFFFF"/>
                <w:sz w:val="19"/>
              </w:rPr>
              <w:t>Nhóm</w:t>
            </w:r>
          </w:p>
        </w:tc>
        <w:tc>
          <w:tcPr>
            <w:tcW w:type="dxa" w:w="3744"/>
            <w:shd w:val="clear" w:fill="E15B4B"/>
          </w:tcPr>
          <w:p>
            <w:r/>
            <w:r>
              <w:rPr>
                <w:b/>
                <w:color w:val="FFFFFF"/>
                <w:sz w:val="19"/>
              </w:rPr>
              <w:t>Đường dẫn</w:t>
            </w:r>
          </w:p>
        </w:tc>
        <w:tc>
          <w:tcPr>
            <w:tcW w:type="dxa" w:w="4032"/>
            <w:shd w:val="clear" w:fill="E15B4B"/>
          </w:tcPr>
          <w:p>
            <w:r/>
            <w:r>
              <w:rPr>
                <w:b/>
                <w:color w:val="FFFFFF"/>
                <w:sz w:val="19"/>
              </w:rPr>
              <w:t>Ghi chú</w:t>
            </w:r>
          </w:p>
        </w:tc>
      </w:tr>
      <w:tr>
        <w:tc>
          <w:tcPr>
            <w:tcW w:type="dxa" w:w="1440"/>
          </w:tcPr>
          <w:p>
            <w:pPr>
              <w:spacing w:after="40"/>
            </w:pPr>
            <w:r/>
            <w:r>
              <w:rPr>
                <w:b w:val="0"/>
                <w:sz w:val="19"/>
              </w:rPr>
              <w:t>Khởi động</w:t>
            </w:r>
          </w:p>
        </w:tc>
        <w:tc>
          <w:tcPr>
            <w:tcW w:type="dxa" w:w="3744"/>
          </w:tcPr>
          <w:p>
            <w:pPr>
              <w:spacing w:after="40"/>
            </w:pPr>
            <w:r/>
            <w:r>
              <w:rPr>
                <w:b w:val="0"/>
                <w:sz w:val="19"/>
              </w:rPr>
              <w:t>/splash · /onboarding · /auth</w:t>
            </w:r>
          </w:p>
        </w:tc>
        <w:tc>
          <w:tcPr>
            <w:tcW w:type="dxa" w:w="4032"/>
          </w:tcPr>
          <w:p>
            <w:pPr>
              <w:spacing w:after="40"/>
            </w:pPr>
            <w:r/>
            <w:r>
              <w:rPr>
                <w:b w:val="0"/>
                <w:sz w:val="19"/>
              </w:rPr>
              <w:t>Ngoài shell, có guard</w:t>
            </w:r>
          </w:p>
        </w:tc>
      </w:tr>
      <w:tr>
        <w:tc>
          <w:tcPr>
            <w:tcW w:type="dxa" w:w="1440"/>
          </w:tcPr>
          <w:p>
            <w:pPr>
              <w:spacing w:after="40"/>
            </w:pPr>
            <w:r/>
            <w:r>
              <w:rPr>
                <w:b w:val="0"/>
                <w:sz w:val="19"/>
              </w:rPr>
              <w:t>Shell — 5 tab</w:t>
            </w:r>
          </w:p>
        </w:tc>
        <w:tc>
          <w:tcPr>
            <w:tcW w:type="dxa" w:w="3744"/>
          </w:tcPr>
          <w:p>
            <w:pPr>
              <w:spacing w:after="40"/>
            </w:pPr>
            <w:r/>
            <w:r>
              <w:rPr>
                <w:b w:val="0"/>
                <w:sz w:val="19"/>
              </w:rPr>
              <w:t>/home · /wr/discover · /wr/growth · /wr/journey · /profile</w:t>
            </w:r>
          </w:p>
        </w:tc>
        <w:tc>
          <w:tcPr>
            <w:tcW w:type="dxa" w:w="4032"/>
          </w:tcPr>
          <w:p>
            <w:pPr>
              <w:spacing w:after="40"/>
            </w:pPr>
            <w:r/>
            <w:r>
              <w:rPr>
                <w:b w:val="0"/>
                <w:sz w:val="19"/>
              </w:rPr>
              <w:t>StatefulShellRoute.indexedStack — mỗi tab giữ stack riêng</w:t>
            </w:r>
          </w:p>
        </w:tc>
      </w:tr>
      <w:tr>
        <w:tc>
          <w:tcPr>
            <w:tcW w:type="dxa" w:w="1440"/>
          </w:tcPr>
          <w:p>
            <w:pPr>
              <w:spacing w:after="40"/>
            </w:pPr>
            <w:r/>
            <w:r>
              <w:rPr>
                <w:b w:val="0"/>
                <w:sz w:val="19"/>
              </w:rPr>
              <w:t>Khảo sát</w:t>
            </w:r>
          </w:p>
        </w:tc>
        <w:tc>
          <w:tcPr>
            <w:tcW w:type="dxa" w:w="3744"/>
          </w:tcPr>
          <w:p>
            <w:pPr>
              <w:spacing w:after="40"/>
            </w:pPr>
            <w:r/>
            <w:r>
              <w:rPr>
                <w:b w:val="0"/>
                <w:sz w:val="19"/>
              </w:rPr>
              <w:t>/survey → /guide → /questions → /processing → /report/:id</w:t>
            </w:r>
          </w:p>
        </w:tc>
        <w:tc>
          <w:tcPr>
            <w:tcW w:type="dxa" w:w="4032"/>
          </w:tcPr>
          <w:p>
            <w:pPr>
              <w:spacing w:after="40"/>
            </w:pPr>
            <w:r/>
            <w:r>
              <w:rPr>
                <w:b w:val="0"/>
                <w:sz w:val="19"/>
              </w:rPr>
              <w:t>Toàn màn hình, nằm ngoài shell</w:t>
            </w:r>
          </w:p>
        </w:tc>
      </w:tr>
      <w:tr>
        <w:tc>
          <w:tcPr>
            <w:tcW w:type="dxa" w:w="1440"/>
          </w:tcPr>
          <w:p>
            <w:pPr>
              <w:spacing w:after="40"/>
            </w:pPr>
            <w:r/>
            <w:r>
              <w:rPr>
                <w:b w:val="0"/>
                <w:sz w:val="19"/>
              </w:rPr>
              <w:t>Báo cáo con</w:t>
            </w:r>
          </w:p>
        </w:tc>
        <w:tc>
          <w:tcPr>
            <w:tcW w:type="dxa" w:w="3744"/>
          </w:tcPr>
          <w:p>
            <w:pPr>
              <w:spacing w:after="40"/>
            </w:pPr>
            <w:r/>
            <w:r>
              <w:rPr>
                <w:b w:val="0"/>
                <w:sz w:val="19"/>
              </w:rPr>
              <w:t>/survey/report/:id/layer/:layer · /esi · /video · /action-plan/:id</w:t>
            </w:r>
          </w:p>
        </w:tc>
        <w:tc>
          <w:tcPr>
            <w:tcW w:type="dxa" w:w="4032"/>
          </w:tcPr>
          <w:p>
            <w:pPr>
              <w:spacing w:after="40"/>
            </w:pPr>
            <w:r/>
            <w:r>
              <w:rPr>
                <w:b w:val="0"/>
                <w:sz w:val="19"/>
              </w:rPr>
              <w:t>Đào sâu từ báo cáo</w:t>
            </w:r>
          </w:p>
        </w:tc>
      </w:tr>
      <w:tr>
        <w:tc>
          <w:tcPr>
            <w:tcW w:type="dxa" w:w="1440"/>
          </w:tcPr>
          <w:p>
            <w:pPr>
              <w:spacing w:after="40"/>
            </w:pPr>
            <w:r/>
            <w:r>
              <w:rPr>
                <w:b w:val="0"/>
                <w:sz w:val="19"/>
              </w:rPr>
              <w:t>WR lõi</w:t>
            </w:r>
          </w:p>
        </w:tc>
        <w:tc>
          <w:tcPr>
            <w:tcW w:type="dxa" w:w="3744"/>
          </w:tcPr>
          <w:p>
            <w:pPr>
              <w:spacing w:after="40"/>
            </w:pPr>
            <w:r/>
            <w:r>
              <w:rPr>
                <w:b w:val="0"/>
                <w:sz w:val="19"/>
              </w:rPr>
              <w:t>/wr/self-check · /wr/career-setup · /wr/context-docs · /wr/situation · /wr/story · /wr/story/flow · /wr/paywall</w:t>
            </w:r>
          </w:p>
        </w:tc>
        <w:tc>
          <w:tcPr>
            <w:tcW w:type="dxa" w:w="4032"/>
          </w:tcPr>
          <w:p>
            <w:pPr>
              <w:spacing w:after="40"/>
            </w:pPr>
            <w:r/>
            <w:r>
              <w:rPr>
                <w:b w:val="0"/>
                <w:sz w:val="19"/>
              </w:rPr>
              <w:t>Toàn màn hình</w:t>
            </w:r>
          </w:p>
        </w:tc>
      </w:tr>
      <w:tr>
        <w:tc>
          <w:tcPr>
            <w:tcW w:type="dxa" w:w="1440"/>
          </w:tcPr>
          <w:p>
            <w:pPr>
              <w:spacing w:after="40"/>
            </w:pPr>
            <w:r/>
            <w:r>
              <w:rPr>
                <w:b w:val="0"/>
                <w:sz w:val="19"/>
              </w:rPr>
              <w:t>Workshop</w:t>
            </w:r>
          </w:p>
        </w:tc>
        <w:tc>
          <w:tcPr>
            <w:tcW w:type="dxa" w:w="3744"/>
          </w:tcPr>
          <w:p>
            <w:pPr>
              <w:spacing w:after="40"/>
            </w:pPr>
            <w:r/>
            <w:r>
              <w:rPr>
                <w:b w:val="0"/>
                <w:sz w:val="19"/>
              </w:rPr>
              <w:t>/workshops · /workshops/checkin · /workshops/:id · /:id/survey · /:id/survey-results · /my-workshops</w:t>
            </w:r>
          </w:p>
        </w:tc>
        <w:tc>
          <w:tcPr>
            <w:tcW w:type="dxa" w:w="4032"/>
          </w:tcPr>
          <w:p>
            <w:pPr>
              <w:spacing w:after="40"/>
            </w:pPr>
            <w:r/>
            <w:r>
              <w:rPr>
                <w:b w:val="0"/>
                <w:sz w:val="19"/>
              </w:rPr>
            </w:r>
            <w:r>
              <w:rPr>
                <w:b/>
                <w:sz w:val="19"/>
              </w:rPr>
              <w:t>/checkin phải khai báo TRƯỚC /:id</w:t>
            </w:r>
            <w:r>
              <w:rPr>
                <w:b w:val="0"/>
                <w:sz w:val="19"/>
              </w:rPr>
            </w:r>
          </w:p>
        </w:tc>
      </w:tr>
      <w:tr>
        <w:tc>
          <w:tcPr>
            <w:tcW w:type="dxa" w:w="1440"/>
          </w:tcPr>
          <w:p>
            <w:pPr>
              <w:spacing w:after="40"/>
            </w:pPr>
            <w:r/>
            <w:r>
              <w:rPr>
                <w:b w:val="0"/>
                <w:sz w:val="19"/>
              </w:rPr>
              <w:t>Coaching</w:t>
            </w:r>
          </w:p>
        </w:tc>
        <w:tc>
          <w:tcPr>
            <w:tcW w:type="dxa" w:w="3744"/>
          </w:tcPr>
          <w:p>
            <w:pPr>
              <w:spacing w:after="40"/>
            </w:pPr>
            <w:r/>
            <w:r>
              <w:rPr>
                <w:b w:val="0"/>
                <w:sz w:val="19"/>
              </w:rPr>
              <w:t>/coaching · /coaching/sessions · /coaching/schedule/:bookingId</w:t>
            </w:r>
          </w:p>
        </w:tc>
        <w:tc>
          <w:tcPr>
            <w:tcW w:type="dxa" w:w="4032"/>
          </w:tcPr>
          <w:p>
            <w:pPr>
              <w:spacing w:after="40"/>
            </w:pPr>
            <w:r/>
            <w:r>
              <w:rPr>
                <w:b w:val="0"/>
                <w:sz w:val="19"/>
              </w:rPr>
            </w:r>
          </w:p>
        </w:tc>
      </w:tr>
      <w:tr>
        <w:tc>
          <w:tcPr>
            <w:tcW w:type="dxa" w:w="1440"/>
          </w:tcPr>
          <w:p>
            <w:pPr>
              <w:spacing w:after="40"/>
            </w:pPr>
            <w:r/>
            <w:r>
              <w:rPr>
                <w:b w:val="0"/>
                <w:sz w:val="19"/>
              </w:rPr>
              <w:t>Hồ sơ</w:t>
            </w:r>
          </w:p>
        </w:tc>
        <w:tc>
          <w:tcPr>
            <w:tcW w:type="dxa" w:w="3744"/>
          </w:tcPr>
          <w:p>
            <w:pPr>
              <w:spacing w:after="40"/>
            </w:pPr>
            <w:r/>
            <w:r>
              <w:rPr>
                <w:b w:val="0"/>
                <w:sz w:val="19"/>
              </w:rPr>
              <w:t>/profile/edit · /profile/setup · /vouchers · /invitations</w:t>
            </w:r>
          </w:p>
        </w:tc>
        <w:tc>
          <w:tcPr>
            <w:tcW w:type="dxa" w:w="4032"/>
          </w:tcPr>
          <w:p>
            <w:pPr>
              <w:spacing w:after="40"/>
            </w:pPr>
            <w:r/>
            <w:r>
              <w:rPr>
                <w:b w:val="0"/>
                <w:sz w:val="19"/>
              </w:rPr>
            </w:r>
          </w:p>
        </w:tc>
      </w:tr>
      <w:tr>
        <w:tc>
          <w:tcPr>
            <w:tcW w:type="dxa" w:w="1440"/>
          </w:tcPr>
          <w:p>
            <w:pPr>
              <w:spacing w:after="40"/>
            </w:pPr>
            <w:r/>
            <w:r>
              <w:rPr>
                <w:b w:val="0"/>
                <w:sz w:val="19"/>
              </w:rPr>
              <w:t>Khác</w:t>
            </w:r>
          </w:p>
        </w:tc>
        <w:tc>
          <w:tcPr>
            <w:tcW w:type="dxa" w:w="3744"/>
          </w:tcPr>
          <w:p>
            <w:pPr>
              <w:spacing w:after="40"/>
            </w:pPr>
            <w:r/>
            <w:r>
              <w:rPr>
                <w:b w:val="0"/>
                <w:sz w:val="19"/>
              </w:rPr>
              <w:t>/insights · /roadmap?report= · /understand · /develop · /journey</w:t>
            </w:r>
          </w:p>
        </w:tc>
        <w:tc>
          <w:tcPr>
            <w:tcW w:type="dxa" w:w="4032"/>
          </w:tcPr>
          <w:p>
            <w:pPr>
              <w:spacing w:after="40"/>
            </w:pPr>
            <w:r/>
            <w:r>
              <w:rPr>
                <w:b w:val="0"/>
                <w:sz w:val="19"/>
              </w:rPr>
              <w:t>Ba route cuối là màn hình bản cũ giữ lại</w:t>
            </w:r>
          </w:p>
        </w:tc>
      </w:tr>
    </w:tbl>
    <w:p>
      <w:pPr>
        <w:spacing w:after="0"/>
      </w:pPr>
      <w:r>
        <w:rPr>
          <w:b w:val="0"/>
          <w:i w:val="0"/>
          <w:sz w:val="12"/>
        </w:rPr>
      </w:r>
    </w:p>
    <w:p>
      <w:r>
        <w:rPr>
          <w:b w:val="0"/>
          <w:i/>
          <w:color w:val="6B7280"/>
        </w:rPr>
        <w:t>Bẫy thường gặp: GoRouter khớp route theo thứ tự khai báo. Nếu "/workshops/:id" đứng trước "/workshops/checkin" thì chữ "checkin" sẽ bị bắt thành tham số :id. Mã nguồn đã ghi chú cảnh báo này ngay tại chỗ (app_router.dart:195).</w:t>
      </w:r>
    </w:p>
    <w:p>
      <w:r>
        <w:br w:type="page"/>
      </w:r>
    </w:p>
    <w:p>
      <w:pPr>
        <w:pStyle w:val="Heading1"/>
      </w:pPr>
      <w:r>
        <w:t>4. Tầng trạng thái — 107 provider Riverpod</w:t>
      </w:r>
    </w:p>
    <w:p>
      <w:r>
        <w:rPr>
          <w:b w:val="0"/>
          <w:i w:val="0"/>
        </w:rPr>
        <w:t>Provider là "ống dẫn" giữa màn hình và repository. Ứng dụng dùng 5 loại, mỗi loại giải một bài toán khác nhau:</w:t>
      </w:r>
    </w:p>
    <w:tbl>
      <w:tblPr>
        <w:tblStyle w:val="TableGrid"/>
        <w:tblW w:type="auto" w:w="0"/>
        <w:tblLook w:firstColumn="1" w:firstRow="1" w:lastColumn="0" w:lastRow="0" w:noHBand="0" w:noVBand="1" w:val="04A0"/>
      </w:tblPr>
      <w:tblGrid>
        <w:gridCol w:w="2880"/>
        <w:gridCol w:w="2880"/>
        <w:gridCol w:w="2880"/>
      </w:tblGrid>
      <w:tr>
        <w:tc>
          <w:tcPr>
            <w:tcW w:type="dxa" w:w="2160"/>
            <w:shd w:val="clear" w:fill="E15B4B"/>
          </w:tcPr>
          <w:p>
            <w:r/>
            <w:r>
              <w:rPr>
                <w:b/>
                <w:color w:val="FFFFFF"/>
                <w:sz w:val="19"/>
              </w:rPr>
              <w:t>Loại provider</w:t>
            </w:r>
          </w:p>
        </w:tc>
        <w:tc>
          <w:tcPr>
            <w:tcW w:type="dxa" w:w="3168"/>
            <w:shd w:val="clear" w:fill="E15B4B"/>
          </w:tcPr>
          <w:p>
            <w:r/>
            <w:r>
              <w:rPr>
                <w:b/>
                <w:color w:val="FFFFFF"/>
                <w:sz w:val="19"/>
              </w:rPr>
              <w:t>Dùng khi</w:t>
            </w:r>
          </w:p>
        </w:tc>
        <w:tc>
          <w:tcPr>
            <w:tcW w:type="dxa" w:w="3888"/>
            <w:shd w:val="clear" w:fill="E15B4B"/>
          </w:tcPr>
          <w:p>
            <w:r/>
            <w:r>
              <w:rPr>
                <w:b/>
                <w:color w:val="FFFFFF"/>
                <w:sz w:val="19"/>
              </w:rPr>
              <w:t>Ví dụ trong repo</w:t>
            </w:r>
          </w:p>
        </w:tc>
      </w:tr>
      <w:tr>
        <w:tc>
          <w:tcPr>
            <w:tcW w:type="dxa" w:w="2160"/>
          </w:tcPr>
          <w:p>
            <w:pPr>
              <w:spacing w:after="40"/>
            </w:pPr>
            <w:r/>
            <w:r>
              <w:rPr>
                <w:b w:val="0"/>
                <w:sz w:val="19"/>
              </w:rPr>
            </w:r>
            <w:r>
              <w:rPr>
                <w:b/>
                <w:sz w:val="19"/>
              </w:rPr>
              <w:t>Provider</w:t>
            </w:r>
            <w:r>
              <w:rPr>
                <w:b w:val="0"/>
                <w:sz w:val="19"/>
              </w:rPr>
            </w:r>
          </w:p>
        </w:tc>
        <w:tc>
          <w:tcPr>
            <w:tcW w:type="dxa" w:w="3168"/>
          </w:tcPr>
          <w:p>
            <w:pPr>
              <w:spacing w:after="40"/>
            </w:pPr>
            <w:r/>
            <w:r>
              <w:rPr>
                <w:b w:val="0"/>
                <w:sz w:val="19"/>
              </w:rPr>
              <w:t>Vật thể bất biến, tạo một lần</w:t>
            </w:r>
          </w:p>
        </w:tc>
        <w:tc>
          <w:tcPr>
            <w:tcW w:type="dxa" w:w="3888"/>
          </w:tcPr>
          <w:p>
            <w:pPr>
              <w:spacing w:after="40"/>
            </w:pPr>
            <w:r/>
            <w:r>
              <w:rPr>
                <w:b w:val="0"/>
                <w:sz w:val="19"/>
              </w:rPr>
              <w:t>wrRepositoryProvider, appRouterProvider, currentUserIdProvider</w:t>
            </w:r>
          </w:p>
        </w:tc>
      </w:tr>
      <w:tr>
        <w:tc>
          <w:tcPr>
            <w:tcW w:type="dxa" w:w="2160"/>
          </w:tcPr>
          <w:p>
            <w:pPr>
              <w:spacing w:after="40"/>
            </w:pPr>
            <w:r/>
            <w:r>
              <w:rPr>
                <w:b w:val="0"/>
                <w:sz w:val="19"/>
              </w:rPr>
            </w:r>
            <w:r>
              <w:rPr>
                <w:b/>
                <w:sz w:val="19"/>
              </w:rPr>
              <w:t>FutureProvider</w:t>
            </w:r>
            <w:r>
              <w:rPr>
                <w:b w:val="0"/>
                <w:sz w:val="19"/>
              </w:rPr>
            </w:r>
          </w:p>
        </w:tc>
        <w:tc>
          <w:tcPr>
            <w:tcW w:type="dxa" w:w="3168"/>
          </w:tcPr>
          <w:p>
            <w:pPr>
              <w:spacing w:after="40"/>
            </w:pPr>
            <w:r/>
            <w:r>
              <w:rPr>
                <w:b w:val="0"/>
                <w:sz w:val="19"/>
              </w:rPr>
              <w:t>Đọc dữ liệu bất đồng bộ một lần, có cache</w:t>
            </w:r>
          </w:p>
        </w:tc>
        <w:tc>
          <w:tcPr>
            <w:tcW w:type="dxa" w:w="3888"/>
          </w:tcPr>
          <w:p>
            <w:pPr>
              <w:spacing w:after="40"/>
            </w:pPr>
            <w:r/>
            <w:r>
              <w:rPr>
                <w:b w:val="0"/>
                <w:sz w:val="19"/>
              </w:rPr>
              <w:t>wrEntitlementProvider, myReportsProvider, todayCheckinProvider</w:t>
            </w:r>
          </w:p>
        </w:tc>
      </w:tr>
      <w:tr>
        <w:tc>
          <w:tcPr>
            <w:tcW w:type="dxa" w:w="2160"/>
          </w:tcPr>
          <w:p>
            <w:pPr>
              <w:spacing w:after="40"/>
            </w:pPr>
            <w:r/>
            <w:r>
              <w:rPr>
                <w:b w:val="0"/>
                <w:sz w:val="19"/>
              </w:rPr>
            </w:r>
            <w:r>
              <w:rPr>
                <w:b/>
                <w:sz w:val="19"/>
              </w:rPr>
              <w:t>StateProvider</w:t>
            </w:r>
            <w:r>
              <w:rPr>
                <w:b w:val="0"/>
                <w:sz w:val="19"/>
              </w:rPr>
            </w:r>
          </w:p>
        </w:tc>
        <w:tc>
          <w:tcPr>
            <w:tcW w:type="dxa" w:w="3168"/>
          </w:tcPr>
          <w:p>
            <w:pPr>
              <w:spacing w:after="40"/>
            </w:pPr>
            <w:r/>
            <w:r>
              <w:rPr>
                <w:b w:val="0"/>
                <w:sz w:val="19"/>
              </w:rPr>
              <w:t>Một giá trị đơn giản UI đổi được</w:t>
            </w:r>
          </w:p>
        </w:tc>
        <w:tc>
          <w:tcPr>
            <w:tcW w:type="dxa" w:w="3888"/>
          </w:tcPr>
          <w:p>
            <w:pPr>
              <w:spacing w:after="40"/>
            </w:pPr>
            <w:r/>
            <w:r>
              <w:rPr>
                <w:b w:val="0"/>
                <w:sz w:val="19"/>
              </w:rPr>
              <w:t>appLocaleProvider, currentQuestionIndexProvider</w:t>
            </w:r>
          </w:p>
        </w:tc>
      </w:tr>
      <w:tr>
        <w:tc>
          <w:tcPr>
            <w:tcW w:type="dxa" w:w="2160"/>
          </w:tcPr>
          <w:p>
            <w:pPr>
              <w:spacing w:after="40"/>
            </w:pPr>
            <w:r/>
            <w:r>
              <w:rPr>
                <w:b w:val="0"/>
                <w:sz w:val="19"/>
              </w:rPr>
            </w:r>
            <w:r>
              <w:rPr>
                <w:b/>
                <w:sz w:val="19"/>
              </w:rPr>
              <w:t>StateNotifierProvider</w:t>
            </w:r>
            <w:r>
              <w:rPr>
                <w:b w:val="0"/>
                <w:sz w:val="19"/>
              </w:rPr>
            </w:r>
          </w:p>
        </w:tc>
        <w:tc>
          <w:tcPr>
            <w:tcW w:type="dxa" w:w="3168"/>
          </w:tcPr>
          <w:p>
            <w:pPr>
              <w:spacing w:after="40"/>
            </w:pPr>
            <w:r/>
            <w:r>
              <w:rPr>
                <w:b w:val="0"/>
                <w:sz w:val="19"/>
              </w:rPr>
              <w:t>Trạng thái phức tạp có nhiều thao tác</w:t>
            </w:r>
          </w:p>
        </w:tc>
        <w:tc>
          <w:tcPr>
            <w:tcW w:type="dxa" w:w="3888"/>
          </w:tcPr>
          <w:p>
            <w:pPr>
              <w:spacing w:after="40"/>
            </w:pPr>
            <w:r/>
            <w:r>
              <w:rPr>
                <w:b w:val="0"/>
                <w:sz w:val="19"/>
              </w:rPr>
              <w:t>surveyAnswersProvider, actionProgressNotifierProvider</w:t>
            </w:r>
          </w:p>
        </w:tc>
      </w:tr>
      <w:tr>
        <w:tc>
          <w:tcPr>
            <w:tcW w:type="dxa" w:w="2160"/>
          </w:tcPr>
          <w:p>
            <w:pPr>
              <w:spacing w:after="40"/>
            </w:pPr>
            <w:r/>
            <w:r>
              <w:rPr>
                <w:b w:val="0"/>
                <w:sz w:val="19"/>
              </w:rPr>
            </w:r>
            <w:r>
              <w:rPr>
                <w:b/>
                <w:sz w:val="19"/>
              </w:rPr>
              <w:t>AsyncNotifierProvider</w:t>
            </w:r>
            <w:r>
              <w:rPr>
                <w:b w:val="0"/>
                <w:sz w:val="19"/>
              </w:rPr>
            </w:r>
          </w:p>
        </w:tc>
        <w:tc>
          <w:tcPr>
            <w:tcW w:type="dxa" w:w="3168"/>
          </w:tcPr>
          <w:p>
            <w:pPr>
              <w:spacing w:after="40"/>
            </w:pPr>
            <w:r/>
            <w:r>
              <w:rPr>
                <w:b w:val="0"/>
                <w:sz w:val="19"/>
              </w:rPr>
              <w:t>Vừa đọc bất đồng bộ vừa ghi có cập nhật lạc quan</w:t>
            </w:r>
          </w:p>
        </w:tc>
        <w:tc>
          <w:tcPr>
            <w:tcW w:type="dxa" w:w="3888"/>
          </w:tcPr>
          <w:p>
            <w:pPr>
              <w:spacing w:after="40"/>
            </w:pPr>
            <w:r/>
            <w:r>
              <w:rPr>
                <w:b w:val="0"/>
                <w:sz w:val="19"/>
              </w:rPr>
              <w:t>checkinProvider, practicesProvider, profileEditProvider, avatarUploadProvider</w:t>
            </w:r>
          </w:p>
        </w:tc>
      </w:tr>
    </w:tbl>
    <w:p>
      <w:pPr>
        <w:spacing w:after="0"/>
      </w:pPr>
      <w:r>
        <w:rPr>
          <w:b w:val="0"/>
          <w:i w:val="0"/>
          <w:sz w:val="12"/>
        </w:rPr>
      </w:r>
    </w:p>
    <w:p>
      <w:pPr>
        <w:pStyle w:val="Heading2"/>
      </w:pPr>
      <w:r>
        <w:t>4.1. Phân bố provider theo tính năng</w:t>
      </w:r>
    </w:p>
    <w:tbl>
      <w:tblPr>
        <w:tblStyle w:val="TableGrid"/>
        <w:tblW w:type="auto" w:w="0"/>
        <w:tblLook w:firstColumn="1" w:firstRow="1" w:lastColumn="0" w:lastRow="0" w:noHBand="0" w:noVBand="1" w:val="04A0"/>
      </w:tblPr>
      <w:tblGrid>
        <w:gridCol w:w="2880"/>
        <w:gridCol w:w="2880"/>
        <w:gridCol w:w="2880"/>
      </w:tblGrid>
      <w:tr>
        <w:tc>
          <w:tcPr>
            <w:tcW w:type="dxa" w:w="3744"/>
            <w:shd w:val="clear" w:fill="E15B4B"/>
          </w:tcPr>
          <w:p>
            <w:r/>
            <w:r>
              <w:rPr>
                <w:b/>
                <w:color w:val="FFFFFF"/>
                <w:sz w:val="19"/>
              </w:rPr>
              <w:t>Tệp</w:t>
            </w:r>
          </w:p>
        </w:tc>
        <w:tc>
          <w:tcPr>
            <w:tcW w:type="dxa" w:w="1296"/>
            <w:shd w:val="clear" w:fill="E15B4B"/>
          </w:tcPr>
          <w:p>
            <w:r/>
            <w:r>
              <w:rPr>
                <w:b/>
                <w:color w:val="FFFFFF"/>
                <w:sz w:val="19"/>
              </w:rPr>
              <w:t>Số provider</w:t>
            </w:r>
          </w:p>
        </w:tc>
        <w:tc>
          <w:tcPr>
            <w:tcW w:type="dxa" w:w="4176"/>
            <w:shd w:val="clear" w:fill="E15B4B"/>
          </w:tcPr>
          <w:p>
            <w:r/>
            <w:r>
              <w:rPr>
                <w:b/>
                <w:color w:val="FFFFFF"/>
                <w:sz w:val="19"/>
              </w:rPr>
              <w:t>Vai trò</w:t>
            </w:r>
          </w:p>
        </w:tc>
      </w:tr>
      <w:tr>
        <w:tc>
          <w:tcPr>
            <w:tcW w:type="dxa" w:w="3744"/>
          </w:tcPr>
          <w:p>
            <w:pPr>
              <w:spacing w:after="40"/>
            </w:pPr>
            <w:r/>
            <w:r>
              <w:rPr>
                <w:b w:val="0"/>
                <w:sz w:val="19"/>
              </w:rPr>
              <w:t>features/survey/survey_providers.dart</w:t>
            </w:r>
          </w:p>
        </w:tc>
        <w:tc>
          <w:tcPr>
            <w:tcW w:type="dxa" w:w="1296"/>
          </w:tcPr>
          <w:p>
            <w:pPr>
              <w:spacing w:after="40"/>
            </w:pPr>
            <w:r/>
            <w:r>
              <w:rPr>
                <w:b w:val="0"/>
                <w:sz w:val="19"/>
              </w:rPr>
              <w:t>18</w:t>
            </w:r>
          </w:p>
        </w:tc>
        <w:tc>
          <w:tcPr>
            <w:tcW w:type="dxa" w:w="4176"/>
          </w:tcPr>
          <w:p>
            <w:pPr>
              <w:spacing w:after="40"/>
            </w:pPr>
            <w:r/>
            <w:r>
              <w:rPr>
                <w:b w:val="0"/>
                <w:sz w:val="19"/>
              </w:rPr>
              <w:t>Nhiều nhất — vai trò, câu hỏi, đáp án, báo cáo, ESI, eNPS, AI cá nhân hoá</w:t>
            </w:r>
          </w:p>
        </w:tc>
      </w:tr>
      <w:tr>
        <w:tc>
          <w:tcPr>
            <w:tcW w:type="dxa" w:w="3744"/>
          </w:tcPr>
          <w:p>
            <w:pPr>
              <w:spacing w:after="40"/>
            </w:pPr>
            <w:r/>
            <w:r>
              <w:rPr>
                <w:b w:val="0"/>
                <w:sz w:val="19"/>
              </w:rPr>
              <w:t>features/wr/wr_providers.dart</w:t>
            </w:r>
          </w:p>
        </w:tc>
        <w:tc>
          <w:tcPr>
            <w:tcW w:type="dxa" w:w="1296"/>
          </w:tcPr>
          <w:p>
            <w:pPr>
              <w:spacing w:after="40"/>
            </w:pPr>
            <w:r/>
            <w:r>
              <w:rPr>
                <w:b w:val="0"/>
                <w:sz w:val="19"/>
              </w:rPr>
              <w:t>11</w:t>
            </w:r>
          </w:p>
        </w:tc>
        <w:tc>
          <w:tcPr>
            <w:tcW w:type="dxa" w:w="4176"/>
          </w:tcPr>
          <w:p>
            <w:pPr>
              <w:spacing w:after="40"/>
            </w:pPr>
            <w:r/>
            <w:r>
              <w:rPr>
                <w:b w:val="0"/>
                <w:sz w:val="19"/>
              </w:rPr>
              <w:t>Trung tâm WR — quyền premium, check-in, pattern, self-check, insight, snapshot</w:t>
            </w:r>
          </w:p>
        </w:tc>
      </w:tr>
      <w:tr>
        <w:tc>
          <w:tcPr>
            <w:tcW w:type="dxa" w:w="3744"/>
          </w:tcPr>
          <w:p>
            <w:pPr>
              <w:spacing w:after="40"/>
            </w:pPr>
            <w:r/>
            <w:r>
              <w:rPr>
                <w:b w:val="0"/>
                <w:sz w:val="19"/>
              </w:rPr>
              <w:t>features/workshops/workshops_providers.dart</w:t>
            </w:r>
          </w:p>
        </w:tc>
        <w:tc>
          <w:tcPr>
            <w:tcW w:type="dxa" w:w="1296"/>
          </w:tcPr>
          <w:p>
            <w:pPr>
              <w:spacing w:after="40"/>
            </w:pPr>
            <w:r/>
            <w:r>
              <w:rPr>
                <w:b w:val="0"/>
                <w:sz w:val="19"/>
              </w:rPr>
              <w:t>9</w:t>
            </w:r>
          </w:p>
        </w:tc>
        <w:tc>
          <w:tcPr>
            <w:tcW w:type="dxa" w:w="4176"/>
          </w:tcPr>
          <w:p>
            <w:pPr>
              <w:spacing w:after="40"/>
            </w:pPr>
            <w:r/>
            <w:r>
              <w:rPr>
                <w:b w:val="0"/>
                <w:sz w:val="19"/>
              </w:rPr>
              <w:t>Workshop + QR check-in</w:t>
            </w:r>
          </w:p>
        </w:tc>
      </w:tr>
      <w:tr>
        <w:tc>
          <w:tcPr>
            <w:tcW w:type="dxa" w:w="3744"/>
          </w:tcPr>
          <w:p>
            <w:pPr>
              <w:spacing w:after="40"/>
            </w:pPr>
            <w:r/>
            <w:r>
              <w:rPr>
                <w:b w:val="0"/>
                <w:sz w:val="19"/>
              </w:rPr>
              <w:t>features/profile/profile_providers.dart</w:t>
            </w:r>
          </w:p>
        </w:tc>
        <w:tc>
          <w:tcPr>
            <w:tcW w:type="dxa" w:w="1296"/>
          </w:tcPr>
          <w:p>
            <w:pPr>
              <w:spacing w:after="40"/>
            </w:pPr>
            <w:r/>
            <w:r>
              <w:rPr>
                <w:b w:val="0"/>
                <w:sz w:val="19"/>
              </w:rPr>
              <w:t>9</w:t>
            </w:r>
          </w:p>
        </w:tc>
        <w:tc>
          <w:tcPr>
            <w:tcW w:type="dxa" w:w="4176"/>
          </w:tcPr>
          <w:p>
            <w:pPr>
              <w:spacing w:after="40"/>
            </w:pPr>
            <w:r/>
            <w:r>
              <w:rPr>
                <w:b w:val="0"/>
                <w:sz w:val="19"/>
              </w:rPr>
              <w:t>Hồ sơ, ngôn ngữ, streak, lịch sử check-in, nhắc nhở</w:t>
            </w:r>
          </w:p>
        </w:tc>
      </w:tr>
      <w:tr>
        <w:tc>
          <w:tcPr>
            <w:tcW w:type="dxa" w:w="3744"/>
          </w:tcPr>
          <w:p>
            <w:pPr>
              <w:spacing w:after="40"/>
            </w:pPr>
            <w:r/>
            <w:r>
              <w:rPr>
                <w:b w:val="0"/>
                <w:sz w:val="19"/>
              </w:rPr>
              <w:t>core/data/*.dart</w:t>
            </w:r>
          </w:p>
        </w:tc>
        <w:tc>
          <w:tcPr>
            <w:tcW w:type="dxa" w:w="1296"/>
          </w:tcPr>
          <w:p>
            <w:pPr>
              <w:spacing w:after="40"/>
            </w:pPr>
            <w:r/>
            <w:r>
              <w:rPr>
                <w:b w:val="0"/>
                <w:sz w:val="19"/>
              </w:rPr>
              <w:t>8</w:t>
            </w:r>
          </w:p>
        </w:tc>
        <w:tc>
          <w:tcPr>
            <w:tcW w:type="dxa" w:w="4176"/>
          </w:tcPr>
          <w:p>
            <w:pPr>
              <w:spacing w:after="40"/>
            </w:pPr>
            <w:r/>
            <w:r>
              <w:rPr>
                <w:b w:val="0"/>
                <w:sz w:val="19"/>
              </w:rPr>
              <w:t>Mỗi repository tự công bố provider của mình</w:t>
            </w:r>
          </w:p>
        </w:tc>
      </w:tr>
      <w:tr>
        <w:tc>
          <w:tcPr>
            <w:tcW w:type="dxa" w:w="3744"/>
          </w:tcPr>
          <w:p>
            <w:pPr>
              <w:spacing w:after="40"/>
            </w:pPr>
            <w:r/>
            <w:r>
              <w:rPr>
                <w:b w:val="0"/>
                <w:sz w:val="19"/>
              </w:rPr>
              <w:t>features/roadmap/roadmap_providers.dart</w:t>
            </w:r>
          </w:p>
        </w:tc>
        <w:tc>
          <w:tcPr>
            <w:tcW w:type="dxa" w:w="1296"/>
          </w:tcPr>
          <w:p>
            <w:pPr>
              <w:spacing w:after="40"/>
            </w:pPr>
            <w:r/>
            <w:r>
              <w:rPr>
                <w:b w:val="0"/>
                <w:sz w:val="19"/>
              </w:rPr>
              <w:t>7</w:t>
            </w:r>
          </w:p>
        </w:tc>
        <w:tc>
          <w:tcPr>
            <w:tcW w:type="dxa" w:w="4176"/>
          </w:tcPr>
          <w:p>
            <w:pPr>
              <w:spacing w:after="40"/>
            </w:pPr>
            <w:r/>
            <w:r>
              <w:rPr>
                <w:b w:val="0"/>
                <w:sz w:val="19"/>
              </w:rPr>
              <w:t>Lộ trình, tiến độ, quyền coach</w:t>
            </w:r>
          </w:p>
        </w:tc>
      </w:tr>
      <w:tr>
        <w:tc>
          <w:tcPr>
            <w:tcW w:type="dxa" w:w="3744"/>
          </w:tcPr>
          <w:p>
            <w:pPr>
              <w:spacing w:after="40"/>
            </w:pPr>
            <w:r/>
            <w:r>
              <w:rPr>
                <w:b w:val="0"/>
                <w:sz w:val="19"/>
              </w:rPr>
              <w:t>features/understand/understand_providers.dart</w:t>
            </w:r>
          </w:p>
        </w:tc>
        <w:tc>
          <w:tcPr>
            <w:tcW w:type="dxa" w:w="1296"/>
          </w:tcPr>
          <w:p>
            <w:pPr>
              <w:spacing w:after="40"/>
            </w:pPr>
            <w:r/>
            <w:r>
              <w:rPr>
                <w:b w:val="0"/>
                <w:sz w:val="19"/>
              </w:rPr>
              <w:t>5</w:t>
            </w:r>
          </w:p>
        </w:tc>
        <w:tc>
          <w:tcPr>
            <w:tcW w:type="dxa" w:w="4176"/>
          </w:tcPr>
          <w:p>
            <w:pPr>
              <w:spacing w:after="40"/>
            </w:pPr>
            <w:r/>
            <w:r>
              <w:rPr>
                <w:b w:val="0"/>
                <w:sz w:val="19"/>
              </w:rPr>
              <w:t>Insight, tình huống, báo cáo SCA</w:t>
            </w:r>
          </w:p>
        </w:tc>
      </w:tr>
      <w:tr>
        <w:tc>
          <w:tcPr>
            <w:tcW w:type="dxa" w:w="3744"/>
          </w:tcPr>
          <w:p>
            <w:pPr>
              <w:spacing w:after="40"/>
            </w:pPr>
            <w:r/>
            <w:r>
              <w:rPr>
                <w:b w:val="0"/>
                <w:sz w:val="19"/>
              </w:rPr>
              <w:t>features/coaching/coaching_providers.dart</w:t>
            </w:r>
          </w:p>
        </w:tc>
        <w:tc>
          <w:tcPr>
            <w:tcW w:type="dxa" w:w="1296"/>
          </w:tcPr>
          <w:p>
            <w:pPr>
              <w:spacing w:after="40"/>
            </w:pPr>
            <w:r/>
            <w:r>
              <w:rPr>
                <w:b w:val="0"/>
                <w:sz w:val="19"/>
              </w:rPr>
              <w:t>4</w:t>
            </w:r>
          </w:p>
        </w:tc>
        <w:tc>
          <w:tcPr>
            <w:tcW w:type="dxa" w:w="4176"/>
          </w:tcPr>
          <w:p>
            <w:pPr>
              <w:spacing w:after="40"/>
            </w:pPr>
            <w:r/>
            <w:r>
              <w:rPr>
                <w:b w:val="0"/>
                <w:sz w:val="19"/>
              </w:rPr>
              <w:t>Gói, coach, lịch đặt, đánh giá</w:t>
            </w:r>
          </w:p>
        </w:tc>
      </w:tr>
      <w:tr>
        <w:tc>
          <w:tcPr>
            <w:tcW w:type="dxa" w:w="3744"/>
          </w:tcPr>
          <w:p>
            <w:pPr>
              <w:spacing w:after="40"/>
            </w:pPr>
            <w:r/>
            <w:r>
              <w:rPr>
                <w:b w:val="0"/>
                <w:sz w:val="19"/>
              </w:rPr>
              <w:t>core/router/app_router.dart</w:t>
            </w:r>
          </w:p>
        </w:tc>
        <w:tc>
          <w:tcPr>
            <w:tcW w:type="dxa" w:w="1296"/>
          </w:tcPr>
          <w:p>
            <w:pPr>
              <w:spacing w:after="40"/>
            </w:pPr>
            <w:r/>
            <w:r>
              <w:rPr>
                <w:b w:val="0"/>
                <w:sz w:val="19"/>
              </w:rPr>
              <w:t>3</w:t>
            </w:r>
          </w:p>
        </w:tc>
        <w:tc>
          <w:tcPr>
            <w:tcW w:type="dxa" w:w="4176"/>
          </w:tcPr>
          <w:p>
            <w:pPr>
              <w:spacing w:after="40"/>
            </w:pPr>
            <w:r/>
            <w:r>
              <w:rPr>
                <w:b w:val="0"/>
                <w:sz w:val="19"/>
              </w:rPr>
              <w:t>Router + cờ onboarding + notifier auth</w:t>
            </w:r>
          </w:p>
        </w:tc>
      </w:tr>
      <w:tr>
        <w:tc>
          <w:tcPr>
            <w:tcW w:type="dxa" w:w="3744"/>
          </w:tcPr>
          <w:p>
            <w:pPr>
              <w:spacing w:after="40"/>
            </w:pPr>
            <w:r/>
            <w:r>
              <w:rPr>
                <w:b w:val="0"/>
                <w:sz w:val="19"/>
              </w:rPr>
              <w:t>Các tệp khác</w:t>
            </w:r>
          </w:p>
        </w:tc>
        <w:tc>
          <w:tcPr>
            <w:tcW w:type="dxa" w:w="1296"/>
          </w:tcPr>
          <w:p>
            <w:pPr>
              <w:spacing w:after="40"/>
            </w:pPr>
            <w:r/>
            <w:r>
              <w:rPr>
                <w:b w:val="0"/>
                <w:sz w:val="19"/>
              </w:rPr>
              <w:t>33</w:t>
            </w:r>
          </w:p>
        </w:tc>
        <w:tc>
          <w:tcPr>
            <w:tcW w:type="dxa" w:w="4176"/>
          </w:tcPr>
          <w:p>
            <w:pPr>
              <w:spacing w:after="40"/>
            </w:pPr>
            <w:r/>
            <w:r>
              <w:rPr>
                <w:b w:val="0"/>
                <w:sz w:val="19"/>
              </w:rPr>
              <w:t>Provider cục bộ, tiền tố _ và chỉ dùng trong một màn hình</w:t>
            </w:r>
          </w:p>
        </w:tc>
      </w:tr>
    </w:tbl>
    <w:p>
      <w:pPr>
        <w:spacing w:after="0"/>
      </w:pPr>
      <w:r>
        <w:rPr>
          <w:b w:val="0"/>
          <w:i w:val="0"/>
          <w:sz w:val="12"/>
        </w:rPr>
      </w:r>
    </w:p>
    <w:p>
      <w:pPr>
        <w:pStyle w:val="Heading2"/>
      </w:pPr>
      <w:r>
        <w:t>4.2. Ba thao tác cần phân biệt</w:t>
      </w:r>
    </w:p>
    <w:tbl>
      <w:tblPr>
        <w:tblStyle w:val="TableGrid"/>
        <w:tblW w:type="auto" w:w="0"/>
        <w:tblLook w:firstColumn="1" w:firstRow="1" w:lastColumn="0" w:lastRow="0" w:noHBand="0" w:noVBand="1" w:val="04A0"/>
      </w:tblPr>
      <w:tblGrid>
        <w:gridCol w:w="2880"/>
        <w:gridCol w:w="2880"/>
        <w:gridCol w:w="2880"/>
      </w:tblGrid>
      <w:tr>
        <w:tc>
          <w:tcPr>
            <w:tcW w:type="dxa" w:w="2160"/>
            <w:shd w:val="clear" w:fill="E15B4B"/>
          </w:tcPr>
          <w:p>
            <w:r/>
            <w:r>
              <w:rPr>
                <w:b/>
                <w:color w:val="FFFFFF"/>
                <w:sz w:val="19"/>
              </w:rPr>
              <w:t>Câu lệnh</w:t>
            </w:r>
          </w:p>
        </w:tc>
        <w:tc>
          <w:tcPr>
            <w:tcW w:type="dxa" w:w="3744"/>
            <w:shd w:val="clear" w:fill="E15B4B"/>
          </w:tcPr>
          <w:p>
            <w:r/>
            <w:r>
              <w:rPr>
                <w:b/>
                <w:color w:val="FFFFFF"/>
                <w:sz w:val="19"/>
              </w:rPr>
              <w:t>Ý nghĩa</w:t>
            </w:r>
          </w:p>
        </w:tc>
        <w:tc>
          <w:tcPr>
            <w:tcW w:type="dxa" w:w="3312"/>
            <w:shd w:val="clear" w:fill="E15B4B"/>
          </w:tcPr>
          <w:p>
            <w:r/>
            <w:r>
              <w:rPr>
                <w:b/>
                <w:color w:val="FFFFFF"/>
                <w:sz w:val="19"/>
              </w:rPr>
              <w:t>Dùng ở đâu</w:t>
            </w:r>
          </w:p>
        </w:tc>
      </w:tr>
      <w:tr>
        <w:tc>
          <w:tcPr>
            <w:tcW w:type="dxa" w:w="2160"/>
          </w:tcPr>
          <w:p>
            <w:pPr>
              <w:spacing w:after="40"/>
            </w:pPr>
            <w:r/>
            <w:r>
              <w:rPr>
                <w:rFonts w:ascii="Consolas" w:hAnsi="Consolas"/>
                <w:b w:val="0"/>
                <w:sz w:val="19"/>
              </w:rPr>
              <w:t>`ref.watch(x)`</w:t>
            </w:r>
          </w:p>
        </w:tc>
        <w:tc>
          <w:tcPr>
            <w:tcW w:type="dxa" w:w="3744"/>
          </w:tcPr>
          <w:p>
            <w:pPr>
              <w:spacing w:after="40"/>
            </w:pPr>
            <w:r/>
            <w:r>
              <w:rPr>
                <w:b w:val="0"/>
                <w:sz w:val="19"/>
              </w:rPr>
              <w:t>Đăng ký theo dõi — x đổi thì widget vẽ lại</w:t>
            </w:r>
          </w:p>
        </w:tc>
        <w:tc>
          <w:tcPr>
            <w:tcW w:type="dxa" w:w="3312"/>
          </w:tcPr>
          <w:p>
            <w:pPr>
              <w:spacing w:after="40"/>
            </w:pPr>
            <w:r/>
            <w:r>
              <w:rPr>
                <w:b w:val="0"/>
                <w:sz w:val="19"/>
              </w:rPr>
              <w:t>Trong build()</w:t>
            </w:r>
          </w:p>
        </w:tc>
      </w:tr>
      <w:tr>
        <w:tc>
          <w:tcPr>
            <w:tcW w:type="dxa" w:w="2160"/>
          </w:tcPr>
          <w:p>
            <w:pPr>
              <w:spacing w:after="40"/>
            </w:pPr>
            <w:r/>
            <w:r>
              <w:rPr>
                <w:rFonts w:ascii="Consolas" w:hAnsi="Consolas"/>
                <w:b w:val="0"/>
                <w:sz w:val="19"/>
              </w:rPr>
              <w:t>`ref.read(x)`</w:t>
            </w:r>
          </w:p>
        </w:tc>
        <w:tc>
          <w:tcPr>
            <w:tcW w:type="dxa" w:w="3744"/>
          </w:tcPr>
          <w:p>
            <w:pPr>
              <w:spacing w:after="40"/>
            </w:pPr>
            <w:r/>
            <w:r>
              <w:rPr>
                <w:b w:val="0"/>
                <w:sz w:val="19"/>
              </w:rPr>
              <w:t>Đọc một lần, không theo dõi</w:t>
            </w:r>
          </w:p>
        </w:tc>
        <w:tc>
          <w:tcPr>
            <w:tcW w:type="dxa" w:w="3312"/>
          </w:tcPr>
          <w:p>
            <w:pPr>
              <w:spacing w:after="40"/>
            </w:pPr>
            <w:r/>
            <w:r>
              <w:rPr>
                <w:b w:val="0"/>
                <w:sz w:val="19"/>
              </w:rPr>
              <w:t>Trong callback: onPressed, hàm async</w:t>
            </w:r>
          </w:p>
        </w:tc>
      </w:tr>
      <w:tr>
        <w:tc>
          <w:tcPr>
            <w:tcW w:type="dxa" w:w="2160"/>
          </w:tcPr>
          <w:p>
            <w:pPr>
              <w:spacing w:after="40"/>
            </w:pPr>
            <w:r/>
            <w:r>
              <w:rPr>
                <w:rFonts w:ascii="Consolas" w:hAnsi="Consolas"/>
                <w:b w:val="0"/>
                <w:sz w:val="19"/>
              </w:rPr>
              <w:t>`ref.invalidate(x)`</w:t>
            </w:r>
          </w:p>
        </w:tc>
        <w:tc>
          <w:tcPr>
            <w:tcW w:type="dxa" w:w="3744"/>
          </w:tcPr>
          <w:p>
            <w:pPr>
              <w:spacing w:after="40"/>
            </w:pPr>
            <w:r/>
            <w:r>
              <w:rPr>
                <w:b w:val="0"/>
                <w:sz w:val="19"/>
              </w:rPr>
              <w:t>Xoá cache, buộc x nạp lại từ đầu</w:t>
            </w:r>
          </w:p>
        </w:tc>
        <w:tc>
          <w:tcPr>
            <w:tcW w:type="dxa" w:w="3312"/>
          </w:tcPr>
          <w:p>
            <w:pPr>
              <w:spacing w:after="40"/>
            </w:pPr>
            <w:r/>
            <w:r>
              <w:rPr>
                <w:b w:val="0"/>
                <w:sz w:val="19"/>
              </w:rPr>
              <w:t>Sau khi ghi dữ liệu thành công</w:t>
            </w:r>
          </w:p>
        </w:tc>
      </w:tr>
    </w:tbl>
    <w:p>
      <w:pPr>
        <w:spacing w:after="0"/>
      </w:pPr>
      <w:r>
        <w:rPr>
          <w:b w:val="0"/>
          <w:i w:val="0"/>
          <w:sz w:val="12"/>
        </w:rPr>
      </w:r>
    </w:p>
    <w:p>
      <w:r>
        <w:rPr>
          <w:b w:val="0"/>
          <w:i w:val="0"/>
        </w:rPr>
        <w:t>invalidate là mắt xích khiến giao diện tự cập nhật sau khi ghi. Ví dụ ở wr_home_screen.dart:224 — lưu check-in xong thì invalidate todayCheckinProvider và wrPatternCountsProvider; hai thẻ liên quan trên màn hình lập tức tải lại số mới.</w:t>
      </w:r>
    </w:p>
    <w:p>
      <w:r>
        <w:br w:type="page"/>
      </w:r>
    </w:p>
    <w:p>
      <w:pPr>
        <w:pStyle w:val="Heading1"/>
      </w:pPr>
      <w:r>
        <w:t>5. Tầng dữ liệu — 8 repository</w:t>
      </w:r>
    </w:p>
    <w:p>
      <w:r>
        <w:rPr>
          <w:b w:val="0"/>
          <w:i w:val="0"/>
        </w:rPr>
        <w:t>Mỗi repository theo đúng một khuôn mẫu ba phần. Hiểu một cái là hiểu cả tám:</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 PHẦN 1 — Hợp đồng (abstract class): chỉ mô tả "làm được gì"</w:t>
            </w:r>
          </w:p>
          <w:p>
            <w:pPr>
              <w:spacing w:after="0" w:line="240" w:lineRule="auto"/>
            </w:pPr>
            <w:r>
              <w:rPr>
                <w:rFonts w:ascii="Consolas" w:hAnsi="Consolas" w:eastAsia="Consolas"/>
                <w:sz w:val="17"/>
              </w:rPr>
              <w:t>abstract class WrRepository {</w:t>
            </w:r>
          </w:p>
          <w:p>
            <w:pPr>
              <w:spacing w:after="0" w:line="240" w:lineRule="auto"/>
            </w:pPr>
            <w:r>
              <w:rPr>
                <w:rFonts w:ascii="Consolas" w:hAnsi="Consolas" w:eastAsia="Consolas"/>
                <w:sz w:val="17"/>
              </w:rPr>
              <w:t xml:space="preserve">  Future&lt;Checkin?&gt; getTodayCheckin();</w:t>
            </w:r>
          </w:p>
          <w:p>
            <w:pPr>
              <w:spacing w:after="0" w:line="240" w:lineRule="auto"/>
            </w:pPr>
            <w:r>
              <w:rPr>
                <w:rFonts w:ascii="Consolas" w:hAnsi="Consolas" w:eastAsia="Consolas"/>
                <w:sz w:val="17"/>
              </w:rPr>
              <w:t xml:space="preserve">  Future&lt;void&gt;     upsertCheckin(Mood mood, {CheckinEnergy? energy,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PHẦN 2 — Provider: điểm thay thế được khi test</w:t>
            </w:r>
          </w:p>
          <w:p>
            <w:pPr>
              <w:spacing w:after="0" w:line="240" w:lineRule="auto"/>
            </w:pPr>
            <w:r>
              <w:rPr>
                <w:rFonts w:ascii="Consolas" w:hAnsi="Consolas" w:eastAsia="Consolas"/>
                <w:sz w:val="17"/>
              </w:rPr>
              <w:t>final wrRepositoryProvider = Provider&lt;WrRepository&gt;((ref) {</w:t>
            </w:r>
          </w:p>
          <w:p>
            <w:pPr>
              <w:spacing w:after="0" w:line="240" w:lineRule="auto"/>
            </w:pPr>
            <w:r>
              <w:rPr>
                <w:rFonts w:ascii="Consolas" w:hAnsi="Consolas" w:eastAsia="Consolas"/>
                <w:sz w:val="17"/>
              </w:rPr>
              <w:t xml:space="preserve">  return SupabaseWrRepository(Supabase.instance.client);</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PHẦN 3 — Cài đặt thật: nơi DUY NHẤT xuất hiện tên bảng</w:t>
            </w:r>
          </w:p>
          <w:p>
            <w:pPr>
              <w:spacing w:after="0" w:line="240" w:lineRule="auto"/>
            </w:pPr>
            <w:r>
              <w:rPr>
                <w:rFonts w:ascii="Consolas" w:hAnsi="Consolas" w:eastAsia="Consolas"/>
                <w:sz w:val="17"/>
              </w:rPr>
              <w:t>class SupabaseWrRepository implements WrRepository {</w:t>
            </w:r>
          </w:p>
          <w:p>
            <w:pPr>
              <w:spacing w:after="0" w:line="240" w:lineRule="auto"/>
            </w:pPr>
            <w:r>
              <w:rPr>
                <w:rFonts w:ascii="Consolas" w:hAnsi="Consolas" w:eastAsia="Consolas"/>
                <w:sz w:val="17"/>
              </w:rPr>
              <w:t xml:space="preserve">  final SupabaseClient _client;</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String get _uid {                       // ← chốt bảo mật lặp lại ở mọi repo</w:t>
            </w:r>
          </w:p>
          <w:p>
            <w:pPr>
              <w:spacing w:after="0" w:line="240" w:lineRule="auto"/>
            </w:pPr>
            <w:r>
              <w:rPr>
                <w:rFonts w:ascii="Consolas" w:hAnsi="Consolas" w:eastAsia="Consolas"/>
                <w:sz w:val="17"/>
              </w:rPr>
              <w:t xml:space="preserve">    final user = _client.auth.currentUser;</w:t>
            </w:r>
          </w:p>
          <w:p>
            <w:pPr>
              <w:spacing w:after="0" w:line="240" w:lineRule="auto"/>
            </w:pPr>
            <w:r>
              <w:rPr>
                <w:rFonts w:ascii="Consolas" w:hAnsi="Consolas" w:eastAsia="Consolas"/>
                <w:sz w:val="17"/>
              </w:rPr>
              <w:t xml:space="preserve">    if (user == null) throw StateError("not authenticated");</w:t>
            </w:r>
          </w:p>
          <w:p>
            <w:pPr>
              <w:spacing w:after="0" w:line="240" w:lineRule="auto"/>
            </w:pPr>
            <w:r>
              <w:rPr>
                <w:rFonts w:ascii="Consolas" w:hAnsi="Consolas" w:eastAsia="Consolas"/>
                <w:sz w:val="17"/>
              </w:rPr>
              <w:t xml:space="preserve">    return user.id;</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Future&lt;Checkin?&gt; getTodayCheckin() async {</w:t>
            </w:r>
          </w:p>
          <w:p>
            <w:pPr>
              <w:spacing w:after="0" w:line="240" w:lineRule="auto"/>
            </w:pPr>
            <w:r>
              <w:rPr>
                <w:rFonts w:ascii="Consolas" w:hAnsi="Consolas" w:eastAsia="Consolas"/>
                <w:sz w:val="17"/>
              </w:rPr>
              <w:t xml:space="preserve">    final row = await _client.from("wr_checkins")</w:t>
            </w:r>
          </w:p>
          <w:p>
            <w:pPr>
              <w:spacing w:after="0" w:line="240" w:lineRule="auto"/>
            </w:pPr>
            <w:r>
              <w:rPr>
                <w:rFonts w:ascii="Consolas" w:hAnsi="Consolas" w:eastAsia="Consolas"/>
                <w:sz w:val="17"/>
              </w:rPr>
              <w:t xml:space="preserve">        .select().eq("user_id", _uid).eq("date", today).maybeSingle();</w:t>
            </w:r>
          </w:p>
          <w:p>
            <w:pPr>
              <w:spacing w:after="0" w:line="240" w:lineRule="auto"/>
            </w:pPr>
            <w:r>
              <w:rPr>
                <w:rFonts w:ascii="Consolas" w:hAnsi="Consolas" w:eastAsia="Consolas"/>
                <w:sz w:val="17"/>
              </w:rPr>
              <w:t xml:space="preserve">    return row == null ? null : Checkin.fromJson(row);   // ← JSON → model</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tc>
      </w:tr>
    </w:tbl>
    <w:p>
      <w:r>
        <w:rPr>
          <w:b w:val="0"/>
          <w:i/>
          <w:color w:val="6B7280"/>
          <w:sz w:val="18"/>
        </w:rPr>
        <w:t>Hình 4 — Khuôn mẫu chung của repository (rút gọn từ core/data/wr_repository.dart).</w:t>
      </w:r>
    </w:p>
    <w:p>
      <w:r>
        <w:rPr>
          <w:b/>
          <w:i w:val="0"/>
        </w:rPr>
        <w:t>Ba điều khuôn mẫu này bảo đảm:</w:t>
      </w:r>
    </w:p>
    <w:p>
      <w:pPr>
        <w:pStyle w:val="ListBullet"/>
        <w:spacing w:after="60"/>
      </w:pPr>
      <w:r>
        <w:rPr>
          <w:b w:val="0"/>
        </w:rPr>
      </w:r>
      <w:r>
        <w:rPr>
          <w:b/>
        </w:rPr>
        <w:t>Test không cần mạng.</w:t>
      </w:r>
      <w:r>
        <w:rPr>
          <w:b w:val="0"/>
        </w:rPr>
        <w:t xml:space="preserve"> Trong test chỉ cần override wrRepositoryProvider bằng một lớp giả implements WrRepository. Không màn hình nào biết sự khác biệt.</w:t>
      </w:r>
    </w:p>
    <w:p>
      <w:pPr>
        <w:pStyle w:val="ListBullet"/>
        <w:spacing w:after="60"/>
      </w:pPr>
      <w:r>
        <w:rPr>
          <w:b w:val="0"/>
        </w:rPr>
      </w:r>
      <w:r>
        <w:rPr>
          <w:b/>
        </w:rPr>
        <w:t>Getter _uid là chốt chặn.</w:t>
      </w:r>
      <w:r>
        <w:rPr>
          <w:b w:val="0"/>
        </w:rPr>
        <w:t xml:space="preserve"> Mọi truy vấn đều lọc theo user_id của phiên hiện tại; nếu chưa đăng nhập thì ném lỗi ngay thay vì gửi truy vấn rỗng lên server.</w:t>
      </w:r>
    </w:p>
    <w:p>
      <w:pPr>
        <w:pStyle w:val="ListBullet"/>
        <w:spacing w:after="60"/>
      </w:pPr>
      <w:r>
        <w:rPr>
          <w:b w:val="0"/>
        </w:rPr>
      </w:r>
      <w:r>
        <w:rPr>
          <w:b/>
        </w:rPr>
        <w:t>JSON không rò rỉ lên trên.</w:t>
      </w:r>
      <w:r>
        <w:rPr>
          <w:b w:val="0"/>
        </w:rPr>
        <w:t xml:space="preserve"> Repository luôn trả về model Dart đã parse, nên provider và widget không bao giờ phải chạm vào Map&lt;String, dynamic&gt;.</w:t>
      </w:r>
    </w:p>
    <w:p>
      <w:pPr>
        <w:pStyle w:val="Heading2"/>
      </w:pPr>
      <w:r>
        <w:t>5.1. Tám repository và phạm vi trách nhiệm</w:t>
      </w:r>
    </w:p>
    <w:tbl>
      <w:tblPr>
        <w:tblStyle w:val="TableGrid"/>
        <w:tblW w:type="auto" w:w="0"/>
        <w:tblLook w:firstColumn="1" w:firstRow="1" w:lastColumn="0" w:lastRow="0" w:noHBand="0" w:noVBand="1" w:val="04A0"/>
      </w:tblPr>
      <w:tblGrid>
        <w:gridCol w:w="2880"/>
        <w:gridCol w:w="2880"/>
        <w:gridCol w:w="2880"/>
      </w:tblGrid>
      <w:tr>
        <w:tc>
          <w:tcPr>
            <w:tcW w:type="dxa" w:w="2160"/>
            <w:shd w:val="clear" w:fill="E15B4B"/>
          </w:tcPr>
          <w:p>
            <w:r/>
            <w:r>
              <w:rPr>
                <w:b/>
                <w:color w:val="FFFFFF"/>
                <w:sz w:val="19"/>
              </w:rPr>
              <w:t>Repository</w:t>
            </w:r>
          </w:p>
        </w:tc>
        <w:tc>
          <w:tcPr>
            <w:tcW w:type="dxa" w:w="3168"/>
            <w:shd w:val="clear" w:fill="E15B4B"/>
          </w:tcPr>
          <w:p>
            <w:r/>
            <w:r>
              <w:rPr>
                <w:b/>
                <w:color w:val="FFFFFF"/>
                <w:sz w:val="19"/>
              </w:rPr>
              <w:t>Bảng chính</w:t>
            </w:r>
          </w:p>
        </w:tc>
        <w:tc>
          <w:tcPr>
            <w:tcW w:type="dxa" w:w="3888"/>
            <w:shd w:val="clear" w:fill="E15B4B"/>
          </w:tcPr>
          <w:p>
            <w:r/>
            <w:r>
              <w:rPr>
                <w:b/>
                <w:color w:val="FFFFFF"/>
                <w:sz w:val="19"/>
              </w:rPr>
              <w:t>Nhóm phương thức tiêu biểu</w:t>
            </w:r>
          </w:p>
        </w:tc>
      </w:tr>
      <w:tr>
        <w:tc>
          <w:tcPr>
            <w:tcW w:type="dxa" w:w="2160"/>
          </w:tcPr>
          <w:p>
            <w:pPr>
              <w:spacing w:after="40"/>
            </w:pPr>
            <w:r/>
            <w:r>
              <w:rPr>
                <w:b w:val="0"/>
                <w:sz w:val="19"/>
              </w:rPr>
            </w:r>
            <w:r>
              <w:rPr>
                <w:b/>
                <w:sz w:val="19"/>
              </w:rPr>
              <w:t>WrRepository</w:t>
            </w:r>
            <w:r>
              <w:rPr>
                <w:b w:val="0"/>
                <w:sz w:val="19"/>
              </w:rPr>
              <w:br/>
              <w:t>(19,5 KB)</w:t>
            </w:r>
          </w:p>
        </w:tc>
        <w:tc>
          <w:tcPr>
            <w:tcW w:type="dxa" w:w="3168"/>
          </w:tcPr>
          <w:p>
            <w:pPr>
              <w:spacing w:after="40"/>
            </w:pPr>
            <w:r/>
            <w:r>
              <w:rPr>
                <w:b w:val="0"/>
                <w:sz w:val="19"/>
              </w:rPr>
              <w:t>wr_checkins, wr_insights, wr_practices, wr_timeline_events, wr_mobile_profiles, cc_profiles, avatars</w:t>
            </w:r>
          </w:p>
        </w:tc>
        <w:tc>
          <w:tcPr>
            <w:tcW w:type="dxa" w:w="3888"/>
          </w:tcPr>
          <w:p>
            <w:pPr>
              <w:spacing w:after="40"/>
            </w:pPr>
            <w:r/>
            <w:r>
              <w:rPr>
                <w:b w:val="0"/>
                <w:sz w:val="19"/>
              </w:rPr>
              <w:t>getTodayCheckin · upsertCheckin · getInsights · getTimelineEvents · saveCareerSnapshot · uploadAvatar · exportUserData · ensureSeeded</w:t>
            </w:r>
          </w:p>
        </w:tc>
      </w:tr>
      <w:tr>
        <w:tc>
          <w:tcPr>
            <w:tcW w:type="dxa" w:w="2160"/>
          </w:tcPr>
          <w:p>
            <w:pPr>
              <w:spacing w:after="40"/>
            </w:pPr>
            <w:r/>
            <w:r>
              <w:rPr>
                <w:b w:val="0"/>
                <w:sz w:val="19"/>
              </w:rPr>
            </w:r>
            <w:r>
              <w:rPr>
                <w:b/>
                <w:sz w:val="19"/>
              </w:rPr>
              <w:t>SurveyRepository</w:t>
            </w:r>
            <w:r>
              <w:rPr>
                <w:b w:val="0"/>
                <w:sz w:val="19"/>
              </w:rPr>
              <w:br/>
              <w:t>(25,8 KB — lớn nhất)</w:t>
            </w:r>
          </w:p>
        </w:tc>
        <w:tc>
          <w:tcPr>
            <w:tcW w:type="dxa" w:w="3168"/>
          </w:tcPr>
          <w:p>
            <w:pPr>
              <w:spacing w:after="40"/>
            </w:pPr>
            <w:r/>
            <w:r>
              <w:rPr>
                <w:b w:val="0"/>
                <w:sz w:val="19"/>
              </w:rPr>
              <w:t>cc_questions, cc_surveys, cc_responses, cc_reports, cc_narratives, cc_action_plan_*, cc_ai_personalization_cache</w:t>
            </w:r>
          </w:p>
        </w:tc>
        <w:tc>
          <w:tcPr>
            <w:tcW w:type="dxa" w:w="3888"/>
          </w:tcPr>
          <w:p>
            <w:pPr>
              <w:spacing w:after="40"/>
            </w:pPr>
            <w:r/>
            <w:r>
              <w:rPr>
                <w:b w:val="0"/>
                <w:sz w:val="19"/>
              </w:rPr>
              <w:t xml:space="preserve">getQuestions · </w:t>
            </w:r>
            <w:r>
              <w:rPr>
                <w:b/>
                <w:sz w:val="19"/>
              </w:rPr>
              <w:t>submitSurvey</w:t>
            </w:r>
            <w:r>
              <w:rPr>
                <w:b w:val="0"/>
                <w:sz w:val="19"/>
              </w:rPr>
              <w:t xml:space="preserve"> · getReport · getLayerSubScores · getEsiPillarScores · getEnpsBreakdown · tts · invokeAiPersonalize</w:t>
            </w:r>
          </w:p>
        </w:tc>
      </w:tr>
      <w:tr>
        <w:tc>
          <w:tcPr>
            <w:tcW w:type="dxa" w:w="2160"/>
          </w:tcPr>
          <w:p>
            <w:pPr>
              <w:spacing w:after="40"/>
            </w:pPr>
            <w:r/>
            <w:r>
              <w:rPr>
                <w:b w:val="0"/>
                <w:sz w:val="19"/>
              </w:rPr>
            </w:r>
            <w:r>
              <w:rPr>
                <w:b/>
                <w:sz w:val="19"/>
              </w:rPr>
              <w:t>WrIntelligenceRepository</w:t>
            </w:r>
            <w:r>
              <w:rPr>
                <w:b w:val="0"/>
                <w:sz w:val="19"/>
              </w:rPr>
              <w:br/>
              <w:t>(11,4 KB)</w:t>
            </w:r>
          </w:p>
        </w:tc>
        <w:tc>
          <w:tcPr>
            <w:tcW w:type="dxa" w:w="3168"/>
          </w:tcPr>
          <w:p>
            <w:pPr>
              <w:spacing w:after="40"/>
            </w:pPr>
            <w:r/>
            <w:r>
              <w:rPr>
                <w:b w:val="0"/>
                <w:sz w:val="19"/>
              </w:rPr>
              <w:t>wr_entitlements, wr_pattern_counts, wr_reflection_steps, wr_sca_self_check_responses, wr_practice_*, wr_context_documents</w:t>
            </w:r>
          </w:p>
        </w:tc>
        <w:tc>
          <w:tcPr>
            <w:tcW w:type="dxa" w:w="3888"/>
          </w:tcPr>
          <w:p>
            <w:pPr>
              <w:spacing w:after="40"/>
            </w:pPr>
            <w:r/>
            <w:r>
              <w:rPr>
                <w:b w:val="0"/>
                <w:sz w:val="19"/>
              </w:rPr>
              <w:t>fetchEntitlement · fetchPatternCounts · recordSituationOccurrence · insertSelfCheckResponse · enrollTheme · insertContextDocument</w:t>
            </w:r>
          </w:p>
        </w:tc>
      </w:tr>
      <w:tr>
        <w:tc>
          <w:tcPr>
            <w:tcW w:type="dxa" w:w="2160"/>
          </w:tcPr>
          <w:p>
            <w:pPr>
              <w:spacing w:after="40"/>
            </w:pPr>
            <w:r/>
            <w:r>
              <w:rPr>
                <w:b w:val="0"/>
                <w:sz w:val="19"/>
              </w:rPr>
            </w:r>
            <w:r>
              <w:rPr>
                <w:b/>
                <w:sz w:val="19"/>
              </w:rPr>
              <w:t>WorkshopRepository</w:t>
            </w:r>
            <w:r>
              <w:rPr>
                <w:b w:val="0"/>
                <w:sz w:val="19"/>
              </w:rPr>
              <w:br/>
              <w:t>(17,9 KB)</w:t>
            </w:r>
          </w:p>
        </w:tc>
        <w:tc>
          <w:tcPr>
            <w:tcW w:type="dxa" w:w="3168"/>
          </w:tcPr>
          <w:p>
            <w:pPr>
              <w:spacing w:after="40"/>
            </w:pPr>
            <w:r/>
            <w:r>
              <w:rPr>
                <w:b w:val="0"/>
                <w:sz w:val="19"/>
              </w:rPr>
              <w:t>cc_workshops, cc_workshop_registrations, cc_workshop_responses, cc_workshop_surveys, cc_orders</w:t>
            </w:r>
          </w:p>
        </w:tc>
        <w:tc>
          <w:tcPr>
            <w:tcW w:type="dxa" w:w="3888"/>
          </w:tcPr>
          <w:p>
            <w:pPr>
              <w:spacing w:after="40"/>
            </w:pPr>
            <w:r/>
            <w:r>
              <w:rPr>
                <w:b w:val="0"/>
                <w:sz w:val="19"/>
              </w:rPr>
              <w:t>Danh sách · đăng ký · QR check-in · nộp khảo sát workshop · getSurveyResults · cancelRegistration</w:t>
            </w:r>
          </w:p>
        </w:tc>
      </w:tr>
      <w:tr>
        <w:tc>
          <w:tcPr>
            <w:tcW w:type="dxa" w:w="2160"/>
          </w:tcPr>
          <w:p>
            <w:pPr>
              <w:spacing w:after="40"/>
            </w:pPr>
            <w:r/>
            <w:r>
              <w:rPr>
                <w:b w:val="0"/>
                <w:sz w:val="19"/>
              </w:rPr>
            </w:r>
            <w:r>
              <w:rPr>
                <w:b/>
                <w:sz w:val="19"/>
              </w:rPr>
              <w:t>RoadmapRepository</w:t>
            </w:r>
            <w:r>
              <w:rPr>
                <w:b w:val="0"/>
                <w:sz w:val="19"/>
              </w:rPr>
              <w:br/>
              <w:t>(16,8 KB)</w:t>
            </w:r>
          </w:p>
        </w:tc>
        <w:tc>
          <w:tcPr>
            <w:tcW w:type="dxa" w:w="3168"/>
          </w:tcPr>
          <w:p>
            <w:pPr>
              <w:spacing w:after="40"/>
            </w:pPr>
            <w:r/>
            <w:r>
              <w:rPr>
                <w:b w:val="0"/>
                <w:sz w:val="19"/>
              </w:rPr>
              <w:t>cc_roadmap_progress, cc_roadmap_actions, cc_custom_roadmap_tasks, cc_roadmap_coach_access, cc_coaches</w:t>
            </w:r>
          </w:p>
        </w:tc>
        <w:tc>
          <w:tcPr>
            <w:tcW w:type="dxa" w:w="3888"/>
          </w:tcPr>
          <w:p>
            <w:pPr>
              <w:spacing w:after="40"/>
            </w:pPr>
            <w:r/>
            <w:r>
              <w:rPr>
                <w:b w:val="0"/>
                <w:sz w:val="19"/>
              </w:rPr>
              <w:t>getPremiumReports · getProgressForReport · inviteCoach · getCoachAccess</w:t>
            </w:r>
          </w:p>
        </w:tc>
      </w:tr>
      <w:tr>
        <w:tc>
          <w:tcPr>
            <w:tcW w:type="dxa" w:w="2160"/>
          </w:tcPr>
          <w:p>
            <w:pPr>
              <w:spacing w:after="40"/>
            </w:pPr>
            <w:r/>
            <w:r>
              <w:rPr>
                <w:b w:val="0"/>
                <w:sz w:val="19"/>
              </w:rPr>
            </w:r>
            <w:r>
              <w:rPr>
                <w:b/>
                <w:sz w:val="19"/>
              </w:rPr>
              <w:t>CoachingRepository</w:t>
            </w:r>
            <w:r>
              <w:rPr>
                <w:b w:val="0"/>
                <w:sz w:val="19"/>
              </w:rPr>
              <w:br/>
              <w:t>(11,0 KB)</w:t>
            </w:r>
          </w:p>
        </w:tc>
        <w:tc>
          <w:tcPr>
            <w:tcW w:type="dxa" w:w="3168"/>
          </w:tcPr>
          <w:p>
            <w:pPr>
              <w:spacing w:after="40"/>
            </w:pPr>
            <w:r/>
            <w:r>
              <w:rPr>
                <w:b w:val="0"/>
                <w:sz w:val="19"/>
              </w:rPr>
              <w:t>cc_coaching_packages, cc_coaching_bookings, cc_coaching_reviews</w:t>
            </w:r>
          </w:p>
        </w:tc>
        <w:tc>
          <w:tcPr>
            <w:tcW w:type="dxa" w:w="3888"/>
          </w:tcPr>
          <w:p>
            <w:pPr>
              <w:spacing w:after="40"/>
            </w:pPr>
            <w:r/>
            <w:r>
              <w:rPr>
                <w:b w:val="0"/>
                <w:sz w:val="19"/>
              </w:rPr>
              <w:t>getPackages · getCoaches · getMyBookings · claimFreePackage</w:t>
            </w:r>
          </w:p>
        </w:tc>
      </w:tr>
      <w:tr>
        <w:tc>
          <w:tcPr>
            <w:tcW w:type="dxa" w:w="2160"/>
          </w:tcPr>
          <w:p>
            <w:pPr>
              <w:spacing w:after="40"/>
            </w:pPr>
            <w:r/>
            <w:r>
              <w:rPr>
                <w:b w:val="0"/>
                <w:sz w:val="19"/>
              </w:rPr>
            </w:r>
            <w:r>
              <w:rPr>
                <w:b/>
                <w:sz w:val="19"/>
              </w:rPr>
              <w:t>WrContentRepository</w:t>
            </w:r>
            <w:r>
              <w:rPr>
                <w:b w:val="0"/>
                <w:sz w:val="19"/>
              </w:rPr>
              <w:br/>
              <w:t>(6,5 KB)</w:t>
            </w:r>
          </w:p>
        </w:tc>
        <w:tc>
          <w:tcPr>
            <w:tcW w:type="dxa" w:w="3168"/>
          </w:tcPr>
          <w:p>
            <w:pPr>
              <w:spacing w:after="40"/>
            </w:pPr>
            <w:r/>
            <w:r>
              <w:rPr>
                <w:b w:val="0"/>
                <w:sz w:val="19"/>
              </w:rPr>
              <w:t>wr_situations, wr_stories, wr_career_memory_events</w:t>
            </w:r>
          </w:p>
        </w:tc>
        <w:tc>
          <w:tcPr>
            <w:tcW w:type="dxa" w:w="3888"/>
          </w:tcPr>
          <w:p>
            <w:pPr>
              <w:spacing w:after="40"/>
            </w:pPr>
            <w:r/>
            <w:r>
              <w:rPr>
                <w:b w:val="0"/>
                <w:sz w:val="19"/>
              </w:rPr>
              <w:t>fetchSituations · fetchStories · insertMemoryEvent · fetchMemoryEvents</w:t>
            </w:r>
          </w:p>
        </w:tc>
      </w:tr>
      <w:tr>
        <w:tc>
          <w:tcPr>
            <w:tcW w:type="dxa" w:w="2160"/>
          </w:tcPr>
          <w:p>
            <w:pPr>
              <w:spacing w:after="40"/>
            </w:pPr>
            <w:r/>
            <w:r>
              <w:rPr>
                <w:b w:val="0"/>
                <w:sz w:val="19"/>
              </w:rPr>
            </w:r>
            <w:r>
              <w:rPr>
                <w:b/>
                <w:sz w:val="19"/>
              </w:rPr>
              <w:t>SeedService</w:t>
            </w:r>
            <w:r>
              <w:rPr>
                <w:b w:val="0"/>
                <w:sz w:val="19"/>
              </w:rPr>
              <w:br/>
              <w:t>(0,9 KB)</w:t>
            </w:r>
          </w:p>
        </w:tc>
        <w:tc>
          <w:tcPr>
            <w:tcW w:type="dxa" w:w="3168"/>
          </w:tcPr>
          <w:p>
            <w:pPr>
              <w:spacing w:after="40"/>
            </w:pPr>
            <w:r/>
            <w:r>
              <w:rPr>
                <w:b w:val="0"/>
                <w:sz w:val="19"/>
              </w:rPr>
              <w:t>RPC seed_wr_sample_data</w:t>
            </w:r>
          </w:p>
        </w:tc>
        <w:tc>
          <w:tcPr>
            <w:tcW w:type="dxa" w:w="3888"/>
          </w:tcPr>
          <w:p>
            <w:pPr>
              <w:spacing w:after="40"/>
            </w:pPr>
            <w:r/>
            <w:r>
              <w:rPr>
                <w:b w:val="0"/>
                <w:sz w:val="19"/>
              </w:rPr>
              <w:t>ensureSeeded — chạy sau mỗi lần đăng nhập, best-effort</w:t>
            </w:r>
          </w:p>
        </w:tc>
      </w:tr>
    </w:tbl>
    <w:p>
      <w:pPr>
        <w:spacing w:after="0"/>
      </w:pPr>
      <w:r>
        <w:rPr>
          <w:b w:val="0"/>
          <w:i w:val="0"/>
          <w:sz w:val="12"/>
        </w:rPr>
      </w:r>
    </w:p>
    <w:p>
      <w:r>
        <w:br w:type="page"/>
      </w:r>
    </w:p>
    <w:p>
      <w:pPr>
        <w:pStyle w:val="Heading1"/>
      </w:pPr>
      <w:r>
        <w:t>6. Backend Supabase — bản đồ dữ liệu</w:t>
      </w:r>
    </w:p>
    <w:p>
      <w:r>
        <w:rPr>
          <w:b w:val="0"/>
          <w:i w:val="0"/>
        </w:rPr>
        <w:t>Ứng dụng chạm vào **58 bảng**, **3 RPC**, **1 edge function** và **2 storage bucket**. Backend này dùng chung với bản web, nên tên bảng chia thành hai họ rõ rệt.</w:t>
      </w:r>
    </w:p>
    <w:p>
      <w:pPr>
        <w:pStyle w:val="Heading2"/>
      </w:pPr>
      <w:r>
        <w:t>6.1. Hai họ bảng — chìa khoá đọc hiểu schema</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fill="E15B4B"/>
          </w:tcPr>
          <w:p>
            <w:r/>
            <w:r>
              <w:rPr>
                <w:b/>
                <w:color w:val="FFFFFF"/>
                <w:sz w:val="19"/>
              </w:rPr>
              <w:t>Tiền tố</w:t>
            </w:r>
          </w:p>
        </w:tc>
        <w:tc>
          <w:tcPr>
            <w:tcW w:type="dxa" w:w="3600"/>
            <w:shd w:val="clear" w:fill="E15B4B"/>
          </w:tcPr>
          <w:p>
            <w:r/>
            <w:r>
              <w:rPr>
                <w:b/>
                <w:color w:val="FFFFFF"/>
                <w:sz w:val="19"/>
              </w:rPr>
              <w:t>Nghĩa</w:t>
            </w:r>
          </w:p>
        </w:tc>
        <w:tc>
          <w:tcPr>
            <w:tcW w:type="dxa" w:w="3456"/>
            <w:shd w:val="clear" w:fill="E15B4B"/>
          </w:tcPr>
          <w:p>
            <w:r/>
            <w:r>
              <w:rPr>
                <w:b/>
                <w:color w:val="FFFFFF"/>
                <w:sz w:val="19"/>
              </w:rPr>
              <w:t>Nguồn gốc</w:t>
            </w:r>
          </w:p>
        </w:tc>
        <w:tc>
          <w:tcPr>
            <w:tcW w:type="dxa" w:w="1008"/>
            <w:shd w:val="clear" w:fill="E15B4B"/>
          </w:tcPr>
          <w:p>
            <w:r/>
            <w:r>
              <w:rPr>
                <w:b/>
                <w:color w:val="FFFFFF"/>
                <w:sz w:val="19"/>
              </w:rPr>
              <w:t>Số bảng</w:t>
            </w:r>
          </w:p>
        </w:tc>
      </w:tr>
      <w:tr>
        <w:tc>
          <w:tcPr>
            <w:tcW w:type="dxa" w:w="1152"/>
          </w:tcPr>
          <w:p>
            <w:pPr>
              <w:spacing w:after="40"/>
            </w:pPr>
            <w:r/>
            <w:r>
              <w:rPr>
                <w:b w:val="0"/>
                <w:sz w:val="19"/>
              </w:rPr>
            </w:r>
            <w:r>
              <w:rPr>
                <w:b/>
                <w:sz w:val="19"/>
              </w:rPr>
              <w:t>cc_</w:t>
            </w:r>
            <w:r>
              <w:rPr>
                <w:b w:val="0"/>
                <w:sz w:val="19"/>
              </w:rPr>
            </w:r>
          </w:p>
        </w:tc>
        <w:tc>
          <w:tcPr>
            <w:tcW w:type="dxa" w:w="3600"/>
          </w:tcPr>
          <w:p>
            <w:pPr>
              <w:spacing w:after="40"/>
            </w:pPr>
            <w:r/>
            <w:r>
              <w:rPr>
                <w:b w:val="0"/>
                <w:sz w:val="19"/>
              </w:rPr>
              <w:t>Career Compass — khảo sát SCA, workshop, coaching, lộ trình</w:t>
            </w:r>
          </w:p>
        </w:tc>
        <w:tc>
          <w:tcPr>
            <w:tcW w:type="dxa" w:w="3456"/>
          </w:tcPr>
          <w:p>
            <w:pPr>
              <w:spacing w:after="40"/>
            </w:pPr>
            <w:r/>
            <w:r>
              <w:rPr>
                <w:b w:val="0"/>
                <w:sz w:val="19"/>
              </w:rPr>
              <w:t>Có sẵn từ bản web, mobile dùng lại nguyên trạng</w:t>
            </w:r>
          </w:p>
        </w:tc>
        <w:tc>
          <w:tcPr>
            <w:tcW w:type="dxa" w:w="1008"/>
          </w:tcPr>
          <w:p>
            <w:pPr>
              <w:spacing w:after="40"/>
            </w:pPr>
            <w:r/>
            <w:r>
              <w:rPr>
                <w:b w:val="0"/>
                <w:sz w:val="19"/>
              </w:rPr>
              <w:t>33</w:t>
            </w:r>
          </w:p>
        </w:tc>
      </w:tr>
      <w:tr>
        <w:tc>
          <w:tcPr>
            <w:tcW w:type="dxa" w:w="1152"/>
          </w:tcPr>
          <w:p>
            <w:pPr>
              <w:spacing w:after="40"/>
            </w:pPr>
            <w:r/>
            <w:r>
              <w:rPr>
                <w:b w:val="0"/>
                <w:sz w:val="19"/>
              </w:rPr>
            </w:r>
            <w:r>
              <w:rPr>
                <w:b/>
                <w:sz w:val="19"/>
              </w:rPr>
              <w:t>wr_</w:t>
            </w:r>
            <w:r>
              <w:rPr>
                <w:b w:val="0"/>
                <w:sz w:val="19"/>
              </w:rPr>
            </w:r>
          </w:p>
        </w:tc>
        <w:tc>
          <w:tcPr>
            <w:tcW w:type="dxa" w:w="3600"/>
          </w:tcPr>
          <w:p>
            <w:pPr>
              <w:spacing w:after="40"/>
            </w:pPr>
            <w:r/>
            <w:r>
              <w:rPr>
                <w:b w:val="0"/>
                <w:sz w:val="19"/>
              </w:rPr>
              <w:t>WorkReflection — check-in, tình huống, pattern, self-check, thực hành</w:t>
            </w:r>
          </w:p>
        </w:tc>
        <w:tc>
          <w:tcPr>
            <w:tcW w:type="dxa" w:w="3456"/>
          </w:tcPr>
          <w:p>
            <w:pPr>
              <w:spacing w:after="40"/>
            </w:pPr>
            <w:r/>
            <w:r>
              <w:rPr>
                <w:b w:val="0"/>
                <w:sz w:val="19"/>
              </w:rPr>
              <w:t>Sinh ra cho mobile (migration từ 20260717 trở đi)</w:t>
            </w:r>
          </w:p>
        </w:tc>
        <w:tc>
          <w:tcPr>
            <w:tcW w:type="dxa" w:w="1008"/>
          </w:tcPr>
          <w:p>
            <w:pPr>
              <w:spacing w:after="40"/>
            </w:pPr>
            <w:r/>
            <w:r>
              <w:rPr>
                <w:b w:val="0"/>
                <w:sz w:val="19"/>
              </w:rPr>
              <w:t>23</w:t>
            </w:r>
          </w:p>
        </w:tc>
      </w:tr>
      <w:tr>
        <w:tc>
          <w:tcPr>
            <w:tcW w:type="dxa" w:w="1152"/>
          </w:tcPr>
          <w:p>
            <w:pPr>
              <w:spacing w:after="40"/>
            </w:pPr>
            <w:r/>
            <w:r>
              <w:rPr>
                <w:b w:val="0"/>
                <w:sz w:val="19"/>
              </w:rPr>
              <w:t>khác</w:t>
            </w:r>
          </w:p>
        </w:tc>
        <w:tc>
          <w:tcPr>
            <w:tcW w:type="dxa" w:w="3600"/>
          </w:tcPr>
          <w:p>
            <w:pPr>
              <w:spacing w:after="40"/>
            </w:pPr>
            <w:r/>
            <w:r>
              <w:rPr>
                <w:b w:val="0"/>
                <w:sz w:val="19"/>
              </w:rPr>
              <w:t>user_roles, avatars (storage)</w:t>
            </w:r>
          </w:p>
        </w:tc>
        <w:tc>
          <w:tcPr>
            <w:tcW w:type="dxa" w:w="3456"/>
          </w:tcPr>
          <w:p>
            <w:pPr>
              <w:spacing w:after="40"/>
            </w:pPr>
            <w:r/>
            <w:r>
              <w:rPr>
                <w:b w:val="0"/>
                <w:sz w:val="19"/>
              </w:rPr>
              <w:t>Hạ tầng chung</w:t>
            </w:r>
          </w:p>
        </w:tc>
        <w:tc>
          <w:tcPr>
            <w:tcW w:type="dxa" w:w="1008"/>
          </w:tcPr>
          <w:p>
            <w:pPr>
              <w:spacing w:after="40"/>
            </w:pPr>
            <w:r/>
            <w:r>
              <w:rPr>
                <w:b w:val="0"/>
                <w:sz w:val="19"/>
              </w:rPr>
              <w:t>2</w:t>
            </w:r>
          </w:p>
        </w:tc>
      </w:tr>
    </w:tbl>
    <w:p>
      <w:pPr>
        <w:spacing w:after="0"/>
      </w:pPr>
      <w:r>
        <w:rPr>
          <w:b w:val="0"/>
          <w:i w:val="0"/>
          <w:sz w:val="12"/>
        </w:rPr>
      </w:r>
    </w:p>
    <w:p>
      <w:r>
        <w:rPr>
          <w:b w:val="0"/>
          <w:i/>
          <w:color w:val="6B7280"/>
        </w:rPr>
        <w:t>Quy tắc nhớ nhanh: thấy **cc_** là nghiệp vụ kế thừa từ web; thấy **wr_** là nghiệp vụ đồng hành hằng ngày do mobile định nghĩa.</w:t>
      </w:r>
    </w:p>
    <w:p>
      <w:pPr>
        <w:pStyle w:val="Heading2"/>
      </w:pPr>
      <w:r>
        <w:t>6.2. Các bảng được dùng nhiều nhất</w:t>
      </w:r>
    </w:p>
    <w:tbl>
      <w:tblPr>
        <w:tblStyle w:val="TableGrid"/>
        <w:tblW w:type="auto" w:w="0"/>
        <w:tblLook w:firstColumn="1" w:firstRow="1" w:lastColumn="0" w:lastRow="0" w:noHBand="0" w:noVBand="1" w:val="04A0"/>
      </w:tblPr>
      <w:tblGrid>
        <w:gridCol w:w="2880"/>
        <w:gridCol w:w="2880"/>
        <w:gridCol w:w="2880"/>
      </w:tblGrid>
      <w:tr>
        <w:tc>
          <w:tcPr>
            <w:tcW w:type="dxa" w:w="2736"/>
            <w:shd w:val="clear" w:fill="E15B4B"/>
          </w:tcPr>
          <w:p>
            <w:r/>
            <w:r>
              <w:rPr>
                <w:b/>
                <w:color w:val="FFFFFF"/>
                <w:sz w:val="19"/>
              </w:rPr>
              <w:t>Bảng</w:t>
            </w:r>
          </w:p>
        </w:tc>
        <w:tc>
          <w:tcPr>
            <w:tcW w:type="dxa" w:w="1584"/>
            <w:shd w:val="clear" w:fill="E15B4B"/>
          </w:tcPr>
          <w:p>
            <w:r/>
            <w:r>
              <w:rPr>
                <w:b/>
                <w:color w:val="FFFFFF"/>
                <w:sz w:val="19"/>
              </w:rPr>
              <w:t>Lượt tham chiếu</w:t>
            </w:r>
          </w:p>
        </w:tc>
        <w:tc>
          <w:tcPr>
            <w:tcW w:type="dxa" w:w="4896"/>
            <w:shd w:val="clear" w:fill="E15B4B"/>
          </w:tcPr>
          <w:p>
            <w:r/>
            <w:r>
              <w:rPr>
                <w:b/>
                <w:color w:val="FFFFFF"/>
                <w:sz w:val="19"/>
              </w:rPr>
              <w:t>Vai trò</w:t>
            </w:r>
          </w:p>
        </w:tc>
      </w:tr>
      <w:tr>
        <w:tc>
          <w:tcPr>
            <w:tcW w:type="dxa" w:w="2736"/>
          </w:tcPr>
          <w:p>
            <w:pPr>
              <w:spacing w:after="40"/>
            </w:pPr>
            <w:r/>
            <w:r>
              <w:rPr>
                <w:b w:val="0"/>
                <w:sz w:val="19"/>
              </w:rPr>
              <w:t>wr_mobile_profiles</w:t>
            </w:r>
          </w:p>
        </w:tc>
        <w:tc>
          <w:tcPr>
            <w:tcW w:type="dxa" w:w="1584"/>
          </w:tcPr>
          <w:p>
            <w:pPr>
              <w:spacing w:after="40"/>
            </w:pPr>
            <w:r/>
            <w:r>
              <w:rPr>
                <w:b w:val="0"/>
                <w:sz w:val="19"/>
              </w:rPr>
              <w:t>11</w:t>
            </w:r>
          </w:p>
        </w:tc>
        <w:tc>
          <w:tcPr>
            <w:tcW w:type="dxa" w:w="4896"/>
          </w:tcPr>
          <w:p>
            <w:pPr>
              <w:spacing w:after="40"/>
            </w:pPr>
            <w:r/>
            <w:r>
              <w:rPr>
                <w:b w:val="0"/>
                <w:sz w:val="19"/>
              </w:rPr>
              <w:t>Hồ sơ riêng của mobile: ngôn ngữ, nhắc nhở, career snapshot</w:t>
            </w:r>
          </w:p>
        </w:tc>
      </w:tr>
      <w:tr>
        <w:tc>
          <w:tcPr>
            <w:tcW w:type="dxa" w:w="2736"/>
          </w:tcPr>
          <w:p>
            <w:pPr>
              <w:spacing w:after="40"/>
            </w:pPr>
            <w:r/>
            <w:r>
              <w:rPr>
                <w:b w:val="0"/>
                <w:sz w:val="19"/>
              </w:rPr>
              <w:t>cc_workshops</w:t>
            </w:r>
          </w:p>
        </w:tc>
        <w:tc>
          <w:tcPr>
            <w:tcW w:type="dxa" w:w="1584"/>
          </w:tcPr>
          <w:p>
            <w:pPr>
              <w:spacing w:after="40"/>
            </w:pPr>
            <w:r/>
            <w:r>
              <w:rPr>
                <w:b w:val="0"/>
                <w:sz w:val="19"/>
              </w:rPr>
              <w:t>8</w:t>
            </w:r>
          </w:p>
        </w:tc>
        <w:tc>
          <w:tcPr>
            <w:tcW w:type="dxa" w:w="4896"/>
          </w:tcPr>
          <w:p>
            <w:pPr>
              <w:spacing w:after="40"/>
            </w:pPr>
            <w:r/>
            <w:r>
              <w:rPr>
                <w:b w:val="0"/>
                <w:sz w:val="19"/>
              </w:rPr>
              <w:t>Danh mục workshop</w:t>
            </w:r>
          </w:p>
        </w:tc>
      </w:tr>
      <w:tr>
        <w:tc>
          <w:tcPr>
            <w:tcW w:type="dxa" w:w="2736"/>
          </w:tcPr>
          <w:p>
            <w:pPr>
              <w:spacing w:after="40"/>
            </w:pPr>
            <w:r/>
            <w:r>
              <w:rPr>
                <w:b w:val="0"/>
                <w:sz w:val="19"/>
              </w:rPr>
              <w:t>cc_questions</w:t>
            </w:r>
          </w:p>
        </w:tc>
        <w:tc>
          <w:tcPr>
            <w:tcW w:type="dxa" w:w="1584"/>
          </w:tcPr>
          <w:p>
            <w:pPr>
              <w:spacing w:after="40"/>
            </w:pPr>
            <w:r/>
            <w:r>
              <w:rPr>
                <w:b w:val="0"/>
                <w:sz w:val="19"/>
              </w:rPr>
              <w:t>7</w:t>
            </w:r>
          </w:p>
        </w:tc>
        <w:tc>
          <w:tcPr>
            <w:tcW w:type="dxa" w:w="4896"/>
          </w:tcPr>
          <w:p>
            <w:pPr>
              <w:spacing w:after="40"/>
            </w:pPr>
            <w:r/>
            <w:r>
              <w:rPr>
                <w:b w:val="0"/>
                <w:sz w:val="19"/>
              </w:rPr>
              <w:t>Ngân hàng câu hỏi khảo sát (kèm layer, sub_component)</w:t>
            </w:r>
          </w:p>
        </w:tc>
      </w:tr>
      <w:tr>
        <w:tc>
          <w:tcPr>
            <w:tcW w:type="dxa" w:w="2736"/>
          </w:tcPr>
          <w:p>
            <w:pPr>
              <w:spacing w:after="40"/>
            </w:pPr>
            <w:r/>
            <w:r>
              <w:rPr>
                <w:b w:val="0"/>
                <w:sz w:val="19"/>
              </w:rPr>
              <w:t>cc_reports</w:t>
            </w:r>
          </w:p>
        </w:tc>
        <w:tc>
          <w:tcPr>
            <w:tcW w:type="dxa" w:w="1584"/>
          </w:tcPr>
          <w:p>
            <w:pPr>
              <w:spacing w:after="40"/>
            </w:pPr>
            <w:r/>
            <w:r>
              <w:rPr>
                <w:b w:val="0"/>
                <w:sz w:val="19"/>
              </w:rPr>
              <w:t>7</w:t>
            </w:r>
          </w:p>
        </w:tc>
        <w:tc>
          <w:tcPr>
            <w:tcW w:type="dxa" w:w="4896"/>
          </w:tcPr>
          <w:p>
            <w:pPr>
              <w:spacing w:after="40"/>
            </w:pPr>
            <w:r/>
            <w:r>
              <w:rPr>
                <w:b w:val="0"/>
                <w:sz w:val="19"/>
              </w:rPr>
              <w:t>Báo cáo đã sinh sau khi nộp khảo sát</w:t>
            </w:r>
          </w:p>
        </w:tc>
      </w:tr>
      <w:tr>
        <w:tc>
          <w:tcPr>
            <w:tcW w:type="dxa" w:w="2736"/>
          </w:tcPr>
          <w:p>
            <w:pPr>
              <w:spacing w:after="40"/>
            </w:pPr>
            <w:r/>
            <w:r>
              <w:rPr>
                <w:b w:val="0"/>
                <w:sz w:val="19"/>
              </w:rPr>
              <w:t>wr_pattern_counts</w:t>
            </w:r>
          </w:p>
        </w:tc>
        <w:tc>
          <w:tcPr>
            <w:tcW w:type="dxa" w:w="1584"/>
          </w:tcPr>
          <w:p>
            <w:pPr>
              <w:spacing w:after="40"/>
            </w:pPr>
            <w:r/>
            <w:r>
              <w:rPr>
                <w:b w:val="0"/>
                <w:sz w:val="19"/>
              </w:rPr>
              <w:t>7</w:t>
            </w:r>
          </w:p>
        </w:tc>
        <w:tc>
          <w:tcPr>
            <w:tcW w:type="dxa" w:w="4896"/>
          </w:tcPr>
          <w:p>
            <w:pPr>
              <w:spacing w:after="40"/>
            </w:pPr>
            <w:r/>
            <w:r>
              <w:rPr>
                <w:b w:val="0"/>
                <w:sz w:val="19"/>
              </w:rPr>
              <w:t>Bộ đếm tình huống lặp lại — "lần thứ N"</w:t>
            </w:r>
          </w:p>
        </w:tc>
      </w:tr>
      <w:tr>
        <w:tc>
          <w:tcPr>
            <w:tcW w:type="dxa" w:w="2736"/>
          </w:tcPr>
          <w:p>
            <w:pPr>
              <w:spacing w:after="40"/>
            </w:pPr>
            <w:r/>
            <w:r>
              <w:rPr>
                <w:b w:val="0"/>
                <w:sz w:val="19"/>
              </w:rPr>
              <w:t>cc_workshop_registrations</w:t>
            </w:r>
          </w:p>
        </w:tc>
        <w:tc>
          <w:tcPr>
            <w:tcW w:type="dxa" w:w="1584"/>
          </w:tcPr>
          <w:p>
            <w:pPr>
              <w:spacing w:after="40"/>
            </w:pPr>
            <w:r/>
            <w:r>
              <w:rPr>
                <w:b w:val="0"/>
                <w:sz w:val="19"/>
              </w:rPr>
              <w:t>6</w:t>
            </w:r>
          </w:p>
        </w:tc>
        <w:tc>
          <w:tcPr>
            <w:tcW w:type="dxa" w:w="4896"/>
          </w:tcPr>
          <w:p>
            <w:pPr>
              <w:spacing w:after="40"/>
            </w:pPr>
            <w:r/>
            <w:r>
              <w:rPr>
                <w:b w:val="0"/>
                <w:sz w:val="19"/>
              </w:rPr>
              <w:t>Đăng ký workshop + trạng thái thanh toán</w:t>
            </w:r>
          </w:p>
        </w:tc>
      </w:tr>
      <w:tr>
        <w:tc>
          <w:tcPr>
            <w:tcW w:type="dxa" w:w="2736"/>
          </w:tcPr>
          <w:p>
            <w:pPr>
              <w:spacing w:after="40"/>
            </w:pPr>
            <w:r/>
            <w:r>
              <w:rPr>
                <w:b w:val="0"/>
                <w:sz w:val="19"/>
              </w:rPr>
              <w:t>cc_profiles</w:t>
            </w:r>
          </w:p>
        </w:tc>
        <w:tc>
          <w:tcPr>
            <w:tcW w:type="dxa" w:w="1584"/>
          </w:tcPr>
          <w:p>
            <w:pPr>
              <w:spacing w:after="40"/>
            </w:pPr>
            <w:r/>
            <w:r>
              <w:rPr>
                <w:b w:val="0"/>
                <w:sz w:val="19"/>
              </w:rPr>
              <w:t>6</w:t>
            </w:r>
          </w:p>
        </w:tc>
        <w:tc>
          <w:tcPr>
            <w:tcW w:type="dxa" w:w="4896"/>
          </w:tcPr>
          <w:p>
            <w:pPr>
              <w:spacing w:after="40"/>
            </w:pPr>
            <w:r/>
            <w:r>
              <w:rPr>
                <w:b w:val="0"/>
                <w:sz w:val="19"/>
              </w:rPr>
              <w:t>Hồ sơ dùng chung web/mobile</w:t>
            </w:r>
          </w:p>
        </w:tc>
      </w:tr>
      <w:tr>
        <w:tc>
          <w:tcPr>
            <w:tcW w:type="dxa" w:w="2736"/>
          </w:tcPr>
          <w:p>
            <w:pPr>
              <w:spacing w:after="40"/>
            </w:pPr>
            <w:r/>
            <w:r>
              <w:rPr>
                <w:b w:val="0"/>
                <w:sz w:val="19"/>
              </w:rPr>
              <w:t>wr_checkins</w:t>
            </w:r>
          </w:p>
        </w:tc>
        <w:tc>
          <w:tcPr>
            <w:tcW w:type="dxa" w:w="1584"/>
          </w:tcPr>
          <w:p>
            <w:pPr>
              <w:spacing w:after="40"/>
            </w:pPr>
            <w:r/>
            <w:r>
              <w:rPr>
                <w:b w:val="0"/>
                <w:sz w:val="19"/>
              </w:rPr>
              <w:t>5</w:t>
            </w:r>
          </w:p>
        </w:tc>
        <w:tc>
          <w:tcPr>
            <w:tcW w:type="dxa" w:w="4896"/>
          </w:tcPr>
          <w:p>
            <w:pPr>
              <w:spacing w:after="40"/>
            </w:pPr>
            <w:r/>
            <w:r>
              <w:rPr>
                <w:b w:val="0"/>
                <w:sz w:val="19"/>
              </w:rPr>
              <w:t>Check-in hằng ngày (mood + energy + direction)</w:t>
            </w:r>
          </w:p>
        </w:tc>
      </w:tr>
      <w:tr>
        <w:tc>
          <w:tcPr>
            <w:tcW w:type="dxa" w:w="2736"/>
          </w:tcPr>
          <w:p>
            <w:pPr>
              <w:spacing w:after="40"/>
            </w:pPr>
            <w:r/>
            <w:r>
              <w:rPr>
                <w:b w:val="0"/>
                <w:sz w:val="19"/>
              </w:rPr>
              <w:t>cc_responses</w:t>
            </w:r>
          </w:p>
        </w:tc>
        <w:tc>
          <w:tcPr>
            <w:tcW w:type="dxa" w:w="1584"/>
          </w:tcPr>
          <w:p>
            <w:pPr>
              <w:spacing w:after="40"/>
            </w:pPr>
            <w:r/>
            <w:r>
              <w:rPr>
                <w:b w:val="0"/>
                <w:sz w:val="19"/>
              </w:rPr>
              <w:t>5</w:t>
            </w:r>
          </w:p>
        </w:tc>
        <w:tc>
          <w:tcPr>
            <w:tcW w:type="dxa" w:w="4896"/>
          </w:tcPr>
          <w:p>
            <w:pPr>
              <w:spacing w:after="40"/>
            </w:pPr>
            <w:r/>
            <w:r>
              <w:rPr>
                <w:b w:val="0"/>
                <w:sz w:val="19"/>
              </w:rPr>
              <w:t>Câu trả lời từng câu hỏi</w:t>
            </w:r>
          </w:p>
        </w:tc>
      </w:tr>
      <w:tr>
        <w:tc>
          <w:tcPr>
            <w:tcW w:type="dxa" w:w="2736"/>
          </w:tcPr>
          <w:p>
            <w:pPr>
              <w:spacing w:after="40"/>
            </w:pPr>
            <w:r/>
            <w:r>
              <w:rPr>
                <w:b w:val="0"/>
                <w:sz w:val="19"/>
              </w:rPr>
              <w:t>wr_practices</w:t>
            </w:r>
          </w:p>
        </w:tc>
        <w:tc>
          <w:tcPr>
            <w:tcW w:type="dxa" w:w="1584"/>
          </w:tcPr>
          <w:p>
            <w:pPr>
              <w:spacing w:after="40"/>
            </w:pPr>
            <w:r/>
            <w:r>
              <w:rPr>
                <w:b w:val="0"/>
                <w:sz w:val="19"/>
              </w:rPr>
              <w:t>5</w:t>
            </w:r>
          </w:p>
        </w:tc>
        <w:tc>
          <w:tcPr>
            <w:tcW w:type="dxa" w:w="4896"/>
          </w:tcPr>
          <w:p>
            <w:pPr>
              <w:spacing w:after="40"/>
            </w:pPr>
            <w:r/>
            <w:r>
              <w:rPr>
                <w:b w:val="0"/>
                <w:sz w:val="19"/>
              </w:rPr>
              <w:t>Bài thực hành hằng ngày</w:t>
            </w:r>
          </w:p>
        </w:tc>
      </w:tr>
    </w:tbl>
    <w:p>
      <w:pPr>
        <w:spacing w:after="0"/>
      </w:pPr>
      <w:r>
        <w:rPr>
          <w:b w:val="0"/>
          <w:i w:val="0"/>
          <w:sz w:val="12"/>
        </w:rPr>
      </w:r>
    </w:p>
    <w:p>
      <w:pPr>
        <w:pStyle w:val="Heading2"/>
      </w:pPr>
      <w:r>
        <w:t>6.3. RPC, Edge Function và Storage</w:t>
      </w:r>
    </w:p>
    <w:tbl>
      <w:tblPr>
        <w:tblStyle w:val="TableGrid"/>
        <w:tblW w:type="auto" w:w="0"/>
        <w:tblLook w:firstColumn="1" w:firstRow="1" w:lastColumn="0" w:lastRow="0" w:noHBand="0" w:noVBand="1" w:val="04A0"/>
      </w:tblPr>
      <w:tblGrid>
        <w:gridCol w:w="2880"/>
        <w:gridCol w:w="2880"/>
        <w:gridCol w:w="2880"/>
      </w:tblGrid>
      <w:tr>
        <w:tc>
          <w:tcPr>
            <w:tcW w:type="dxa" w:w="1152"/>
            <w:shd w:val="clear" w:fill="E15B4B"/>
          </w:tcPr>
          <w:p>
            <w:r/>
            <w:r>
              <w:rPr>
                <w:b/>
                <w:color w:val="FFFFFF"/>
                <w:sz w:val="19"/>
              </w:rPr>
              <w:t>Loại</w:t>
            </w:r>
          </w:p>
        </w:tc>
        <w:tc>
          <w:tcPr>
            <w:tcW w:type="dxa" w:w="2448"/>
            <w:shd w:val="clear" w:fill="E15B4B"/>
          </w:tcPr>
          <w:p>
            <w:r/>
            <w:r>
              <w:rPr>
                <w:b/>
                <w:color w:val="FFFFFF"/>
                <w:sz w:val="19"/>
              </w:rPr>
              <w:t>Tên</w:t>
            </w:r>
          </w:p>
        </w:tc>
        <w:tc>
          <w:tcPr>
            <w:tcW w:type="dxa" w:w="5616"/>
            <w:shd w:val="clear" w:fill="E15B4B"/>
          </w:tcPr>
          <w:p>
            <w:r/>
            <w:r>
              <w:rPr>
                <w:b/>
                <w:color w:val="FFFFFF"/>
                <w:sz w:val="19"/>
              </w:rPr>
              <w:t>Vì sao không dùng truy vấn thường</w:t>
            </w:r>
          </w:p>
        </w:tc>
      </w:tr>
      <w:tr>
        <w:tc>
          <w:tcPr>
            <w:tcW w:type="dxa" w:w="1152"/>
          </w:tcPr>
          <w:p>
            <w:pPr>
              <w:spacing w:after="40"/>
            </w:pPr>
            <w:r/>
            <w:r>
              <w:rPr>
                <w:b w:val="0"/>
                <w:sz w:val="19"/>
              </w:rPr>
              <w:t>RPC</w:t>
            </w:r>
          </w:p>
        </w:tc>
        <w:tc>
          <w:tcPr>
            <w:tcW w:type="dxa" w:w="2448"/>
          </w:tcPr>
          <w:p>
            <w:pPr>
              <w:spacing w:after="40"/>
            </w:pPr>
            <w:r/>
            <w:r>
              <w:rPr>
                <w:rFonts w:ascii="Consolas" w:hAnsi="Consolas"/>
                <w:b w:val="0"/>
                <w:sz w:val="19"/>
              </w:rPr>
              <w:t>`seed_wr_sample_data`</w:t>
            </w:r>
          </w:p>
        </w:tc>
        <w:tc>
          <w:tcPr>
            <w:tcW w:type="dxa" w:w="5616"/>
          </w:tcPr>
          <w:p>
            <w:pPr>
              <w:spacing w:after="40"/>
            </w:pPr>
            <w:r/>
            <w:r>
              <w:rPr>
                <w:b w:val="0"/>
                <w:sz w:val="19"/>
              </w:rPr>
              <w:t>Tạo hàng loạt dữ liệu mẫu trong một transaction sau lần đăng nhập đầu</w:t>
            </w:r>
          </w:p>
        </w:tc>
      </w:tr>
      <w:tr>
        <w:tc>
          <w:tcPr>
            <w:tcW w:type="dxa" w:w="1152"/>
          </w:tcPr>
          <w:p>
            <w:pPr>
              <w:spacing w:after="40"/>
            </w:pPr>
            <w:r/>
            <w:r>
              <w:rPr>
                <w:b w:val="0"/>
                <w:sz w:val="19"/>
              </w:rPr>
              <w:t>RPC</w:t>
            </w:r>
          </w:p>
        </w:tc>
        <w:tc>
          <w:tcPr>
            <w:tcW w:type="dxa" w:w="2448"/>
          </w:tcPr>
          <w:p>
            <w:pPr>
              <w:spacing w:after="40"/>
            </w:pPr>
            <w:r/>
            <w:r>
              <w:rPr>
                <w:rFonts w:ascii="Consolas" w:hAnsi="Consolas"/>
                <w:b w:val="0"/>
                <w:sz w:val="19"/>
              </w:rPr>
              <w:t>`accept_org_invitation`</w:t>
            </w:r>
          </w:p>
        </w:tc>
        <w:tc>
          <w:tcPr>
            <w:tcW w:type="dxa" w:w="5616"/>
          </w:tcPr>
          <w:p>
            <w:pPr>
              <w:spacing w:after="40"/>
            </w:pPr>
            <w:r/>
            <w:r>
              <w:rPr>
                <w:b w:val="0"/>
                <w:sz w:val="19"/>
              </w:rPr>
              <w:t>Nhận lời mời tổ chức — cần ghi nhiều bảng nguyên tử, không thể làm từ client</w:t>
            </w:r>
          </w:p>
        </w:tc>
      </w:tr>
      <w:tr>
        <w:tc>
          <w:tcPr>
            <w:tcW w:type="dxa" w:w="1152"/>
          </w:tcPr>
          <w:p>
            <w:pPr>
              <w:spacing w:after="40"/>
            </w:pPr>
            <w:r/>
            <w:r>
              <w:rPr>
                <w:b w:val="0"/>
                <w:sz w:val="19"/>
              </w:rPr>
              <w:t>RPC</w:t>
            </w:r>
          </w:p>
        </w:tc>
        <w:tc>
          <w:tcPr>
            <w:tcW w:type="dxa" w:w="2448"/>
          </w:tcPr>
          <w:p>
            <w:pPr>
              <w:spacing w:after="40"/>
            </w:pPr>
            <w:r/>
            <w:r>
              <w:rPr>
                <w:rFonts w:ascii="Consolas" w:hAnsi="Consolas"/>
                <w:b w:val="0"/>
                <w:sz w:val="19"/>
              </w:rPr>
              <w:t>`complete_payment`</w:t>
            </w:r>
          </w:p>
        </w:tc>
        <w:tc>
          <w:tcPr>
            <w:tcW w:type="dxa" w:w="5616"/>
          </w:tcPr>
          <w:p>
            <w:pPr>
              <w:spacing w:after="40"/>
            </w:pPr>
            <w:r/>
            <w:r>
              <w:rPr>
                <w:b w:val="0"/>
                <w:sz w:val="19"/>
              </w:rPr>
              <w:t>Chốt thanh toán — logic tiền bạc phải nằm ở server</w:t>
            </w:r>
          </w:p>
        </w:tc>
      </w:tr>
      <w:tr>
        <w:tc>
          <w:tcPr>
            <w:tcW w:type="dxa" w:w="1152"/>
          </w:tcPr>
          <w:p>
            <w:pPr>
              <w:spacing w:after="40"/>
            </w:pPr>
            <w:r/>
            <w:r>
              <w:rPr>
                <w:b w:val="0"/>
                <w:sz w:val="19"/>
              </w:rPr>
              <w:t>Edge</w:t>
            </w:r>
          </w:p>
        </w:tc>
        <w:tc>
          <w:tcPr>
            <w:tcW w:type="dxa" w:w="2448"/>
          </w:tcPr>
          <w:p>
            <w:pPr>
              <w:spacing w:after="40"/>
            </w:pPr>
            <w:r/>
            <w:r>
              <w:rPr>
                <w:rFonts w:ascii="Consolas" w:hAnsi="Consolas"/>
                <w:b w:val="0"/>
                <w:sz w:val="19"/>
              </w:rPr>
              <w:t>`tts-proxy`</w:t>
            </w:r>
          </w:p>
        </w:tc>
        <w:tc>
          <w:tcPr>
            <w:tcW w:type="dxa" w:w="5616"/>
          </w:tcPr>
          <w:p>
            <w:pPr>
              <w:spacing w:after="40"/>
            </w:pPr>
            <w:r/>
            <w:r>
              <w:rPr>
                <w:b w:val="0"/>
                <w:sz w:val="19"/>
              </w:rPr>
              <w:t xml:space="preserve">Chuyển văn bản thành giọng nói; proxy để </w:t>
            </w:r>
            <w:r>
              <w:rPr>
                <w:b/>
                <w:sz w:val="19"/>
              </w:rPr>
              <w:t>API key nhà cung cấp không lộ ra app</w:t>
            </w:r>
            <w:r>
              <w:rPr>
                <w:b w:val="0"/>
                <w:sz w:val="19"/>
              </w:rPr>
            </w:r>
          </w:p>
        </w:tc>
      </w:tr>
      <w:tr>
        <w:tc>
          <w:tcPr>
            <w:tcW w:type="dxa" w:w="1152"/>
          </w:tcPr>
          <w:p>
            <w:pPr>
              <w:spacing w:after="40"/>
            </w:pPr>
            <w:r/>
            <w:r>
              <w:rPr>
                <w:b w:val="0"/>
                <w:sz w:val="19"/>
              </w:rPr>
              <w:t>Storage</w:t>
            </w:r>
          </w:p>
        </w:tc>
        <w:tc>
          <w:tcPr>
            <w:tcW w:type="dxa" w:w="2448"/>
          </w:tcPr>
          <w:p>
            <w:pPr>
              <w:spacing w:after="40"/>
            </w:pPr>
            <w:r/>
            <w:r>
              <w:rPr>
                <w:rFonts w:ascii="Consolas" w:hAnsi="Consolas"/>
                <w:b w:val="0"/>
                <w:sz w:val="19"/>
              </w:rPr>
              <w:t>`avatars`</w:t>
            </w:r>
          </w:p>
        </w:tc>
        <w:tc>
          <w:tcPr>
            <w:tcW w:type="dxa" w:w="5616"/>
          </w:tcPr>
          <w:p>
            <w:pPr>
              <w:spacing w:after="40"/>
            </w:pPr>
            <w:r/>
            <w:r>
              <w:rPr>
                <w:b w:val="0"/>
                <w:sz w:val="19"/>
              </w:rPr>
              <w:t>Ảnh đại diện người dùng</w:t>
            </w:r>
          </w:p>
        </w:tc>
      </w:tr>
      <w:tr>
        <w:tc>
          <w:tcPr>
            <w:tcW w:type="dxa" w:w="1152"/>
          </w:tcPr>
          <w:p>
            <w:pPr>
              <w:spacing w:after="40"/>
            </w:pPr>
            <w:r/>
            <w:r>
              <w:rPr>
                <w:b w:val="0"/>
                <w:sz w:val="19"/>
              </w:rPr>
              <w:t>Storage</w:t>
            </w:r>
          </w:p>
        </w:tc>
        <w:tc>
          <w:tcPr>
            <w:tcW w:type="dxa" w:w="2448"/>
          </w:tcPr>
          <w:p>
            <w:pPr>
              <w:spacing w:after="40"/>
            </w:pPr>
            <w:r/>
            <w:r>
              <w:rPr>
                <w:rFonts w:ascii="Consolas" w:hAnsi="Consolas"/>
                <w:b w:val="0"/>
                <w:sz w:val="19"/>
              </w:rPr>
              <w:t>`context-docs`</w:t>
            </w:r>
          </w:p>
        </w:tc>
        <w:tc>
          <w:tcPr>
            <w:tcW w:type="dxa" w:w="5616"/>
          </w:tcPr>
          <w:p>
            <w:pPr>
              <w:spacing w:after="40"/>
            </w:pPr>
            <w:r/>
            <w:r>
              <w:rPr>
                <w:b w:val="0"/>
                <w:sz w:val="19"/>
              </w:rPr>
              <w:t>Tài liệu bối cảnh người dùng tải lên (tính năng premium)</w:t>
            </w:r>
          </w:p>
        </w:tc>
      </w:tr>
    </w:tbl>
    <w:p>
      <w:pPr>
        <w:spacing w:after="0"/>
      </w:pPr>
      <w:r>
        <w:rPr>
          <w:b w:val="0"/>
          <w:i w:val="0"/>
          <w:sz w:val="12"/>
        </w:rPr>
      </w:r>
    </w:p>
    <w:p>
      <w:r>
        <w:rPr>
          <w:b w:val="0"/>
          <w:i w:val="0"/>
        </w:rPr>
        <w:t>Ngoài ra survey_repository còn gọi edge function ai-personalize (qua invokeAiPersonalize) với timeout 10 giây và **luôn trả null khi lỗi** — giao diện rơi về nội dung mặc định thay vì báo lỗi. Đây là mẫu "graceful degradation" được dùng nhất quán cho mọi tính năng AI.</w:t>
      </w:r>
    </w:p>
    <w:p>
      <w:pPr>
        <w:pStyle w:val="Heading2"/>
      </w:pPr>
      <w:r>
        <w:t>6.4. Migration</w:t>
      </w:r>
    </w:p>
    <w:p>
      <w:r>
        <w:rPr>
          <w:b w:val="0"/>
          <w:i w:val="0"/>
        </w:rPr>
        <w:t>Thư mục supabase/migrations/ có 132 tệp, nhưng chia làm hai loại rất khác nhau:</w:t>
      </w:r>
    </w:p>
    <w:p>
      <w:pPr>
        <w:pStyle w:val="ListBullet"/>
        <w:spacing w:after="60"/>
      </w:pPr>
      <w:r>
        <w:rPr>
          <w:b w:val="0"/>
        </w:rPr>
      </w:r>
      <w:r>
        <w:rPr>
          <w:b/>
        </w:rPr>
        <w:t>Stub (~124 tệp, tên …_remote_stub.sql)</w:t>
      </w:r>
      <w:r>
        <w:rPr>
          <w:b w:val="0"/>
        </w:rPr>
        <w:t xml:space="preserve"> — tệp rỗng đánh dấu migration đã tồn tại trên server remote. Chúng tồn tại chỉ để Supabase CLI không cố chạy lại.</w:t>
      </w:r>
    </w:p>
    <w:p>
      <w:pPr>
        <w:pStyle w:val="ListBullet"/>
        <w:spacing w:after="60"/>
      </w:pPr>
      <w:r>
        <w:rPr>
          <w:b w:val="0"/>
        </w:rPr>
      </w:r>
      <w:r>
        <w:rPr>
          <w:b/>
        </w:rPr>
        <w:t>Migration thật (8 tệp, từ 20260717 trở đi)</w:t>
      </w:r>
      <w:r>
        <w:rPr>
          <w:b w:val="0"/>
        </w:rPr>
        <w:t xml:space="preserve"> — đây mới là schema do dự án mobile tạo ra: create_wr_mobile_tables, create_wr_reflection_content, wr_two_layer_v1_2, wr_checkin_energy_direction, wr_selfcheck_seed_practice_progress, wr_situations_full_60, wr_career_snapshot, wr_context_docs_bucket.</w:t>
      </w:r>
    </w:p>
    <w:p>
      <w:r>
        <w:rPr>
          <w:b w:val="0"/>
          <w:i/>
          <w:color w:val="6B7280"/>
        </w:rPr>
        <w:t>Khi cần hiểu schema wr_*, hãy đọc 8 tệp thật này — bỏ qua toàn bộ stub.</w:t>
      </w:r>
    </w:p>
    <w:p>
      <w:r>
        <w:br w:type="page"/>
      </w:r>
    </w:p>
    <w:p>
      <w:pPr>
        <w:pStyle w:val="Heading1"/>
      </w:pPr>
      <w:r>
        <w:t>7. Sáu luồng dữ liệu quan trọng nhất</w:t>
      </w:r>
    </w:p>
    <w:p>
      <w:r>
        <w:rPr>
          <w:b w:val="0"/>
          <w:i w:val="0"/>
        </w:rPr>
        <w:t>Phần này là trọng tâm tài liệu. Mỗi luồng được trình bày từ hành động của người dùng xuống tận bảng dữ liệu, rồi quay ngược lên giao diện.</w:t>
      </w:r>
    </w:p>
    <w:p>
      <w:pPr>
        <w:pStyle w:val="Heading2"/>
      </w:pPr>
      <w:r>
        <w:t>7.1. Check-in hằng ngày — luồng ghi đơn giản nhất</w:t>
      </w:r>
    </w:p>
    <w:p>
      <w:r>
        <w:rPr>
          <w:b w:val="0"/>
          <w:i w:val="0"/>
        </w:rPr>
        <w:t>Đây là luồng nên đọc đầu tiên: nó ngắn, đầy đủ chiều đi và chiều về.</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NGƯỜI DÙNG: chọn Năng lượng (tốt/ổn/thấp) → chọn Hướng đi (tiến/giữ/lùi) → bấm "Lưu"</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WrHomeScreen._saveCheckin()                     wr_home_screen.dart:203</w:t>
            </w:r>
          </w:p>
          <w:p>
            <w:pPr>
              <w:spacing w:after="0" w:line="240" w:lineRule="auto"/>
            </w:pPr>
            <w:r>
              <w:rPr>
                <w:rFonts w:ascii="Consolas" w:hAnsi="Consolas" w:eastAsia="Consolas"/>
                <w:sz w:val="17"/>
              </w:rPr>
              <w:t xml:space="preserve">    │  guard: chưa chọn đủ 2 lựa chọn hoặc đang lưu → thoát ngay</w:t>
            </w:r>
          </w:p>
          <w:p>
            <w:pPr>
              <w:spacing w:after="0" w:line="240" w:lineRule="auto"/>
            </w:pPr>
            <w:r>
              <w:rPr>
                <w:rFonts w:ascii="Consolas" w:hAnsi="Consolas" w:eastAsia="Consolas"/>
                <w:sz w:val="17"/>
              </w:rPr>
              <w:t xml:space="preserve">    │  setState(_saving = true)                    ← khoá nút, tránh double-tap</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ref.read(wrRepositoryProvider)                  ← read, KHÔNG watch (đang ở callback)</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repo.upsertCheckin(mood, energy:, direction:)   core/data/wr_repository.dart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_client.from("wr_checkins").upsert({...user_id: _uid, date: hôm nay...})</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 SUPABASE ══  RLS kiểm tra user_id = auth.uid()  →  ghi 1 dòng</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  thành công</w:t>
            </w:r>
          </w:p>
          <w:p>
            <w:pPr>
              <w:spacing w:after="0" w:line="240" w:lineRule="auto"/>
            </w:pPr>
            <w:r>
              <w:rPr>
                <w:rFonts w:ascii="Consolas" w:hAnsi="Consolas" w:eastAsia="Consolas"/>
                <w:sz w:val="17"/>
              </w:rPr>
              <w:t xml:space="preserve">  ref.invalidate(todayCheckinProvider)     ┐</w:t>
            </w:r>
          </w:p>
          <w:p>
            <w:pPr>
              <w:spacing w:after="0" w:line="240" w:lineRule="auto"/>
            </w:pPr>
            <w:r>
              <w:rPr>
                <w:rFonts w:ascii="Consolas" w:hAnsi="Consolas" w:eastAsia="Consolas"/>
                <w:sz w:val="17"/>
              </w:rPr>
              <w:t xml:space="preserve">  ref.invalidate(wrPatternCountsProvider)  ┘ ← xoá cache 2 provider</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Riverpod tự chạy lại 2 FutureProvider → đọc lại từ Supabase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ref.listen(todayCheckinProvider) ở build() nhận giá trị mới  (dòng 381)</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Giao diện tự điền lại lựa chọn + cập nhật số pattern. XONG.</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NHÁNH LỖI: catch → setState(_checkinError = "Không lưu được check-in. Thử lại.")</w:t>
            </w:r>
          </w:p>
          <w:p>
            <w:pPr>
              <w:spacing w:after="0" w:line="240" w:lineRule="auto"/>
            </w:pPr>
            <w:r>
              <w:rPr>
                <w:rFonts w:ascii="Consolas" w:hAnsi="Consolas" w:eastAsia="Consolas"/>
                <w:sz w:val="17"/>
              </w:rPr>
              <w:t xml:space="preserve">           Thông báo hiện ngay dưới nút Lưu, KHÔNG dùng dialog chặn.</w:t>
            </w:r>
          </w:p>
        </w:tc>
      </w:tr>
    </w:tbl>
    <w:p>
      <w:r>
        <w:rPr>
          <w:b w:val="0"/>
          <w:i/>
          <w:color w:val="6B7280"/>
          <w:sz w:val="18"/>
        </w:rPr>
        <w:t>Hình 5 — Luồng check-in.</w:t>
      </w:r>
    </w:p>
    <w:p>
      <w:r>
        <w:rPr>
          <w:b/>
          <w:i w:val="0"/>
        </w:rPr>
        <w:t>Ba chi tiết đáng học từ luồng này:</w:t>
      </w:r>
    </w:p>
    <w:p>
      <w:pPr>
        <w:pStyle w:val="ListBullet"/>
        <w:spacing w:after="60"/>
      </w:pPr>
      <w:r>
        <w:rPr>
          <w:b w:val="0"/>
        </w:rPr>
      </w:r>
      <w:r>
        <w:rPr>
          <w:b/>
        </w:rPr>
        <w:t>Chỉ ghi khi bấm nút.</w:t>
      </w:r>
      <w:r>
        <w:rPr>
          <w:b w:val="0"/>
        </w:rPr>
        <w:t xml:space="preserve"> Chọn lựa chọn không ghi gì — tránh rác dữ liệu khi người dùng đổi ý.</w:t>
      </w:r>
    </w:p>
    <w:p>
      <w:pPr>
        <w:pStyle w:val="ListBullet"/>
        <w:spacing w:after="60"/>
      </w:pPr>
      <w:r>
        <w:rPr>
          <w:b w:val="0"/>
        </w:rPr>
      </w:r>
      <w:r>
        <w:rPr>
          <w:b/>
        </w:rPr>
        <w:t>upsert thay vì insert.</w:t>
      </w:r>
      <w:r>
        <w:rPr>
          <w:b w:val="0"/>
        </w:rPr>
        <w:t xml:space="preserve"> Một ngày một dòng; check-in lại trong ngày là ghi đè.</w:t>
      </w:r>
    </w:p>
    <w:p>
      <w:pPr>
        <w:pStyle w:val="ListBullet"/>
        <w:spacing w:after="60"/>
      </w:pPr>
      <w:r>
        <w:rPr>
          <w:b w:val="0"/>
        </w:rPr>
      </w:r>
      <w:r>
        <w:rPr>
          <w:b/>
        </w:rPr>
        <w:t>invalidate là cầu nối.</w:t>
      </w:r>
      <w:r>
        <w:rPr>
          <w:b w:val="0"/>
        </w:rPr>
        <w:t xml:space="preserve"> Nếu quên gọi invalidate, dữ liệu đã vào DB nhưng màn hình vẫn hiện số cũ — đây là lỗi hay gặp nhất khi thêm luồng ghi mới.</w:t>
      </w:r>
    </w:p>
    <w:p>
      <w:r>
        <w:rPr>
          <w:b w:val="0"/>
          <w:i/>
          <w:color w:val="6B7280"/>
        </w:rPr>
        <w:t>Ghi chú: features/home/home_providers.dart còn một checkinProvider bản cũ dùng cập nhật lạc quan (đặt state trước, hoàn tác nếu lỗi). Màn hình đang chạy là WrHomeScreen dùng đường trực tiếp ở trên; provider cũ giữ lại cho tương thích.</w:t>
      </w:r>
    </w:p>
    <w:p>
      <w:pPr>
        <w:pStyle w:val="Heading2"/>
      </w:pPr>
      <w:r>
        <w:t>7.2. Ghi tình huống trong ngày — luồng ghi phức tạp nhất</w:t>
      </w:r>
    </w:p>
    <w:p>
      <w:r>
        <w:rPr>
          <w:b w:val="0"/>
          <w:i w:val="0"/>
        </w:rPr>
        <w:t>Hàm commitTodaySituation (features/wr/wr_situation_service.dart) là nơi tập trung nhiều quy tắc nhất trong toàn bộ codebase. Quy tắc nghiệp vụ: **mỗi ngày chỉ một tình huống; chọn cái mới thì thay cái cũ.** Không có transaction phía client, nên thứ tự ghi được thiết kế rất cẩn thận.</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commitTodaySituation(ref, sit, emotion)          wr_situation_service.dart:45</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B1  userId = ref.read(currentUserIdProvider)     rỗng → return 0, không ghi gì</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B2  contentRepo.fetchMemoryEventsForUser(userId)</w:t>
            </w:r>
          </w:p>
          <w:p>
            <w:pPr>
              <w:spacing w:after="0" w:line="240" w:lineRule="auto"/>
            </w:pPr>
            <w:r>
              <w:rPr>
                <w:rFonts w:ascii="Consolas" w:hAnsi="Consolas" w:eastAsia="Consolas"/>
                <w:sz w:val="17"/>
              </w:rPr>
              <w:t xml:space="preserve">     → lọc ra các mã tình huống ĐÃ ghi hôm nay (theo giờ VN, UTC+7)</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B3  TỰ CHỮA LÀNH (self-heal):</w:t>
            </w:r>
          </w:p>
          <w:p>
            <w:pPr>
              <w:spacing w:after="0" w:line="240" w:lineRule="auto"/>
            </w:pPr>
            <w:r>
              <w:rPr>
                <w:rFonts w:ascii="Consolas" w:hAnsi="Consolas" w:eastAsia="Consolas"/>
                <w:sz w:val="17"/>
              </w:rPr>
              <w:t xml:space="preserve">     nếu mã này đã có marker hôm nay VÀ count &gt; 0  → idempotent, trả count, DỪNG</w:t>
            </w:r>
          </w:p>
          <w:p>
            <w:pPr>
              <w:spacing w:after="0" w:line="240" w:lineRule="auto"/>
            </w:pPr>
            <w:r>
              <w:rPr>
                <w:rFonts w:ascii="Consolas" w:hAnsi="Consolas" w:eastAsia="Consolas"/>
                <w:sz w:val="17"/>
              </w:rPr>
              <w:t xml:space="preserve">     nếu có marker nhưng count == 0 (lần trước hỏng giữa chừng) → ghi lại</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B4  GHI MỚI TRƯỚC, XOÁ CŨ SAU  ← nguyên tắc bảo toàn dữ liệu</w:t>
            </w:r>
          </w:p>
          <w:p>
            <w:pPr>
              <w:spacing w:after="0" w:line="240" w:lineRule="auto"/>
            </w:pPr>
            <w:r>
              <w:rPr>
                <w:rFonts w:ascii="Consolas" w:hAnsi="Consolas" w:eastAsia="Consolas"/>
                <w:sz w:val="17"/>
              </w:rPr>
              <w:t xml:space="preserve">     (1) intelRepo.recordSituationOccurrence()   → wr_pattern_counts   +1</w:t>
            </w:r>
          </w:p>
          <w:p>
            <w:pPr>
              <w:spacing w:after="0" w:line="240" w:lineRule="auto"/>
            </w:pPr>
            <w:r>
              <w:rPr>
                <w:rFonts w:ascii="Consolas" w:hAnsi="Consolas" w:eastAsia="Consolas"/>
                <w:sz w:val="17"/>
              </w:rPr>
              <w:t xml:space="preserve">         lỗi → THROW ra ngoài, UI hiện SnackBar, không mất gì</w:t>
            </w:r>
          </w:p>
          <w:p>
            <w:pPr>
              <w:spacing w:after="0" w:line="240" w:lineRule="auto"/>
            </w:pPr>
            <w:r>
              <w:rPr>
                <w:rFonts w:ascii="Consolas" w:hAnsi="Consolas" w:eastAsia="Consolas"/>
                <w:sz w:val="17"/>
              </w:rPr>
              <w:t xml:space="preserve">     (2) contentRepo.insertMemoryEvent()         → wr_career_memory_events</w:t>
            </w:r>
          </w:p>
          <w:p>
            <w:pPr>
              <w:spacing w:after="0" w:line="240" w:lineRule="auto"/>
            </w:pPr>
            <w:r>
              <w:rPr>
                <w:rFonts w:ascii="Consolas" w:hAnsi="Consolas" w:eastAsia="Consolas"/>
                <w:sz w:val="17"/>
              </w:rPr>
              <w:t xml:space="preserve">         lỗi → ROLLBACK: decrementSituationOccurrence() rồi mới throw</w:t>
            </w:r>
          </w:p>
          <w:p>
            <w:pPr>
              <w:spacing w:after="0" w:line="240" w:lineRule="auto"/>
            </w:pPr>
            <w:r>
              <w:rPr>
                <w:rFonts w:ascii="Consolas" w:hAnsi="Consolas" w:eastAsia="Consolas"/>
                <w:sz w:val="17"/>
              </w:rPr>
              <w:t xml:space="preserve">                (nếu không, count tăng mà thiếu marker → lần sau đếm đúp)</w:t>
            </w:r>
          </w:p>
          <w:p>
            <w:pPr>
              <w:spacing w:after="0" w:line="240" w:lineRule="auto"/>
            </w:pPr>
            <w:r>
              <w:rPr>
                <w:rFonts w:ascii="Consolas" w:hAnsi="Consolas" w:eastAsia="Consolas"/>
                <w:sz w:val="17"/>
              </w:rPr>
              <w:t xml:space="preserve">     (3) intelRepo.insertReflectionStep()        → wr_reflection_steps</w:t>
            </w:r>
          </w:p>
          <w:p>
            <w:pPr>
              <w:spacing w:after="0" w:line="240" w:lineRule="auto"/>
            </w:pPr>
            <w:r>
              <w:rPr>
                <w:rFonts w:ascii="Consolas" w:hAnsi="Consolas" w:eastAsia="Consolas"/>
                <w:sz w:val="17"/>
              </w:rPr>
              <w:t xml:space="preserve">         lỗi → NUỐT (best-effort, không ảnh hưởng nghiệp vụ chính)</w:t>
            </w:r>
          </w:p>
          <w:p>
            <w:pPr>
              <w:spacing w:after="0" w:line="240" w:lineRule="auto"/>
            </w:pPr>
            <w:r>
              <w:rPr>
                <w:rFonts w:ascii="Consolas" w:hAnsi="Consolas" w:eastAsia="Consolas"/>
                <w:sz w:val="17"/>
              </w:rPr>
              <w:t xml:space="preserve">     (4) với mỗi mã cũ khác trong ngày:</w:t>
            </w:r>
          </w:p>
          <w:p>
            <w:pPr>
              <w:spacing w:after="0" w:line="240" w:lineRule="auto"/>
            </w:pPr>
            <w:r>
              <w:rPr>
                <w:rFonts w:ascii="Consolas" w:hAnsi="Consolas" w:eastAsia="Consolas"/>
                <w:sz w:val="17"/>
              </w:rPr>
              <w:t xml:space="preserve">         decrementSituationOccurrence() + deleteTodayMemoryEventsForSituation()</w:t>
            </w:r>
          </w:p>
          <w:p>
            <w:pPr>
              <w:spacing w:after="0" w:line="240" w:lineRule="auto"/>
            </w:pPr>
            <w:r>
              <w:rPr>
                <w:rFonts w:ascii="Consolas" w:hAnsi="Consolas" w:eastAsia="Consolas"/>
                <w:sz w:val="17"/>
              </w:rPr>
              <w:t xml:space="preserve">         lỗi → NUỐT (đếm dư tạm thời, KHÔNG mất dữ liệu người dùng)</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B5  fetchPatternCounts(userId) → trả về số lần xuất hiện của mã này</w:t>
            </w:r>
          </w:p>
          <w:p>
            <w:pPr>
              <w:spacing w:after="0" w:line="240" w:lineRule="auto"/>
            </w:pPr>
            <w:r>
              <w:rPr>
                <w:rFonts w:ascii="Consolas" w:hAnsi="Consolas" w:eastAsia="Consolas"/>
                <w:sz w:val="17"/>
              </w:rPr>
              <w:t xml:space="preserve">     → UI hiện "Đây là lần thứ N bạn gặp tình huống này"</w:t>
            </w:r>
          </w:p>
        </w:tc>
      </w:tr>
    </w:tbl>
    <w:p>
      <w:r>
        <w:rPr>
          <w:b w:val="0"/>
          <w:i/>
          <w:color w:val="6B7280"/>
          <w:sz w:val="18"/>
        </w:rPr>
        <w:t>Hình 6 — Luồng ghi tình huống với chiến lược lỗi phân tầng.</w:t>
      </w:r>
    </w:p>
    <w:p>
      <w:r>
        <w:rPr>
          <w:b w:val="0"/>
          <w:i w:val="0"/>
        </w:rPr>
        <w:t>Bảng phân tầng xử lý lỗi — mẫu này lặp lại ở nhiều nơi khác trong dự án:</w:t>
      </w:r>
    </w:p>
    <w:tbl>
      <w:tblPr>
        <w:tblStyle w:val="TableGrid"/>
        <w:tblW w:type="auto" w:w="0"/>
        <w:tblLook w:firstColumn="1" w:firstRow="1" w:lastColumn="0" w:lastRow="0" w:noHBand="0" w:noVBand="1" w:val="04A0"/>
      </w:tblPr>
      <w:tblGrid>
        <w:gridCol w:w="2880"/>
        <w:gridCol w:w="2880"/>
        <w:gridCol w:w="2880"/>
      </w:tblGrid>
      <w:tr>
        <w:tc>
          <w:tcPr>
            <w:tcW w:type="dxa" w:w="2448"/>
            <w:shd w:val="clear" w:fill="E15B4B"/>
          </w:tcPr>
          <w:p>
            <w:r/>
            <w:r>
              <w:rPr>
                <w:b/>
                <w:color w:val="FFFFFF"/>
                <w:sz w:val="19"/>
              </w:rPr>
              <w:t>Bước ghi</w:t>
            </w:r>
          </w:p>
        </w:tc>
        <w:tc>
          <w:tcPr>
            <w:tcW w:type="dxa" w:w="3312"/>
            <w:shd w:val="clear" w:fill="E15B4B"/>
          </w:tcPr>
          <w:p>
            <w:r/>
            <w:r>
              <w:rPr>
                <w:b/>
                <w:color w:val="FFFFFF"/>
                <w:sz w:val="19"/>
              </w:rPr>
              <w:t>Khi lỗi</w:t>
            </w:r>
          </w:p>
        </w:tc>
        <w:tc>
          <w:tcPr>
            <w:tcW w:type="dxa" w:w="3456"/>
            <w:shd w:val="clear" w:fill="E15B4B"/>
          </w:tcPr>
          <w:p>
            <w:r/>
            <w:r>
              <w:rPr>
                <w:b/>
                <w:color w:val="FFFFFF"/>
                <w:sz w:val="19"/>
              </w:rPr>
              <w:t>Lý do</w:t>
            </w:r>
          </w:p>
        </w:tc>
      </w:tr>
      <w:tr>
        <w:tc>
          <w:tcPr>
            <w:tcW w:type="dxa" w:w="2448"/>
          </w:tcPr>
          <w:p>
            <w:pPr>
              <w:spacing w:after="40"/>
            </w:pPr>
            <w:r/>
            <w:r>
              <w:rPr>
                <w:b w:val="0"/>
                <w:sz w:val="19"/>
              </w:rPr>
              <w:t>recordSituationOccurrence</w:t>
            </w:r>
          </w:p>
        </w:tc>
        <w:tc>
          <w:tcPr>
            <w:tcW w:type="dxa" w:w="3312"/>
          </w:tcPr>
          <w:p>
            <w:pPr>
              <w:spacing w:after="40"/>
            </w:pPr>
            <w:r/>
            <w:r>
              <w:rPr>
                <w:b w:val="0"/>
                <w:sz w:val="19"/>
              </w:rPr>
            </w:r>
            <w:r>
              <w:rPr>
                <w:b/>
                <w:sz w:val="19"/>
              </w:rPr>
              <w:t>Ném lỗi lên</w:t>
            </w:r>
            <w:r>
              <w:rPr>
                <w:b w:val="0"/>
                <w:sz w:val="19"/>
              </w:rPr>
              <w:t xml:space="preserve"> — UI báo, không ghi gì thêm</w:t>
            </w:r>
          </w:p>
        </w:tc>
        <w:tc>
          <w:tcPr>
            <w:tcW w:type="dxa" w:w="3456"/>
          </w:tcPr>
          <w:p>
            <w:pPr>
              <w:spacing w:after="40"/>
            </w:pPr>
            <w:r/>
            <w:r>
              <w:rPr>
                <w:b w:val="0"/>
                <w:sz w:val="19"/>
              </w:rPr>
              <w:t>Đây là dữ liệu cốt lõi, mất là hỏng nghiệp vụ</w:t>
            </w:r>
          </w:p>
        </w:tc>
      </w:tr>
      <w:tr>
        <w:tc>
          <w:tcPr>
            <w:tcW w:type="dxa" w:w="2448"/>
          </w:tcPr>
          <w:p>
            <w:pPr>
              <w:spacing w:after="40"/>
            </w:pPr>
            <w:r/>
            <w:r>
              <w:rPr>
                <w:b w:val="0"/>
                <w:sz w:val="19"/>
              </w:rPr>
              <w:t>insertMemoryEvent</w:t>
            </w:r>
          </w:p>
        </w:tc>
        <w:tc>
          <w:tcPr>
            <w:tcW w:type="dxa" w:w="3312"/>
          </w:tcPr>
          <w:p>
            <w:pPr>
              <w:spacing w:after="40"/>
            </w:pPr>
            <w:r/>
            <w:r>
              <w:rPr>
                <w:b w:val="0"/>
                <w:sz w:val="19"/>
              </w:rPr>
            </w:r>
            <w:r>
              <w:rPr>
                <w:b/>
                <w:sz w:val="19"/>
              </w:rPr>
              <w:t>Hoàn tác rồi ném lỗi</w:t>
            </w:r>
            <w:r>
              <w:rPr>
                <w:b w:val="0"/>
                <w:sz w:val="19"/>
              </w:rPr>
            </w:r>
          </w:p>
        </w:tc>
        <w:tc>
          <w:tcPr>
            <w:tcW w:type="dxa" w:w="3456"/>
          </w:tcPr>
          <w:p>
            <w:pPr>
              <w:spacing w:after="40"/>
            </w:pPr>
            <w:r/>
            <w:r>
              <w:rPr>
                <w:b w:val="0"/>
                <w:sz w:val="19"/>
              </w:rPr>
              <w:t>Nếu để lệch, lần sau self-heal sẽ đếm đúp</w:t>
            </w:r>
          </w:p>
        </w:tc>
      </w:tr>
      <w:tr>
        <w:tc>
          <w:tcPr>
            <w:tcW w:type="dxa" w:w="2448"/>
          </w:tcPr>
          <w:p>
            <w:pPr>
              <w:spacing w:after="40"/>
            </w:pPr>
            <w:r/>
            <w:r>
              <w:rPr>
                <w:b w:val="0"/>
                <w:sz w:val="19"/>
              </w:rPr>
              <w:t>insertReflectionStep</w:t>
            </w:r>
          </w:p>
        </w:tc>
        <w:tc>
          <w:tcPr>
            <w:tcW w:type="dxa" w:w="3312"/>
          </w:tcPr>
          <w:p>
            <w:pPr>
              <w:spacing w:after="40"/>
            </w:pPr>
            <w:r/>
            <w:r>
              <w:rPr>
                <w:b w:val="0"/>
                <w:sz w:val="19"/>
              </w:rPr>
            </w:r>
            <w:r>
              <w:rPr>
                <w:b/>
                <w:sz w:val="19"/>
              </w:rPr>
              <w:t>Nuốt lỗi</w:t>
            </w:r>
            <w:r>
              <w:rPr>
                <w:b w:val="0"/>
                <w:sz w:val="19"/>
              </w:rPr>
            </w:r>
          </w:p>
        </w:tc>
        <w:tc>
          <w:tcPr>
            <w:tcW w:type="dxa" w:w="3456"/>
          </w:tcPr>
          <w:p>
            <w:pPr>
              <w:spacing w:after="40"/>
            </w:pPr>
            <w:r/>
            <w:r>
              <w:rPr>
                <w:b w:val="0"/>
                <w:sz w:val="19"/>
              </w:rPr>
              <w:t>Chỉ là log hành vi, mất không sao</w:t>
            </w:r>
          </w:p>
        </w:tc>
      </w:tr>
      <w:tr>
        <w:tc>
          <w:tcPr>
            <w:tcW w:type="dxa" w:w="2448"/>
          </w:tcPr>
          <w:p>
            <w:pPr>
              <w:spacing w:after="40"/>
            </w:pPr>
            <w:r/>
            <w:r>
              <w:rPr>
                <w:b w:val="0"/>
                <w:sz w:val="19"/>
              </w:rPr>
              <w:t>Xoá tình huống cũ</w:t>
            </w:r>
          </w:p>
        </w:tc>
        <w:tc>
          <w:tcPr>
            <w:tcW w:type="dxa" w:w="3312"/>
          </w:tcPr>
          <w:p>
            <w:pPr>
              <w:spacing w:after="40"/>
            </w:pPr>
            <w:r/>
            <w:r>
              <w:rPr>
                <w:b w:val="0"/>
                <w:sz w:val="19"/>
              </w:rPr>
            </w:r>
            <w:r>
              <w:rPr>
                <w:b/>
                <w:sz w:val="19"/>
              </w:rPr>
              <w:t>Nuốt lỗi</w:t>
            </w:r>
            <w:r>
              <w:rPr>
                <w:b w:val="0"/>
                <w:sz w:val="19"/>
              </w:rPr>
            </w:r>
          </w:p>
        </w:tc>
        <w:tc>
          <w:tcPr>
            <w:tcW w:type="dxa" w:w="3456"/>
          </w:tcPr>
          <w:p>
            <w:pPr>
              <w:spacing w:after="40"/>
            </w:pPr>
            <w:r/>
            <w:r>
              <w:rPr>
                <w:b w:val="0"/>
                <w:sz w:val="19"/>
              </w:rPr>
              <w:t>Hậu quả xấu nhất là đếm dư tạm thời — chấp nhận được</w:t>
            </w:r>
          </w:p>
        </w:tc>
      </w:tr>
    </w:tbl>
    <w:p>
      <w:pPr>
        <w:spacing w:after="0"/>
      </w:pPr>
      <w:r>
        <w:rPr>
          <w:b w:val="0"/>
          <w:i w:val="0"/>
          <w:sz w:val="12"/>
        </w:rPr>
      </w:r>
    </w:p>
    <w:p>
      <w:r>
        <w:rPr>
          <w:b w:val="0"/>
          <w:i/>
          <w:color w:val="6B7280"/>
        </w:rPr>
        <w:t>Chi tiết dễ bỏ sót: "hôm nay" được tính bằng todayVnFrom(utc) — cộng 7 giờ vào mốc UTC. Nếu dùng DateTime.now() cục bộ, người dùng đổi múi giờ máy sẽ ghi sai ngày. Hàm còn nhận tham số nowUtc để test được ranh giới nửa đêm.</w:t>
      </w:r>
    </w:p>
    <w:p>
      <w:r>
        <w:br w:type="page"/>
      </w:r>
    </w:p>
    <w:p>
      <w:pPr>
        <w:pStyle w:val="Heading2"/>
      </w:pPr>
      <w:r>
        <w:t>7.3. Khảo sát SCA — luồng dài nhất, từ câu hỏi đến báo cáo</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/survey (Intro)  ─→  /survey/guide  ─→  /survey/questions  ─→  /survey/processing</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  /survey/report/:id  ←┘</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GIAI ĐOẠN 1: NẠP CÂU HỎI ────────────────────────────────────────────────</w:t>
            </w:r>
          </w:p>
          <w:p>
            <w:pPr>
              <w:spacing w:after="0" w:line="240" w:lineRule="auto"/>
            </w:pPr>
            <w:r>
              <w:rPr>
                <w:rFonts w:ascii="Consolas" w:hAnsi="Consolas" w:eastAsia="Consolas"/>
                <w:sz w:val="17"/>
              </w:rPr>
              <w:t xml:space="preserve">  surveyRoleProvider      → repo.getUserRole()        → cc_profiles</w:t>
            </w:r>
          </w:p>
          <w:p>
            <w:pPr>
              <w:spacing w:after="0" w:line="240" w:lineRule="auto"/>
            </w:pPr>
            <w:r>
              <w:rPr>
                <w:rFonts w:ascii="Consolas" w:hAnsi="Consolas" w:eastAsia="Consolas"/>
                <w:sz w:val="17"/>
              </w:rPr>
              <w:t xml:space="preserve">  surveyTypeProvider      → surveyTypeForRole(role)   (logic thuần, không mạng)</w:t>
            </w:r>
          </w:p>
          <w:p>
            <w:pPr>
              <w:spacing w:after="0" w:line="240" w:lineRule="auto"/>
            </w:pPr>
            <w:r>
              <w:rPr>
                <w:rFonts w:ascii="Consolas" w:hAnsi="Consolas" w:eastAsia="Consolas"/>
                <w:sz w:val="17"/>
              </w:rPr>
              <w:t xml:space="preserve">  surveyQuestionsProvider → repo.getQuestions(type)   → cc_question_set_config</w:t>
            </w:r>
          </w:p>
          <w:p>
            <w:pPr>
              <w:spacing w:after="0" w:line="240" w:lineRule="auto"/>
            </w:pPr>
            <w:r>
              <w:rPr>
                <w:rFonts w:ascii="Consolas" w:hAnsi="Consolas" w:eastAsia="Consolas"/>
                <w:sz w:val="17"/>
              </w:rPr>
              <w:t xml:space="preserve">                                                        ↳ fallback cc_questions</w:t>
            </w:r>
          </w:p>
          <w:p>
            <w:pPr>
              <w:spacing w:after="0" w:line="240" w:lineRule="auto"/>
            </w:pPr>
            <w:r>
              <w:rPr>
                <w:rFonts w:ascii="Consolas" w:hAnsi="Consolas" w:eastAsia="Consolas"/>
                <w:sz w:val="17"/>
              </w:rPr>
              <w:t xml:space="preserve">  likertOptionsProvider   → repo.getLikertOptions()   → cc_likert_options</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GIAI ĐOẠN 2: TRẢ LỜI (chỉ nằm trong bộ nhớ, chưa chạm mạng) ─────────────</w:t>
            </w:r>
          </w:p>
          <w:p>
            <w:pPr>
              <w:spacing w:after="0" w:line="240" w:lineRule="auto"/>
            </w:pPr>
            <w:r>
              <w:rPr>
                <w:rFonts w:ascii="Consolas" w:hAnsi="Consolas" w:eastAsia="Consolas"/>
                <w:sz w:val="17"/>
              </w:rPr>
              <w:t xml:space="preserve">  surveyAnswersProvider        StateNotifier&lt;Map&lt;questionId, điểm&gt;&gt;</w:t>
            </w:r>
          </w:p>
          <w:p>
            <w:pPr>
              <w:spacing w:after="0" w:line="240" w:lineRule="auto"/>
            </w:pPr>
            <w:r>
              <w:rPr>
                <w:rFonts w:ascii="Consolas" w:hAnsi="Consolas" w:eastAsia="Consolas"/>
                <w:sz w:val="17"/>
              </w:rPr>
              <w:t xml:space="preserve">  currentQuestionIndexProvider StateProvider&lt;int&gt;</w:t>
            </w:r>
          </w:p>
          <w:p>
            <w:pPr>
              <w:spacing w:after="0" w:line="240" w:lineRule="auto"/>
            </w:pPr>
            <w:r>
              <w:rPr>
                <w:rFonts w:ascii="Consolas" w:hAnsi="Consolas" w:eastAsia="Consolas"/>
                <w:sz w:val="17"/>
              </w:rPr>
              <w:t xml:space="preserve">  surveyIdInProgressProvider   StateProvider&lt;String?&gt;  ← cho phép làm tiếp dở dang</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GIAI ĐOẠN 3: NỘP BÀI (_submitProvider — survey_processing_screen.dart:12) ─</w:t>
            </w:r>
          </w:p>
          <w:p>
            <w:pPr>
              <w:spacing w:after="0" w:line="240" w:lineRule="auto"/>
            </w:pPr>
            <w:r>
              <w:rPr>
                <w:rFonts w:ascii="Consolas" w:hAnsi="Consolas" w:eastAsia="Consolas"/>
                <w:sz w:val="17"/>
              </w:rPr>
              <w:t xml:space="preserve">  lọc đáp án: chỉ giữ câu thuộc bộ câu hỏi hiện tại  ← chống rác khi bộ đề đổi</w:t>
            </w:r>
          </w:p>
          <w:p>
            <w:pPr>
              <w:spacing w:after="0" w:line="240" w:lineRule="auto"/>
            </w:pPr>
            <w:r>
              <w:rPr>
                <w:rFonts w:ascii="Consolas" w:hAnsi="Consolas" w:eastAsia="Consolas"/>
                <w:sz w:val="17"/>
              </w:rPr>
              <w:t xml:space="preserve">  repo.submitSurvey(...) thực hiện 5 bước:</w:t>
            </w:r>
          </w:p>
          <w:p>
            <w:pPr>
              <w:spacing w:after="0" w:line="240" w:lineRule="auto"/>
            </w:pPr>
            <w:r>
              <w:rPr>
                <w:rFonts w:ascii="Consolas" w:hAnsi="Consolas" w:eastAsia="Consolas"/>
                <w:sz w:val="17"/>
              </w:rPr>
              <w:t xml:space="preserve">     1. INSERT cc_surveys        (bỏ qua nếu đang làm tiếp existingSurveyId)</w:t>
            </w:r>
          </w:p>
          <w:p>
            <w:pPr>
              <w:spacing w:after="0" w:line="240" w:lineRule="auto"/>
            </w:pPr>
            <w:r>
              <w:rPr>
                <w:rFonts w:ascii="Consolas" w:hAnsi="Consolas" w:eastAsia="Consolas"/>
                <w:sz w:val="17"/>
              </w:rPr>
              <w:t xml:space="preserve">        → callback onSurveyCreated(id) lưu ngay vào surveyIdInProgressProvider</w:t>
            </w:r>
          </w:p>
          <w:p>
            <w:pPr>
              <w:spacing w:after="0" w:line="240" w:lineRule="auto"/>
            </w:pPr>
            <w:r>
              <w:rPr>
                <w:rFonts w:ascii="Consolas" w:hAnsi="Consolas" w:eastAsia="Consolas"/>
                <w:sz w:val="17"/>
              </w:rPr>
              <w:t xml:space="preserve">          ⇒ mất mạng giữa chừng vẫn nối lại được, không tạo bản ghi mồ côi</w:t>
            </w:r>
          </w:p>
          <w:p>
            <w:pPr>
              <w:spacing w:after="0" w:line="240" w:lineRule="auto"/>
            </w:pPr>
            <w:r>
              <w:rPr>
                <w:rFonts w:ascii="Consolas" w:hAnsi="Consolas" w:eastAsia="Consolas"/>
                <w:sz w:val="17"/>
              </w:rPr>
              <w:t xml:space="preserve">     2. INSERT hàng loạt cc_responses      (idempotent)</w:t>
            </w:r>
          </w:p>
          <w:p>
            <w:pPr>
              <w:spacing w:after="0" w:line="240" w:lineRule="auto"/>
            </w:pPr>
            <w:r>
              <w:rPr>
                <w:rFonts w:ascii="Consolas" w:hAnsi="Consolas" w:eastAsia="Consolas"/>
                <w:sz w:val="17"/>
              </w:rPr>
              <w:t xml:space="preserve">     3. TÍNH ĐIỂM PHÍA CLIENT   ← core/logic/survey_scoring.dart</w:t>
            </w:r>
          </w:p>
          <w:p>
            <w:pPr>
              <w:spacing w:after="0" w:line="240" w:lineRule="auto"/>
            </w:pPr>
            <w:r>
              <w:rPr>
                <w:rFonts w:ascii="Consolas" w:hAnsi="Consolas" w:eastAsia="Consolas"/>
                <w:sz w:val="17"/>
              </w:rPr>
              <w:t xml:space="preserve">     4. INSERT cc_reports        → trả về reportId</w:t>
            </w:r>
          </w:p>
          <w:p>
            <w:pPr>
              <w:spacing w:after="0" w:line="240" w:lineRule="auto"/>
            </w:pPr>
            <w:r>
              <w:rPr>
                <w:rFonts w:ascii="Consolas" w:hAnsi="Consolas" w:eastAsia="Consolas"/>
                <w:sz w:val="17"/>
              </w:rPr>
              <w:t xml:space="preserve">     5. INSERT cc_notifications  (fire-and-forget, lỗi bỏ qua)</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GIAI ĐOẠN 4: DỌN DẸP &amp; ĐIỀU HƯỚNG ──────────────────────────────────────</w:t>
            </w:r>
          </w:p>
          <w:p>
            <w:pPr>
              <w:spacing w:after="0" w:line="240" w:lineRule="auto"/>
            </w:pPr>
            <w:r>
              <w:rPr>
                <w:rFonts w:ascii="Consolas" w:hAnsi="Consolas" w:eastAsia="Consolas"/>
                <w:sz w:val="17"/>
              </w:rPr>
              <w:t xml:space="preserve">  reset surveyAnswersProvider · index = 0 · surveyIdInProgress = null</w:t>
            </w:r>
          </w:p>
          <w:p>
            <w:pPr>
              <w:spacing w:after="0" w:line="240" w:lineRule="auto"/>
            </w:pPr>
            <w:r>
              <w:rPr>
                <w:rFonts w:ascii="Consolas" w:hAnsi="Consolas" w:eastAsia="Consolas"/>
                <w:sz w:val="17"/>
              </w:rPr>
              <w:t xml:space="preserve">  context.go("/survey/report/" + reportId)</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GIAI ĐOẠN 5: XEM BÁO CÁO (mỗi phần một provider, tải song song) ─────────</w:t>
            </w:r>
          </w:p>
          <w:p>
            <w:pPr>
              <w:spacing w:after="0" w:line="240" w:lineRule="auto"/>
            </w:pPr>
            <w:r>
              <w:rPr>
                <w:rFonts w:ascii="Consolas" w:hAnsi="Consolas" w:eastAsia="Consolas"/>
                <w:sz w:val="17"/>
              </w:rPr>
              <w:t xml:space="preserve">  _reportProvider          → cc_reports</w:t>
            </w:r>
          </w:p>
          <w:p>
            <w:pPr>
              <w:spacing w:after="0" w:line="240" w:lineRule="auto"/>
            </w:pPr>
            <w:r>
              <w:rPr>
                <w:rFonts w:ascii="Consolas" w:hAnsi="Consolas" w:eastAsia="Consolas"/>
                <w:sz w:val="17"/>
              </w:rPr>
              <w:t xml:space="preserve">  narrativesProvider       → cc_narratives</w:t>
            </w:r>
          </w:p>
          <w:p>
            <w:pPr>
              <w:spacing w:after="0" w:line="240" w:lineRule="auto"/>
            </w:pPr>
            <w:r>
              <w:rPr>
                <w:rFonts w:ascii="Consolas" w:hAnsi="Consolas" w:eastAsia="Consolas"/>
                <w:sz w:val="17"/>
              </w:rPr>
              <w:t xml:space="preserve">  layerSubScoresProvider   → cc_responses ⋈ cc_questions  (gộp theo sub_component)</w:t>
            </w:r>
          </w:p>
          <w:p>
            <w:pPr>
              <w:spacing w:after="0" w:line="240" w:lineRule="auto"/>
            </w:pPr>
            <w:r>
              <w:rPr>
                <w:rFonts w:ascii="Consolas" w:hAnsi="Consolas" w:eastAsia="Consolas"/>
                <w:sz w:val="17"/>
              </w:rPr>
              <w:t xml:space="preserve">  esiPillarScoresProvider  → cc_responses WHERE layer = "ESI"</w:t>
            </w:r>
          </w:p>
          <w:p>
            <w:pPr>
              <w:spacing w:after="0" w:line="240" w:lineRule="auto"/>
            </w:pPr>
            <w:r>
              <w:rPr>
                <w:rFonts w:ascii="Consolas" w:hAnsi="Consolas" w:eastAsia="Consolas"/>
                <w:sz w:val="17"/>
              </w:rPr>
              <w:t xml:space="preserve">  enpsBreakdownProvider    → ≥9 promoter · 7–8 passive · ≤6 detractor</w:t>
            </w:r>
          </w:p>
          <w:p>
            <w:pPr>
              <w:spacing w:after="0" w:line="240" w:lineRule="auto"/>
            </w:pPr>
            <w:r>
              <w:rPr>
                <w:rFonts w:ascii="Consolas" w:hAnsi="Consolas" w:eastAsia="Consolas"/>
                <w:sz w:val="17"/>
              </w:rPr>
              <w:t xml:space="preserve">  aiPersonalizationProvider→ cc_ai_personalization_cache</w:t>
            </w:r>
          </w:p>
          <w:p>
            <w:pPr>
              <w:spacing w:after="0" w:line="240" w:lineRule="auto"/>
            </w:pPr>
            <w:r>
              <w:rPr>
                <w:rFonts w:ascii="Consolas" w:hAnsi="Consolas" w:eastAsia="Consolas"/>
                <w:sz w:val="17"/>
              </w:rPr>
              <w:t xml:space="preserve">                             ↳ miss → edge function ai-personalize (timeout 10s)</w:t>
            </w:r>
          </w:p>
          <w:p>
            <w:pPr>
              <w:spacing w:after="0" w:line="240" w:lineRule="auto"/>
            </w:pPr>
            <w:r>
              <w:rPr>
                <w:rFonts w:ascii="Consolas" w:hAnsi="Consolas" w:eastAsia="Consolas"/>
                <w:sz w:val="17"/>
              </w:rPr>
              <w:t xml:space="preserve">                             ↳ lỗi  → null → dùng nội dung mặc định</w:t>
            </w:r>
          </w:p>
        </w:tc>
      </w:tr>
    </w:tbl>
    <w:p>
      <w:r>
        <w:rPr>
          <w:b w:val="0"/>
          <w:i/>
          <w:color w:val="6B7280"/>
          <w:sz w:val="18"/>
        </w:rPr>
        <w:t>Hình 7 — Luồng khảo sát đầy đủ 5 giai đoạn.</w:t>
      </w:r>
    </w:p>
    <w:p>
      <w:r>
        <w:rPr>
          <w:b/>
          <w:i w:val="0"/>
        </w:rPr>
        <w:t>Hai quyết định thiết kế đáng chú ý:</w:t>
      </w:r>
    </w:p>
    <w:p>
      <w:pPr>
        <w:pStyle w:val="ListBullet"/>
        <w:spacing w:after="60"/>
      </w:pPr>
      <w:r>
        <w:rPr>
          <w:b w:val="0"/>
        </w:rPr>
      </w:r>
      <w:r>
        <w:rPr>
          <w:b/>
        </w:rPr>
        <w:t>Điểm được tính ở client</w:t>
      </w:r>
      <w:r>
        <w:rPr>
          <w:b w:val="0"/>
        </w:rPr>
        <w:t xml:space="preserve"> (core/logic/survey_scoring.dart) chứ không ở server. Đổi lại là dễ test và không cần chờ mạng, nhưng phải giữ đồng bộ với bản web.</w:t>
      </w:r>
    </w:p>
    <w:p>
      <w:pPr>
        <w:pStyle w:val="ListBullet"/>
        <w:spacing w:after="60"/>
      </w:pPr>
      <w:r>
        <w:rPr>
          <w:b w:val="0"/>
        </w:rPr>
      </w:r>
      <w:r>
        <w:rPr>
          <w:b/>
        </w:rPr>
        <w:t>Nút "Thử lại" chỉ gọi ref.invalidate(_submitProvider).</w:t>
      </w:r>
      <w:r>
        <w:rPr>
          <w:b w:val="0"/>
        </w:rPr>
        <w:t xml:space="preserve"> Vì _submitProvider là autoDispose FutureProvider, invalidate là đủ để chạy lại toàn bộ quá trình nộp — không cần viết thêm logic retry.</w:t>
      </w:r>
    </w:p>
    <w:p>
      <w:r>
        <w:br w:type="page"/>
      </w:r>
    </w:p>
    <w:p>
      <w:pPr>
        <w:pStyle w:val="Heading2"/>
      </w:pPr>
      <w:r>
        <w:t>7.4. SCA Self-Check — luồng đọc nhiều nguồn rồi tổng hợp</w:t>
      </w:r>
    </w:p>
    <w:p>
      <w:r>
        <w:rPr>
          <w:b w:val="0"/>
          <w:i w:val="0"/>
        </w:rPr>
        <w:t>Self-check khác khảo sát ở chỗ: câu hỏi và diễn giải nằm ngay trong mã Dart (core/logic/wr_self_check_questions.dart và wr_self_check_narrative.dart, 16,8 KB), không lấy từ database. Chỉ có câu trả lời mới được gửi lên.</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GHI:  người dùng chấm điểm 3 trụ cột  →  bấm hoàn tất</w:t>
            </w:r>
          </w:p>
          <w:p>
            <w:pPr>
              <w:spacing w:after="0" w:line="240" w:lineRule="auto"/>
            </w:pPr>
            <w:r>
              <w:rPr>
                <w:rFonts w:ascii="Consolas" w:hAnsi="Consolas" w:eastAsia="Consolas"/>
                <w:sz w:val="17"/>
              </w:rPr>
              <w:t xml:space="preserve">   userId = ref.read(currentUserIdProvider)</w:t>
            </w:r>
          </w:p>
          <w:p>
            <w:pPr>
              <w:spacing w:after="0" w:line="240" w:lineRule="auto"/>
            </w:pPr>
            <w:r>
              <w:rPr>
                <w:rFonts w:ascii="Consolas" w:hAnsi="Consolas" w:eastAsia="Consolas"/>
                <w:sz w:val="17"/>
              </w:rPr>
              <w:t xml:space="preserve">   intelRepo.insertSelfCheckResponse(ScaSelfCheckResponse(...))</w:t>
            </w:r>
          </w:p>
          <w:p>
            <w:pPr>
              <w:spacing w:after="0" w:line="240" w:lineRule="auto"/>
            </w:pPr>
            <w:r>
              <w:rPr>
                <w:rFonts w:ascii="Consolas" w:hAnsi="Consolas" w:eastAsia="Consolas"/>
                <w:sz w:val="17"/>
              </w:rPr>
              <w:t xml:space="preserve">                                        → wr_sca_self_check_responses</w:t>
            </w:r>
          </w:p>
          <w:p>
            <w:pPr>
              <w:spacing w:after="0" w:line="240" w:lineRule="auto"/>
            </w:pPr>
            <w:r>
              <w:rPr>
                <w:rFonts w:ascii="Consolas" w:hAnsi="Consolas" w:eastAsia="Consolas"/>
                <w:sz w:val="17"/>
              </w:rPr>
              <w:t xml:space="preserve">   ref.invalidate(wrSelfCheckHistoryProvider)</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ĐỌC &amp; TỔNG HỢP (màn hình kết quả gom 4 nguồn):</w:t>
            </w:r>
          </w:p>
          <w:p>
            <w:pPr>
              <w:spacing w:after="0" w:line="240" w:lineRule="auto"/>
            </w:pPr>
            <w:r>
              <w:rPr>
                <w:rFonts w:ascii="Consolas" w:hAnsi="Consolas" w:eastAsia="Consolas"/>
                <w:sz w:val="17"/>
              </w:rPr>
              <w:t xml:space="preserve">   ref.watch(wrEntitlementProvider)      → wr_entitlements   (free hay premium)</w:t>
            </w:r>
          </w:p>
          <w:p>
            <w:pPr>
              <w:spacing w:after="0" w:line="240" w:lineRule="auto"/>
            </w:pPr>
            <w:r>
              <w:rPr>
                <w:rFonts w:ascii="Consolas" w:hAnsi="Consolas" w:eastAsia="Consolas"/>
                <w:sz w:val="17"/>
              </w:rPr>
              <w:t xml:space="preserve">   ref.watch(wrSelfCheckHistoryProvider) → lịch sử chấm điểm</w:t>
            </w:r>
          </w:p>
          <w:p>
            <w:pPr>
              <w:spacing w:after="0" w:line="240" w:lineRule="auto"/>
            </w:pPr>
            <w:r>
              <w:rPr>
                <w:rFonts w:ascii="Consolas" w:hAnsi="Consolas" w:eastAsia="Consolas"/>
                <w:sz w:val="17"/>
              </w:rPr>
              <w:t xml:space="preserve">   ref.watch(wrPatternCountsProvider)    → wr_pattern_counts</w:t>
            </w:r>
          </w:p>
          <w:p>
            <w:pPr>
              <w:spacing w:after="0" w:line="240" w:lineRule="auto"/>
            </w:pPr>
            <w:r>
              <w:rPr>
                <w:rFonts w:ascii="Consolas" w:hAnsi="Consolas" w:eastAsia="Consolas"/>
                <w:sz w:val="17"/>
              </w:rPr>
              <w:t xml:space="preserve">   ref.watch(wrSituationsProvider)       → wr_situations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  tất cả đưa vào logic thuần, KHÔNG gọi mạng thêm lần nào</w:t>
            </w:r>
          </w:p>
          <w:p>
            <w:pPr>
              <w:spacing w:after="0" w:line="240" w:lineRule="auto"/>
            </w:pPr>
            <w:r>
              <w:rPr>
                <w:rFonts w:ascii="Consolas" w:hAnsi="Consolas" w:eastAsia="Consolas"/>
                <w:sz w:val="17"/>
              </w:rPr>
              <w:t xml:space="preserve">   pillarNarrative(pillar, score)   →  tiêu đề + đoạn diễn giải</w:t>
            </w:r>
          </w:p>
          <w:p>
            <w:pPr>
              <w:spacing w:after="0" w:line="240" w:lineRule="auto"/>
            </w:pPr>
            <w:r>
              <w:rPr>
                <w:rFonts w:ascii="Consolas" w:hAnsi="Consolas" w:eastAsia="Consolas"/>
                <w:sz w:val="17"/>
              </w:rPr>
              <w:t xml:space="preserve">   imbalanceNarrative(imbalance)    →  nhận xét mất cân bằng giữa các trụ</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FREE    → hiện narrative cơ bản  +  nút "Xem sâu hơn" → context.push("/wr/paywall")</w:t>
            </w:r>
          </w:p>
          <w:p>
            <w:pPr>
              <w:spacing w:after="0" w:line="240" w:lineRule="auto"/>
            </w:pPr>
            <w:r>
              <w:rPr>
                <w:rFonts w:ascii="Consolas" w:hAnsi="Consolas" w:eastAsia="Consolas"/>
                <w:sz w:val="17"/>
              </w:rPr>
              <w:t xml:space="preserve">   PREMIUM → hiện thêm phân tích sâu, xu hướng theo thời gian, so sánh benchmark</w:t>
            </w:r>
          </w:p>
        </w:tc>
      </w:tr>
    </w:tbl>
    <w:p>
      <w:r>
        <w:rPr>
          <w:b w:val="0"/>
          <w:i/>
          <w:color w:val="6B7280"/>
          <w:sz w:val="18"/>
        </w:rPr>
        <w:t>Hình 8 — Self-check: ghi ít, đọc nhiều, tính toàn bộ tại máy.</w:t>
      </w:r>
    </w:p>
    <w:p>
      <w:r>
        <w:rPr>
          <w:b w:val="0"/>
          <w:i w:val="0"/>
        </w:rPr>
        <w:t>Ưu điểm của cách này: sau khi 4 provider tải xong, mọi lần chuyển tab hay đổi lựa chọn hiển thị đều tức thì vì không còn truy vấn mạng nào.</w:t>
      </w:r>
    </w:p>
    <w:p>
      <w:pPr>
        <w:pStyle w:val="Heading2"/>
      </w:pPr>
      <w:r>
        <w:t>7.5. Phân quyền Free / Premium</w:t>
      </w:r>
    </w:p>
    <w:p>
      <w:r>
        <w:rPr>
          <w:b w:val="0"/>
          <w:i w:val="0"/>
        </w:rPr>
        <w:t>Toàn bộ quy tắc phân quyền nằm trong một tệp Dart thuần: core/logic/wr_entitlement.dart. Không có if-else quyền rải rác trong widget.</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wr_entitlements (bảng)  →  WrEntitlementRecord  →  WrEntitlement.fromRecord()</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bool get isPremium =&gt; plan == premium &amp;&amp; (validUntil == null || validUntil &gt; now)</w:t>
            </w:r>
          </w:p>
          <w:p>
            <w:pPr>
              <w:spacing w:after="0" w:line="240" w:lineRule="auto"/>
            </w:pPr>
            <w:r>
              <w:rPr>
                <w:rFonts w:ascii="Consolas" w:hAnsi="Consolas" w:eastAsia="Consolas"/>
                <w:sz w:val="17"/>
              </w:rPr>
              <w:t xml:space="preserve">                                          └─ premium hết hạn ⇒ coi như free</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TẦNG 1 — chặn theo TÍNH NĂNG   canUseFeature(f) =&gt; isPremium</w:t>
            </w:r>
          </w:p>
          <w:p>
            <w:pPr>
              <w:spacing w:after="0" w:line="240" w:lineRule="auto"/>
            </w:pPr>
            <w:r>
              <w:rPr>
                <w:rFonts w:ascii="Consolas" w:hAnsi="Consolas" w:eastAsia="Consolas"/>
                <w:sz w:val="17"/>
              </w:rPr>
              <w:t xml:space="preserve">   9 tính năng: aiInsight · careerBenchmark · patternAdvanced · selfCheckDeepDive</w:t>
            </w:r>
          </w:p>
          <w:p>
            <w:pPr>
              <w:spacing w:after="0" w:line="240" w:lineRule="auto"/>
            </w:pPr>
            <w:r>
              <w:rPr>
                <w:rFonts w:ascii="Consolas" w:hAnsi="Consolas" w:eastAsia="Consolas"/>
                <w:sz w:val="17"/>
              </w:rPr>
              <w:t xml:space="preserve">                selfCheckTrend · growthJourney · careerMemoryFullHistory</w:t>
            </w:r>
          </w:p>
          <w:p>
            <w:pPr>
              <w:spacing w:after="0" w:line="240" w:lineRule="auto"/>
            </w:pPr>
            <w:r>
              <w:rPr>
                <w:rFonts w:ascii="Consolas" w:hAnsi="Consolas" w:eastAsia="Consolas"/>
                <w:sz w:val="17"/>
              </w:rPr>
              <w:t xml:space="preserve">                contextDocAnalysis · deepReport</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TẦNG 2 — chặn theo NỘI DUNG    canAccessPracticeStep(isPremiumStep)</w:t>
            </w:r>
          </w:p>
          <w:p>
            <w:pPr>
              <w:spacing w:after="0" w:line="240" w:lineRule="auto"/>
            </w:pPr>
            <w:r>
              <w:rPr>
                <w:rFonts w:ascii="Consolas" w:hAnsi="Consolas" w:eastAsia="Consolas"/>
                <w:sz w:val="17"/>
              </w:rPr>
              <w:t xml:space="preserve">   bước thực hành không premium → ai cũng xem được</w:t>
            </w:r>
          </w:p>
          <w:p>
            <w:pPr>
              <w:spacing w:after="0" w:line="240" w:lineRule="auto"/>
            </w:pPr>
            <w:r>
              <w:rPr>
                <w:rFonts w:ascii="Consolas" w:hAnsi="Consolas" w:eastAsia="Consolas"/>
                <w:sz w:val="17"/>
              </w:rPr>
              <w:t xml:space="preserve">   bước premium                 → chỉ premium</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TẦNG 3 — chặn theo HẠN MỨC</w:t>
            </w:r>
          </w:p>
          <w:p>
            <w:pPr>
              <w:spacing w:after="0" w:line="240" w:lineRule="auto"/>
            </w:pPr>
            <w:r>
              <w:rPr>
                <w:rFonts w:ascii="Consolas" w:hAnsi="Consolas" w:eastAsia="Consolas"/>
                <w:sz w:val="17"/>
              </w:rPr>
              <w:t xml:space="preserve">   maxActivePracticeThemes  free = 3   · premium = không giới hạn</w:t>
            </w:r>
          </w:p>
          <w:p>
            <w:pPr>
              <w:spacing w:after="0" w:line="240" w:lineRule="auto"/>
            </w:pPr>
            <w:r>
              <w:rPr>
                <w:rFonts w:ascii="Consolas" w:hAnsi="Consolas" w:eastAsia="Consolas"/>
                <w:sz w:val="17"/>
              </w:rPr>
              <w:t xml:space="preserve">   maxContextDocuments      free = 1   · premium = không giới hạn</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KHÔNG BAO GIỜ CHẶN (ghi rõ ở đầu tệp, dòng 10–13):</w:t>
            </w:r>
          </w:p>
          <w:p>
            <w:pPr>
              <w:spacing w:after="0" w:line="240" w:lineRule="auto"/>
            </w:pPr>
            <w:r>
              <w:rPr>
                <w:rFonts w:ascii="Consolas" w:hAnsi="Consolas" w:eastAsia="Consolas"/>
                <w:sz w:val="17"/>
              </w:rPr>
              <w:t xml:space="preserve">   • Thư viện WrStory        — luôn miễn phí</w:t>
            </w:r>
          </w:p>
          <w:p>
            <w:pPr>
              <w:spacing w:after="0" w:line="240" w:lineRule="auto"/>
            </w:pPr>
            <w:r>
              <w:rPr>
                <w:rFonts w:ascii="Consolas" w:hAnsi="Consolas" w:eastAsia="Consolas"/>
                <w:sz w:val="17"/>
              </w:rPr>
              <w:t xml:space="preserve">   • Câu hỏi SCA Self-Check  — luôn miễn phí</w:t>
            </w:r>
          </w:p>
          <w:p>
            <w:pPr>
              <w:spacing w:after="0" w:line="240" w:lineRule="auto"/>
            </w:pPr>
            <w:r>
              <w:rPr>
                <w:rFonts w:ascii="Consolas" w:hAnsi="Consolas" w:eastAsia="Consolas"/>
                <w:sz w:val="17"/>
              </w:rPr>
              <w:t xml:space="preserve">   Đây là giá trị cốt lõi của bản free theo quyết định kiến trúc v1.2.</w:t>
            </w:r>
          </w:p>
        </w:tc>
      </w:tr>
    </w:tbl>
    <w:p>
      <w:r>
        <w:rPr>
          <w:b w:val="0"/>
          <w:i/>
          <w:color w:val="6B7280"/>
          <w:sz w:val="18"/>
        </w:rPr>
        <w:t>Hình 9 — Ba tầng phân quyền.</w:t>
      </w:r>
    </w:p>
    <w:p>
      <w:r>
        <w:rPr>
          <w:b w:val="0"/>
          <w:i w:val="0"/>
        </w:rPr>
        <w:t>Vì logic này là Dart thuần không phụ thuộc Flutter, nó được kiểm thử rất kỹ. Khi thêm tính năng premium mới, chỉ cần thêm một giá trị vào enum WrPremiumFeature — không đụng vào bất kỳ widget nào.</w:t>
      </w:r>
    </w:p>
    <w:p>
      <w:pPr>
        <w:pStyle w:val="Heading2"/>
      </w:pPr>
      <w:r>
        <w:t>7.6. Workshop QR check-in — luồng có thiết bị phần cứng</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/workshops           activeWorkshopsProvider   → cc_workshops</w:t>
            </w:r>
          </w:p>
          <w:p>
            <w:pPr>
              <w:spacing w:after="0" w:line="240" w:lineRule="auto"/>
            </w:pPr>
            <w:r>
              <w:rPr>
                <w:rFonts w:ascii="Consolas" w:hAnsi="Consolas" w:eastAsia="Consolas"/>
                <w:sz w:val="17"/>
              </w:rPr>
              <w:t xml:space="preserve">   ▼ chạm một workshop</w:t>
            </w:r>
          </w:p>
          <w:p>
            <w:pPr>
              <w:spacing w:after="0" w:line="240" w:lineRule="auto"/>
            </w:pPr>
            <w:r>
              <w:rPr>
                <w:rFonts w:ascii="Consolas" w:hAnsi="Consolas" w:eastAsia="Consolas"/>
                <w:sz w:val="17"/>
              </w:rPr>
              <w:t>/workshops/:id       workshopDetailProvider    → cc_workshops</w:t>
            </w:r>
          </w:p>
          <w:p>
            <w:pPr>
              <w:spacing w:after="0" w:line="240" w:lineRule="auto"/>
            </w:pPr>
            <w:r>
              <w:rPr>
                <w:rFonts w:ascii="Consolas" w:hAnsi="Consolas" w:eastAsia="Consolas"/>
                <w:sz w:val="17"/>
              </w:rPr>
              <w:t xml:space="preserve">                     myRegistrationProvider    → cc_workshop_registrations</w:t>
            </w:r>
          </w:p>
          <w:p>
            <w:pPr>
              <w:spacing w:after="0" w:line="240" w:lineRule="auto"/>
            </w:pPr>
            <w:r>
              <w:rPr>
                <w:rFonts w:ascii="Consolas" w:hAnsi="Consolas" w:eastAsia="Consolas"/>
                <w:sz w:val="17"/>
              </w:rPr>
              <w:t xml:space="preserve">                     workshopAttachmentsProvider → cc_workshop_attachments</w:t>
            </w:r>
          </w:p>
          <w:p>
            <w:pPr>
              <w:spacing w:after="0" w:line="240" w:lineRule="auto"/>
            </w:pPr>
            <w:r>
              <w:rPr>
                <w:rFonts w:ascii="Consolas" w:hAnsi="Consolas" w:eastAsia="Consolas"/>
                <w:sz w:val="17"/>
              </w:rPr>
              <w:t xml:space="preserve">   ▼ đăng ký</w:t>
            </w:r>
          </w:p>
          <w:p>
            <w:pPr>
              <w:spacing w:after="0" w:line="240" w:lineRule="auto"/>
            </w:pPr>
            <w:r>
              <w:rPr>
                <w:rFonts w:ascii="Consolas" w:hAnsi="Consolas" w:eastAsia="Consolas"/>
                <w:sz w:val="17"/>
              </w:rPr>
              <w:t xml:space="preserve">   repo.register()  → INSERT cc_workshop_registrations (+ cc_orders nếu có phí)</w:t>
            </w:r>
          </w:p>
          <w:p>
            <w:pPr>
              <w:spacing w:after="0" w:line="240" w:lineRule="auto"/>
            </w:pPr>
            <w:r>
              <w:rPr>
                <w:rFonts w:ascii="Consolas" w:hAnsi="Consolas" w:eastAsia="Consolas"/>
                <w:sz w:val="17"/>
              </w:rPr>
              <w:t xml:space="preserve">                      thanh toán chốt bằng RPC complete_payment (phía server)</w:t>
            </w:r>
          </w:p>
          <w:p>
            <w:pPr>
              <w:spacing w:after="0" w:line="240" w:lineRule="auto"/>
            </w:pPr>
            <w:r>
              <w:rPr>
                <w:rFonts w:ascii="Consolas" w:hAnsi="Consolas" w:eastAsia="Consolas"/>
                <w:sz w:val="17"/>
              </w:rPr>
              <w:t xml:space="preserve">   ▼ đến ngày diễn ra</w:t>
            </w:r>
          </w:p>
          <w:p>
            <w:pPr>
              <w:spacing w:after="0" w:line="240" w:lineRule="auto"/>
            </w:pPr>
            <w:r>
              <w:rPr>
                <w:rFonts w:ascii="Consolas" w:hAnsi="Consolas" w:eastAsia="Consolas"/>
                <w:sz w:val="17"/>
              </w:rPr>
              <w:t>/workshops/checkin   mobile_scanner mở camera (cần quyền qua permission_handler)</w:t>
            </w:r>
          </w:p>
          <w:p>
            <w:pPr>
              <w:spacing w:after="0" w:line="240" w:lineRule="auto"/>
            </w:pPr>
            <w:r>
              <w:rPr>
                <w:rFonts w:ascii="Consolas" w:hAnsi="Consolas" w:eastAsia="Consolas"/>
                <w:sz w:val="17"/>
              </w:rPr>
              <w:t xml:space="preserve">                     checkinScannerEnabledProvider bật/tắt máy quét</w:t>
            </w:r>
          </w:p>
          <w:p>
            <w:pPr>
              <w:spacing w:after="0" w:line="240" w:lineRule="auto"/>
            </w:pPr>
            <w:r>
              <w:rPr>
                <w:rFonts w:ascii="Consolas" w:hAnsi="Consolas" w:eastAsia="Consolas"/>
                <w:sz w:val="17"/>
              </w:rPr>
              <w:t xml:space="preserve">   quét mã QR → repo.checkIn(registrationId) → UPDATE cc_workshop_registrations</w:t>
            </w:r>
          </w:p>
          <w:p>
            <w:pPr>
              <w:spacing w:after="0" w:line="240" w:lineRule="auto"/>
            </w:pPr>
            <w:r>
              <w:rPr>
                <w:rFonts w:ascii="Consolas" w:hAnsi="Consolas" w:eastAsia="Consolas"/>
                <w:sz w:val="17"/>
              </w:rPr>
              <w:t xml:space="preserve">   ▼ sau buổi học</w:t>
            </w:r>
          </w:p>
          <w:p>
            <w:pPr>
              <w:spacing w:after="0" w:line="240" w:lineRule="auto"/>
            </w:pPr>
            <w:r>
              <w:rPr>
                <w:rFonts w:ascii="Consolas" w:hAnsi="Consolas" w:eastAsia="Consolas"/>
                <w:sz w:val="17"/>
              </w:rPr>
              <w:t>/workshops/:id/survey        workshopSurveySetProvider → cc_workshop_question_sets</w:t>
            </w:r>
          </w:p>
          <w:p>
            <w:pPr>
              <w:spacing w:after="0" w:line="240" w:lineRule="auto"/>
            </w:pPr>
            <w:r>
              <w:rPr>
                <w:rFonts w:ascii="Consolas" w:hAnsi="Consolas" w:eastAsia="Consolas"/>
                <w:sz w:val="17"/>
              </w:rPr>
              <w:t xml:space="preserve">   nộp → INSERT cc_workshop_responses</w:t>
            </w:r>
          </w:p>
          <w:p>
            <w:pPr>
              <w:spacing w:after="0" w:line="240" w:lineRule="auto"/>
            </w:pPr>
            <w:r>
              <w:rPr>
                <w:rFonts w:ascii="Consolas" w:hAnsi="Consolas" w:eastAsia="Consolas"/>
                <w:sz w:val="17"/>
              </w:rPr>
              <w:t>/workshops/:id/survey-results workshopSurveyResultsProvider</w:t>
            </w:r>
          </w:p>
          <w:p>
            <w:pPr>
              <w:spacing w:after="0" w:line="240" w:lineRule="auto"/>
            </w:pPr>
            <w:r>
              <w:rPr>
                <w:rFonts w:ascii="Consolas" w:hAnsi="Consolas" w:eastAsia="Consolas"/>
                <w:sz w:val="17"/>
              </w:rPr>
              <w:t xml:space="preserve">   → cc_workshop_responses ⋈ cc_questions → trung bình từng layer + tổng có trọng số</w:t>
            </w:r>
          </w:p>
        </w:tc>
      </w:tr>
    </w:tbl>
    <w:p>
      <w:r>
        <w:rPr>
          <w:b w:val="0"/>
          <w:i/>
          <w:color w:val="6B7280"/>
          <w:sz w:val="18"/>
        </w:rPr>
        <w:t>Hình 10 — Vòng đời workshop.</w:t>
      </w:r>
    </w:p>
    <w:p>
      <w:r>
        <w:rPr>
          <w:b w:val="0"/>
          <w:i/>
          <w:color w:val="6B7280"/>
        </w:rPr>
        <w:t>Nhắc lại bẫy route: "/workshops/checkin" bắt buộc khai báo trước "/workshops/:id", nếu không GoRouter sẽ hiểu "checkin" là một workshop id.</w:t>
      </w:r>
    </w:p>
    <w:p>
      <w:r>
        <w:br w:type="page"/>
      </w:r>
    </w:p>
    <w:p>
      <w:pPr>
        <w:pStyle w:val="Heading1"/>
      </w:pPr>
      <w:r>
        <w:t>8. Tầng logic thuần — trái tim dễ kiểm thử</w:t>
      </w:r>
    </w:p>
    <w:p>
      <w:r>
        <w:rPr>
          <w:b w:val="0"/>
          <w:i w:val="0"/>
        </w:rPr>
        <w:t>15 tệp trong core/logic/ tuân thủ một quy tắc chung: **không import Flutter, không import Supabase**. Chúng chỉ nhận dữ liệu vào và trả kết quả ra.</w:t>
      </w:r>
    </w:p>
    <w:tbl>
      <w:tblPr>
        <w:tblStyle w:val="TableGrid"/>
        <w:tblW w:type="auto" w:w="0"/>
        <w:tblLook w:firstColumn="1" w:firstRow="1" w:lastColumn="0" w:lastRow="0" w:noHBand="0" w:noVBand="1" w:val="04A0"/>
      </w:tblPr>
      <w:tblGrid>
        <w:gridCol w:w="2880"/>
        <w:gridCol w:w="2880"/>
        <w:gridCol w:w="2880"/>
      </w:tblGrid>
      <w:tr>
        <w:tc>
          <w:tcPr>
            <w:tcW w:type="dxa" w:w="3168"/>
            <w:shd w:val="clear" w:fill="E15B4B"/>
          </w:tcPr>
          <w:p>
            <w:r/>
            <w:r>
              <w:rPr>
                <w:b/>
                <w:color w:val="FFFFFF"/>
                <w:sz w:val="19"/>
              </w:rPr>
              <w:t>Tệp</w:t>
            </w:r>
          </w:p>
        </w:tc>
        <w:tc>
          <w:tcPr>
            <w:tcW w:type="dxa" w:w="864"/>
            <w:shd w:val="clear" w:fill="E15B4B"/>
          </w:tcPr>
          <w:p>
            <w:r/>
            <w:r>
              <w:rPr>
                <w:b/>
                <w:color w:val="FFFFFF"/>
                <w:sz w:val="19"/>
              </w:rPr>
              <w:t>KB</w:t>
            </w:r>
          </w:p>
        </w:tc>
        <w:tc>
          <w:tcPr>
            <w:tcW w:type="dxa" w:w="5184"/>
            <w:shd w:val="clear" w:fill="E15B4B"/>
          </w:tcPr>
          <w:p>
            <w:r/>
            <w:r>
              <w:rPr>
                <w:b/>
                <w:color w:val="FFFFFF"/>
                <w:sz w:val="19"/>
              </w:rPr>
              <w:t>Trách nhiệm</w:t>
            </w:r>
          </w:p>
        </w:tc>
      </w:tr>
      <w:tr>
        <w:tc>
          <w:tcPr>
            <w:tcW w:type="dxa" w:w="3168"/>
          </w:tcPr>
          <w:p>
            <w:pPr>
              <w:spacing w:after="40"/>
            </w:pPr>
            <w:r/>
            <w:r>
              <w:rPr>
                <w:b w:val="0"/>
                <w:sz w:val="19"/>
              </w:rPr>
              <w:t>wr_self_check_narrative.dart</w:t>
            </w:r>
          </w:p>
        </w:tc>
        <w:tc>
          <w:tcPr>
            <w:tcW w:type="dxa" w:w="864"/>
          </w:tcPr>
          <w:p>
            <w:pPr>
              <w:spacing w:after="40"/>
            </w:pPr>
            <w:r/>
            <w:r>
              <w:rPr>
                <w:b w:val="0"/>
                <w:sz w:val="19"/>
              </w:rPr>
              <w:t>16,9</w:t>
            </w:r>
          </w:p>
        </w:tc>
        <w:tc>
          <w:tcPr>
            <w:tcW w:type="dxa" w:w="5184"/>
          </w:tcPr>
          <w:p>
            <w:pPr>
              <w:spacing w:after="40"/>
            </w:pPr>
            <w:r/>
            <w:r>
              <w:rPr>
                <w:b w:val="0"/>
                <w:sz w:val="19"/>
              </w:rPr>
              <w:t>Sinh toàn bộ đoạn diễn giải cho self-check</w:t>
            </w:r>
          </w:p>
        </w:tc>
      </w:tr>
      <w:tr>
        <w:tc>
          <w:tcPr>
            <w:tcW w:type="dxa" w:w="3168"/>
          </w:tcPr>
          <w:p>
            <w:pPr>
              <w:spacing w:after="40"/>
            </w:pPr>
            <w:r/>
            <w:r>
              <w:rPr>
                <w:b w:val="0"/>
                <w:sz w:val="19"/>
              </w:rPr>
              <w:t>voice_answer_matcher.dart</w:t>
            </w:r>
          </w:p>
        </w:tc>
        <w:tc>
          <w:tcPr>
            <w:tcW w:type="dxa" w:w="864"/>
          </w:tcPr>
          <w:p>
            <w:pPr>
              <w:spacing w:after="40"/>
            </w:pPr>
            <w:r/>
            <w:r>
              <w:rPr>
                <w:b w:val="0"/>
                <w:sz w:val="19"/>
              </w:rPr>
              <w:t>10,2</w:t>
            </w:r>
          </w:p>
        </w:tc>
        <w:tc>
          <w:tcPr>
            <w:tcW w:type="dxa" w:w="5184"/>
          </w:tcPr>
          <w:p>
            <w:pPr>
              <w:spacing w:after="40"/>
            </w:pPr>
            <w:r/>
            <w:r>
              <w:rPr>
                <w:b w:val="0"/>
                <w:sz w:val="19"/>
              </w:rPr>
              <w:t>Khớp câu trả lời bằng giọng nói với lựa chọn</w:t>
            </w:r>
          </w:p>
        </w:tc>
      </w:tr>
      <w:tr>
        <w:tc>
          <w:tcPr>
            <w:tcW w:type="dxa" w:w="3168"/>
          </w:tcPr>
          <w:p>
            <w:pPr>
              <w:spacing w:after="40"/>
            </w:pPr>
            <w:r/>
            <w:r>
              <w:rPr>
                <w:b w:val="0"/>
                <w:sz w:val="19"/>
              </w:rPr>
              <w:t>wr_career_profile.dart</w:t>
            </w:r>
          </w:p>
        </w:tc>
        <w:tc>
          <w:tcPr>
            <w:tcW w:type="dxa" w:w="864"/>
          </w:tcPr>
          <w:p>
            <w:pPr>
              <w:spacing w:after="40"/>
            </w:pPr>
            <w:r/>
            <w:r>
              <w:rPr>
                <w:b w:val="0"/>
                <w:sz w:val="19"/>
              </w:rPr>
              <w:t>7,5</w:t>
            </w:r>
          </w:p>
        </w:tc>
        <w:tc>
          <w:tcPr>
            <w:tcW w:type="dxa" w:w="5184"/>
          </w:tcPr>
          <w:p>
            <w:pPr>
              <w:spacing w:after="40"/>
            </w:pPr>
            <w:r/>
            <w:r>
              <w:rPr>
                <w:b w:val="0"/>
                <w:sz w:val="19"/>
              </w:rPr>
              <w:t>Dựng hồ sơ nghề nghiệp từ dữ liệu người dùng</w:t>
            </w:r>
          </w:p>
        </w:tc>
      </w:tr>
      <w:tr>
        <w:tc>
          <w:tcPr>
            <w:tcW w:type="dxa" w:w="3168"/>
          </w:tcPr>
          <w:p>
            <w:pPr>
              <w:spacing w:after="40"/>
            </w:pPr>
            <w:r/>
            <w:r>
              <w:rPr>
                <w:b w:val="0"/>
                <w:sz w:val="19"/>
              </w:rPr>
              <w:t>wr_self_check_questions.dart</w:t>
            </w:r>
          </w:p>
        </w:tc>
        <w:tc>
          <w:tcPr>
            <w:tcW w:type="dxa" w:w="864"/>
          </w:tcPr>
          <w:p>
            <w:pPr>
              <w:spacing w:after="40"/>
            </w:pPr>
            <w:r/>
            <w:r>
              <w:rPr>
                <w:b w:val="0"/>
                <w:sz w:val="19"/>
              </w:rPr>
              <w:t>5,4</w:t>
            </w:r>
          </w:p>
        </w:tc>
        <w:tc>
          <w:tcPr>
            <w:tcW w:type="dxa" w:w="5184"/>
          </w:tcPr>
          <w:p>
            <w:pPr>
              <w:spacing w:after="40"/>
            </w:pPr>
            <w:r/>
            <w:r>
              <w:rPr>
                <w:b w:val="0"/>
                <w:sz w:val="19"/>
              </w:rPr>
              <w:t>Định nghĩa bộ câu hỏi self-check</w:t>
            </w:r>
          </w:p>
        </w:tc>
      </w:tr>
      <w:tr>
        <w:tc>
          <w:tcPr>
            <w:tcW w:type="dxa" w:w="3168"/>
          </w:tcPr>
          <w:p>
            <w:pPr>
              <w:spacing w:after="40"/>
            </w:pPr>
            <w:r/>
            <w:r>
              <w:rPr>
                <w:b w:val="0"/>
                <w:sz w:val="19"/>
              </w:rPr>
              <w:t>survey_scoring.dart</w:t>
            </w:r>
          </w:p>
        </w:tc>
        <w:tc>
          <w:tcPr>
            <w:tcW w:type="dxa" w:w="864"/>
          </w:tcPr>
          <w:p>
            <w:pPr>
              <w:spacing w:after="40"/>
            </w:pPr>
            <w:r/>
            <w:r>
              <w:rPr>
                <w:b w:val="0"/>
                <w:sz w:val="19"/>
              </w:rPr>
              <w:t>5,1</w:t>
            </w:r>
          </w:p>
        </w:tc>
        <w:tc>
          <w:tcPr>
            <w:tcW w:type="dxa" w:w="5184"/>
          </w:tcPr>
          <w:p>
            <w:pPr>
              <w:spacing w:after="40"/>
            </w:pPr>
            <w:r/>
            <w:r>
              <w:rPr>
                <w:b w:val="0"/>
                <w:sz w:val="19"/>
              </w:rPr>
              <w:t>Tính điểm khảo sát theo layer và sub_component</w:t>
            </w:r>
          </w:p>
        </w:tc>
      </w:tr>
      <w:tr>
        <w:tc>
          <w:tcPr>
            <w:tcW w:type="dxa" w:w="3168"/>
          </w:tcPr>
          <w:p>
            <w:pPr>
              <w:spacing w:after="40"/>
            </w:pPr>
            <w:r/>
            <w:r>
              <w:rPr>
                <w:b w:val="0"/>
                <w:sz w:val="19"/>
              </w:rPr>
              <w:t>wr_entitlement.dart</w:t>
            </w:r>
          </w:p>
        </w:tc>
        <w:tc>
          <w:tcPr>
            <w:tcW w:type="dxa" w:w="864"/>
          </w:tcPr>
          <w:p>
            <w:pPr>
              <w:spacing w:after="40"/>
            </w:pPr>
            <w:r/>
            <w:r>
              <w:rPr>
                <w:b w:val="0"/>
                <w:sz w:val="19"/>
              </w:rPr>
              <w:t>4,0</w:t>
            </w:r>
          </w:p>
        </w:tc>
        <w:tc>
          <w:tcPr>
            <w:tcW w:type="dxa" w:w="5184"/>
          </w:tcPr>
          <w:p>
            <w:pPr>
              <w:spacing w:after="40"/>
            </w:pPr>
            <w:r/>
            <w:r>
              <w:rPr>
                <w:b w:val="0"/>
                <w:sz w:val="19"/>
              </w:rPr>
              <w:t>Ba tầng phân quyền free/premium</w:t>
            </w:r>
          </w:p>
        </w:tc>
      </w:tr>
      <w:tr>
        <w:tc>
          <w:tcPr>
            <w:tcW w:type="dxa" w:w="3168"/>
          </w:tcPr>
          <w:p>
            <w:pPr>
              <w:spacing w:after="40"/>
            </w:pPr>
            <w:r/>
            <w:r>
              <w:rPr>
                <w:b w:val="0"/>
                <w:sz w:val="19"/>
              </w:rPr>
              <w:t>coaching_schedule_logic.dart</w:t>
            </w:r>
          </w:p>
        </w:tc>
        <w:tc>
          <w:tcPr>
            <w:tcW w:type="dxa" w:w="864"/>
          </w:tcPr>
          <w:p>
            <w:pPr>
              <w:spacing w:after="40"/>
            </w:pPr>
            <w:r/>
            <w:r>
              <w:rPr>
                <w:b w:val="0"/>
                <w:sz w:val="19"/>
              </w:rPr>
              <w:t>4,0</w:t>
            </w:r>
          </w:p>
        </w:tc>
        <w:tc>
          <w:tcPr>
            <w:tcW w:type="dxa" w:w="5184"/>
          </w:tcPr>
          <w:p>
            <w:pPr>
              <w:spacing w:after="40"/>
            </w:pPr>
            <w:r/>
            <w:r>
              <w:rPr>
                <w:b w:val="0"/>
                <w:sz w:val="19"/>
              </w:rPr>
              <w:t>Tính khung giờ đặt lịch hợp lệ</w:t>
            </w:r>
          </w:p>
        </w:tc>
      </w:tr>
      <w:tr>
        <w:tc>
          <w:tcPr>
            <w:tcW w:type="dxa" w:w="3168"/>
          </w:tcPr>
          <w:p>
            <w:pPr>
              <w:spacing w:after="40"/>
            </w:pPr>
            <w:r/>
            <w:r>
              <w:rPr>
                <w:b w:val="0"/>
                <w:sz w:val="19"/>
              </w:rPr>
              <w:t>wr_dominant_need.dart</w:t>
            </w:r>
          </w:p>
        </w:tc>
        <w:tc>
          <w:tcPr>
            <w:tcW w:type="dxa" w:w="864"/>
          </w:tcPr>
          <w:p>
            <w:pPr>
              <w:spacing w:after="40"/>
            </w:pPr>
            <w:r/>
            <w:r>
              <w:rPr>
                <w:b w:val="0"/>
                <w:sz w:val="19"/>
              </w:rPr>
              <w:t>3,2</w:t>
            </w:r>
          </w:p>
        </w:tc>
        <w:tc>
          <w:tcPr>
            <w:tcW w:type="dxa" w:w="5184"/>
          </w:tcPr>
          <w:p>
            <w:pPr>
              <w:spacing w:after="40"/>
            </w:pPr>
            <w:r/>
            <w:r>
              <w:rPr>
                <w:b w:val="0"/>
                <w:sz w:val="19"/>
              </w:rPr>
              <w:t>Xác định nhu cầu nổi trội từ pattern</w:t>
            </w:r>
          </w:p>
        </w:tc>
      </w:tr>
      <w:tr>
        <w:tc>
          <w:tcPr>
            <w:tcW w:type="dxa" w:w="3168"/>
          </w:tcPr>
          <w:p>
            <w:pPr>
              <w:spacing w:after="40"/>
            </w:pPr>
            <w:r/>
            <w:r>
              <w:rPr>
                <w:b w:val="0"/>
                <w:sz w:val="19"/>
              </w:rPr>
              <w:t>stt_service.dart</w:t>
            </w:r>
          </w:p>
        </w:tc>
        <w:tc>
          <w:tcPr>
            <w:tcW w:type="dxa" w:w="864"/>
          </w:tcPr>
          <w:p>
            <w:pPr>
              <w:spacing w:after="40"/>
            </w:pPr>
            <w:r/>
            <w:r>
              <w:rPr>
                <w:b w:val="0"/>
                <w:sz w:val="19"/>
              </w:rPr>
              <w:t>2,8</w:t>
            </w:r>
          </w:p>
        </w:tc>
        <w:tc>
          <w:tcPr>
            <w:tcW w:type="dxa" w:w="5184"/>
          </w:tcPr>
          <w:p>
            <w:pPr>
              <w:spacing w:after="40"/>
            </w:pPr>
            <w:r/>
            <w:r>
              <w:rPr>
                <w:b w:val="0"/>
                <w:sz w:val="19"/>
              </w:rPr>
              <w:t>Bọc speech-to-text sau một interface (giả lập được)</w:t>
            </w:r>
          </w:p>
        </w:tc>
      </w:tr>
      <w:tr>
        <w:tc>
          <w:tcPr>
            <w:tcW w:type="dxa" w:w="3168"/>
          </w:tcPr>
          <w:p>
            <w:pPr>
              <w:spacing w:after="40"/>
            </w:pPr>
            <w:r/>
            <w:r>
              <w:rPr>
                <w:b w:val="0"/>
                <w:sz w:val="19"/>
              </w:rPr>
              <w:t>checkin_rules.dart</w:t>
            </w:r>
          </w:p>
        </w:tc>
        <w:tc>
          <w:tcPr>
            <w:tcW w:type="dxa" w:w="864"/>
          </w:tcPr>
          <w:p>
            <w:pPr>
              <w:spacing w:after="40"/>
            </w:pPr>
            <w:r/>
            <w:r>
              <w:rPr>
                <w:b w:val="0"/>
                <w:sz w:val="19"/>
              </w:rPr>
              <w:t>2,5</w:t>
            </w:r>
          </w:p>
        </w:tc>
        <w:tc>
          <w:tcPr>
            <w:tcW w:type="dxa" w:w="5184"/>
          </w:tcPr>
          <w:p>
            <w:pPr>
              <w:spacing w:after="40"/>
            </w:pPr>
            <w:r/>
            <w:r>
              <w:rPr>
                <w:b w:val="0"/>
                <w:sz w:val="19"/>
              </w:rPr>
              <w:t>Quy tắc hợp lệ của check-in</w:t>
            </w:r>
          </w:p>
        </w:tc>
      </w:tr>
      <w:tr>
        <w:tc>
          <w:tcPr>
            <w:tcW w:type="dxa" w:w="3168"/>
          </w:tcPr>
          <w:p>
            <w:pPr>
              <w:spacing w:after="40"/>
            </w:pPr>
            <w:r/>
            <w:r>
              <w:rPr>
                <w:b w:val="0"/>
                <w:sz w:val="19"/>
              </w:rPr>
              <w:t>profile_options.dart</w:t>
            </w:r>
          </w:p>
        </w:tc>
        <w:tc>
          <w:tcPr>
            <w:tcW w:type="dxa" w:w="864"/>
          </w:tcPr>
          <w:p>
            <w:pPr>
              <w:spacing w:after="40"/>
            </w:pPr>
            <w:r/>
            <w:r>
              <w:rPr>
                <w:b w:val="0"/>
                <w:sz w:val="19"/>
              </w:rPr>
              <w:t>2,4</w:t>
            </w:r>
          </w:p>
        </w:tc>
        <w:tc>
          <w:tcPr>
            <w:tcW w:type="dxa" w:w="5184"/>
          </w:tcPr>
          <w:p>
            <w:pPr>
              <w:spacing w:after="40"/>
            </w:pPr>
            <w:r/>
            <w:r>
              <w:rPr>
                <w:b w:val="0"/>
                <w:sz w:val="19"/>
              </w:rPr>
              <w:t>Danh mục lựa chọn hồ sơ</w:t>
            </w:r>
          </w:p>
        </w:tc>
      </w:tr>
      <w:tr>
        <w:tc>
          <w:tcPr>
            <w:tcW w:type="dxa" w:w="3168"/>
          </w:tcPr>
          <w:p>
            <w:pPr>
              <w:spacing w:after="40"/>
            </w:pPr>
            <w:r/>
            <w:r>
              <w:rPr>
                <w:b w:val="0"/>
                <w:sz w:val="19"/>
              </w:rPr>
              <w:t>streak.dart</w:t>
            </w:r>
          </w:p>
        </w:tc>
        <w:tc>
          <w:tcPr>
            <w:tcW w:type="dxa" w:w="864"/>
          </w:tcPr>
          <w:p>
            <w:pPr>
              <w:spacing w:after="40"/>
            </w:pPr>
            <w:r/>
            <w:r>
              <w:rPr>
                <w:b w:val="0"/>
                <w:sz w:val="19"/>
              </w:rPr>
              <w:t>1,4</w:t>
            </w:r>
          </w:p>
        </w:tc>
        <w:tc>
          <w:tcPr>
            <w:tcW w:type="dxa" w:w="5184"/>
          </w:tcPr>
          <w:p>
            <w:pPr>
              <w:spacing w:after="40"/>
            </w:pPr>
            <w:r/>
            <w:r>
              <w:rPr>
                <w:b w:val="0"/>
                <w:sz w:val="19"/>
              </w:rPr>
              <w:t>Tính chuỗi ngày liên tiếp</w:t>
            </w:r>
          </w:p>
        </w:tc>
      </w:tr>
      <w:tr>
        <w:tc>
          <w:tcPr>
            <w:tcW w:type="dxa" w:w="3168"/>
          </w:tcPr>
          <w:p>
            <w:pPr>
              <w:spacing w:after="40"/>
            </w:pPr>
            <w:r/>
            <w:r>
              <w:rPr>
                <w:b w:val="0"/>
                <w:sz w:val="19"/>
              </w:rPr>
              <w:t>checkin_history.dart</w:t>
            </w:r>
          </w:p>
        </w:tc>
        <w:tc>
          <w:tcPr>
            <w:tcW w:type="dxa" w:w="864"/>
          </w:tcPr>
          <w:p>
            <w:pPr>
              <w:spacing w:after="40"/>
            </w:pPr>
            <w:r/>
            <w:r>
              <w:rPr>
                <w:b w:val="0"/>
                <w:sz w:val="19"/>
              </w:rPr>
              <w:t>1,2</w:t>
            </w:r>
          </w:p>
        </w:tc>
        <w:tc>
          <w:tcPr>
            <w:tcW w:type="dxa" w:w="5184"/>
          </w:tcPr>
          <w:p>
            <w:pPr>
              <w:spacing w:after="40"/>
            </w:pPr>
            <w:r/>
            <w:r>
              <w:rPr>
                <w:b w:val="0"/>
                <w:sz w:val="19"/>
              </w:rPr>
              <w:t>Chuẩn hoá lịch sử check-in</w:t>
            </w:r>
          </w:p>
        </w:tc>
      </w:tr>
      <w:tr>
        <w:tc>
          <w:tcPr>
            <w:tcW w:type="dxa" w:w="3168"/>
          </w:tcPr>
          <w:p>
            <w:pPr>
              <w:spacing w:after="40"/>
            </w:pPr>
            <w:r/>
            <w:r>
              <w:rPr>
                <w:b w:val="0"/>
                <w:sz w:val="19"/>
              </w:rPr>
              <w:t>sca_chart_data.dart</w:t>
            </w:r>
          </w:p>
        </w:tc>
        <w:tc>
          <w:tcPr>
            <w:tcW w:type="dxa" w:w="864"/>
          </w:tcPr>
          <w:p>
            <w:pPr>
              <w:spacing w:after="40"/>
            </w:pPr>
            <w:r/>
            <w:r>
              <w:rPr>
                <w:b w:val="0"/>
                <w:sz w:val="19"/>
              </w:rPr>
              <w:t>1,0</w:t>
            </w:r>
          </w:p>
        </w:tc>
        <w:tc>
          <w:tcPr>
            <w:tcW w:type="dxa" w:w="5184"/>
          </w:tcPr>
          <w:p>
            <w:pPr>
              <w:spacing w:after="40"/>
            </w:pPr>
            <w:r/>
            <w:r>
              <w:rPr>
                <w:b w:val="0"/>
                <w:sz w:val="19"/>
              </w:rPr>
              <w:t>Chuyển điểm SCA thành dữ liệu biểu đồ</w:t>
            </w:r>
          </w:p>
        </w:tc>
      </w:tr>
      <w:tr>
        <w:tc>
          <w:tcPr>
            <w:tcW w:type="dxa" w:w="3168"/>
          </w:tcPr>
          <w:p>
            <w:pPr>
              <w:spacing w:after="40"/>
            </w:pPr>
            <w:r/>
            <w:r>
              <w:rPr>
                <w:b w:val="0"/>
                <w:sz w:val="19"/>
              </w:rPr>
              <w:t>vn_date.dart</w:t>
            </w:r>
          </w:p>
        </w:tc>
        <w:tc>
          <w:tcPr>
            <w:tcW w:type="dxa" w:w="864"/>
          </w:tcPr>
          <w:p>
            <w:pPr>
              <w:spacing w:after="40"/>
            </w:pPr>
            <w:r/>
            <w:r>
              <w:rPr>
                <w:b w:val="0"/>
                <w:sz w:val="19"/>
              </w:rPr>
              <w:t>0,6</w:t>
            </w:r>
          </w:p>
        </w:tc>
        <w:tc>
          <w:tcPr>
            <w:tcW w:type="dxa" w:w="5184"/>
          </w:tcPr>
          <w:p>
            <w:pPr>
              <w:spacing w:after="40"/>
            </w:pPr>
            <w:r/>
            <w:r>
              <w:rPr>
                <w:b w:val="0"/>
                <w:sz w:val="19"/>
              </w:rPr>
              <w:t>Ngày theo giờ Việt Nam (UTC+7) — nền tảng mọi phép so ngày</w:t>
            </w:r>
          </w:p>
        </w:tc>
      </w:tr>
    </w:tbl>
    <w:p>
      <w:pPr>
        <w:spacing w:after="0"/>
      </w:pPr>
      <w:r>
        <w:rPr>
          <w:b w:val="0"/>
          <w:i w:val="0"/>
          <w:sz w:val="12"/>
        </w:rPr>
      </w:r>
    </w:p>
    <w:p>
      <w:r>
        <w:rPr>
          <w:b w:val="0"/>
          <w:i/>
          <w:color w:val="6B7280"/>
        </w:rPr>
        <w:t>vn_date.dart nhỏ nhất nhưng quan trọng bậc nhất: mọi câu hỏi "hôm nay" trong ứng dụng đều đi qua nó. Nhờ nhận mốc thời gian làm tham số, test có thể mô phỏng ranh giới nửa đêm mà không cần đổi đồng hồ máy.</w:t>
      </w:r>
    </w:p>
    <w:p>
      <w:pPr>
        <w:pStyle w:val="Heading1"/>
      </w:pPr>
      <w:r>
        <w:t>9. Kiểm thử — vì sao kiến trúc này test được</w:t>
      </w:r>
    </w:p>
    <w:p>
      <w:r>
        <w:rPr>
          <w:b w:val="0"/>
          <w:i w:val="0"/>
        </w:rPr>
        <w:t>93 tệp test chạy được hoàn toàn offline. Điều đó có được nhờ đúng hai cơ chế:</w:t>
      </w:r>
    </w:p>
    <w:tbl>
      <w:tblPr>
        <w:tblStyle w:val="TableGrid"/>
        <w:tblW w:type="auto" w:w="0"/>
        <w:jc w:val="center"/>
        <w:tblLook w:firstColumn="1" w:firstRow="1" w:lastColumn="0" w:lastRow="0" w:noHBand="0" w:noVBand="1" w:val="04A0"/>
      </w:tblPr>
      <w:tblGrid>
        <w:gridCol w:w="8640"/>
      </w:tblGrid>
      <w:tr>
        <w:tc>
          <w:tcPr>
            <w:tcW w:type="dxa" w:w="8640"/>
            <w:shd w:val="clear" w:fill="F5F6F7"/>
          </w:tcPr>
          <w:p>
            <w:pPr>
              <w:spacing w:after="0" w:line="240" w:lineRule="auto"/>
            </w:pPr>
            <w:r/>
            <w:r>
              <w:rPr>
                <w:rFonts w:ascii="Consolas" w:hAnsi="Consolas" w:eastAsia="Consolas"/>
                <w:sz w:val="17"/>
              </w:rPr>
              <w:t>CƠ CHẾ 1 — Ghi đè provider</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ProviderScope(</w:t>
            </w:r>
          </w:p>
          <w:p>
            <w:pPr>
              <w:spacing w:after="0" w:line="240" w:lineRule="auto"/>
            </w:pPr>
            <w:r>
              <w:rPr>
                <w:rFonts w:ascii="Consolas" w:hAnsi="Consolas" w:eastAsia="Consolas"/>
                <w:sz w:val="17"/>
              </w:rPr>
              <w:t xml:space="preserve">    overrides: [</w:t>
            </w:r>
          </w:p>
          <w:p>
            <w:pPr>
              <w:spacing w:after="0" w:line="240" w:lineRule="auto"/>
            </w:pPr>
            <w:r>
              <w:rPr>
                <w:rFonts w:ascii="Consolas" w:hAnsi="Consolas" w:eastAsia="Consolas"/>
                <w:sz w:val="17"/>
              </w:rPr>
              <w:t xml:space="preserve">      wrRepositoryProvider.overrideWithValue(FakeWrRepository()),</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child: WrHomeScreen(),</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Widget không biết gì về sự thay thế này — nó vẫn ref.watch như thường.</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CƠ CHẾ 2 — Hàm thuần nhận phụ thuộc qua tham số</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xml:space="preserve">  computeRedirect(hasSession:, seenOnboarding:, location:)  ← không cần Supabase</w:t>
            </w:r>
          </w:p>
          <w:p>
            <w:pPr>
              <w:spacing w:after="0" w:line="240" w:lineRule="auto"/>
            </w:pPr>
            <w:r>
              <w:rPr>
                <w:rFonts w:ascii="Consolas" w:hAnsi="Consolas" w:eastAsia="Consolas"/>
                <w:sz w:val="17"/>
              </w:rPr>
              <w:t xml:space="preserve">  commitTodaySituation(..., nowUtc: mốc thời gian giả)      ← test nửa đêm được</w:t>
            </w:r>
          </w:p>
          <w:p>
            <w:pPr>
              <w:spacing w:after="0" w:line="240" w:lineRule="auto"/>
            </w:pPr>
            <w:r>
              <w:rPr>
                <w:rFonts w:ascii="Consolas" w:hAnsi="Consolas" w:eastAsia="Consolas"/>
                <w:sz w:val="17"/>
              </w:rPr>
              <w:t xml:space="preserve">  pillarNarrative(pillar, score)                            ← vào gì ra nấy</w:t>
            </w:r>
          </w:p>
        </w:tc>
      </w:tr>
    </w:tbl>
    <w:p>
      <w:r>
        <w:rPr>
          <w:b w:val="0"/>
          <w:i/>
          <w:color w:val="6B7280"/>
          <w:sz w:val="18"/>
        </w:rPr>
        <w:t>Hình 11 — Hai cơ chế giúp test không cần mạng.</w:t>
      </w:r>
    </w:p>
    <w:p>
      <w:r>
        <w:rPr>
          <w:b w:val="0"/>
          <w:i w:val="0"/>
        </w:rPr>
        <w:t>Suy ra một quy tắc khi viết mã mới: nếu một hàm khó test, gần như chắc chắn nó đang trộn lẫn hai tầng — ví dụ widget tự gọi Supabase, hoặc repository tự tính nghiệp vụ. Tách ra là test được ngay.</w:t>
      </w:r>
    </w:p>
    <w:p>
      <w:pPr>
        <w:pStyle w:val="Heading1"/>
      </w:pPr>
      <w:r>
        <w:t>10. Checklist khi thêm tính năng mới</w:t>
      </w:r>
    </w:p>
    <w:p>
      <w:r>
        <w:rPr>
          <w:b w:val="0"/>
          <w:i w:val="0"/>
        </w:rPr>
        <w:t>Áp dụng đúng thứ tự này, tính năng mới sẽ tự động khớp với kiến trúc hiện có:</w:t>
      </w:r>
    </w:p>
    <w:p>
      <w:pPr>
        <w:pStyle w:val="ListNumber"/>
        <w:spacing w:after="60"/>
      </w:pPr>
      <w:r>
        <w:rPr>
          <w:b w:val="0"/>
        </w:rPr>
      </w:r>
      <w:r>
        <w:rPr>
          <w:b/>
        </w:rPr>
        <w:t>Model</w:t>
      </w:r>
      <w:r>
        <w:rPr>
          <w:b w:val="0"/>
        </w:rPr>
        <w:t xml:space="preserve"> — thêm lớp dữ liệu vào core/models/ kèm fromJson/toJson.</w:t>
      </w:r>
    </w:p>
    <w:p>
      <w:pPr>
        <w:pStyle w:val="ListNumber"/>
        <w:spacing w:after="60"/>
      </w:pPr>
      <w:r>
        <w:rPr>
          <w:b w:val="0"/>
        </w:rPr>
      </w:r>
      <w:r>
        <w:rPr>
          <w:b/>
        </w:rPr>
        <w:t>Repository</w:t>
      </w:r>
      <w:r>
        <w:rPr>
          <w:b w:val="0"/>
        </w:rPr>
        <w:t xml:space="preserve"> — thêm method vào abstract class trước, rồi mới cài đặt trong lớp Supabase…. Đây là chỗ DUY NHẤT được viết tên bảng.</w:t>
      </w:r>
    </w:p>
    <w:p>
      <w:pPr>
        <w:pStyle w:val="ListNumber"/>
        <w:spacing w:after="60"/>
      </w:pPr>
      <w:r>
        <w:rPr>
          <w:b w:val="0"/>
        </w:rPr>
      </w:r>
      <w:r>
        <w:rPr>
          <w:b/>
        </w:rPr>
        <w:t>Logic thuần</w:t>
      </w:r>
      <w:r>
        <w:rPr>
          <w:b w:val="0"/>
        </w:rPr>
        <w:t xml:space="preserve"> — nếu có tính toán nghiệp vụ, đặt vào core/logic/ dưới dạng hàm Dart thuần (không Flutter, không mạng).</w:t>
      </w:r>
    </w:p>
    <w:p>
      <w:pPr>
        <w:pStyle w:val="ListNumber"/>
        <w:spacing w:after="60"/>
      </w:pPr>
      <w:r>
        <w:rPr>
          <w:b w:val="0"/>
        </w:rPr>
      </w:r>
      <w:r>
        <w:rPr>
          <w:b/>
        </w:rPr>
        <w:t>Provider</w:t>
      </w:r>
      <w:r>
        <w:rPr>
          <w:b w:val="0"/>
        </w:rPr>
        <w:t xml:space="preserve"> — thêm vào features/&lt;tên&gt;/…_providers.dart. Chọn FutureProvider nếu chỉ đọc, AsyncNotifierProvider nếu vừa đọc vừa ghi.</w:t>
      </w:r>
    </w:p>
    <w:p>
      <w:pPr>
        <w:pStyle w:val="ListNumber"/>
        <w:spacing w:after="60"/>
      </w:pPr>
      <w:r>
        <w:rPr>
          <w:b w:val="0"/>
        </w:rPr>
      </w:r>
      <w:r>
        <w:rPr>
          <w:b/>
        </w:rPr>
        <w:t>Màn hình</w:t>
      </w:r>
      <w:r>
        <w:rPr>
          <w:b w:val="0"/>
        </w:rPr>
        <w:t xml:space="preserve"> — ref.watch trong build(), ref.read trong callback.</w:t>
      </w:r>
    </w:p>
    <w:p>
      <w:pPr>
        <w:pStyle w:val="ListNumber"/>
        <w:spacing w:after="60"/>
      </w:pPr>
      <w:r>
        <w:rPr>
          <w:b w:val="0"/>
        </w:rPr>
      </w:r>
      <w:r>
        <w:rPr>
          <w:b/>
        </w:rPr>
        <w:t>Route</w:t>
      </w:r>
      <w:r>
        <w:rPr>
          <w:b w:val="0"/>
        </w:rPr>
        <w:t xml:space="preserve"> — khai báo trong core/router/app_router.dart. Nếu có đoạn cố định lẫn tham số động, </w:t>
      </w:r>
      <w:r>
        <w:rPr>
          <w:b/>
        </w:rPr>
        <w:t>đặt đoạn cố định lên trước</w:t>
      </w:r>
      <w:r>
        <w:rPr>
          <w:b w:val="0"/>
        </w:rPr>
        <w:t>.</w:t>
      </w:r>
    </w:p>
    <w:p>
      <w:pPr>
        <w:pStyle w:val="ListNumber"/>
        <w:spacing w:after="60"/>
      </w:pPr>
      <w:r>
        <w:rPr>
          <w:b w:val="0"/>
        </w:rPr>
      </w:r>
      <w:r>
        <w:rPr>
          <w:b/>
        </w:rPr>
        <w:t>Sau khi ghi</w:t>
      </w:r>
      <w:r>
        <w:rPr>
          <w:b w:val="0"/>
        </w:rPr>
        <w:t xml:space="preserve"> — nhớ ref.invalidate mọi provider đọc dữ liệu vừa thay đổi.</w:t>
      </w:r>
    </w:p>
    <w:p>
      <w:pPr>
        <w:pStyle w:val="ListNumber"/>
        <w:spacing w:after="60"/>
      </w:pPr>
      <w:r>
        <w:rPr>
          <w:b w:val="0"/>
        </w:rPr>
      </w:r>
      <w:r>
        <w:rPr>
          <w:b/>
        </w:rPr>
        <w:t>Test</w:t>
      </w:r>
      <w:r>
        <w:rPr>
          <w:b w:val="0"/>
        </w:rPr>
        <w:t xml:space="preserve"> — viết test với ProviderScope overrides; không gọi mạng thật.</w:t>
      </w:r>
    </w:p>
    <w:p>
      <w:pPr>
        <w:pStyle w:val="ListNumber"/>
        <w:spacing w:after="60"/>
      </w:pPr>
      <w:r>
        <w:rPr>
          <w:b w:val="0"/>
        </w:rPr>
      </w:r>
      <w:r>
        <w:rPr>
          <w:b/>
        </w:rPr>
        <w:t>Index lại</w:t>
      </w:r>
      <w:r>
        <w:rPr>
          <w:b w:val="0"/>
        </w:rPr>
        <w:t xml:space="preserve"> — chạy `gitnexus analyze` để đồ thị mã nguồn khớp với thực tế.</w:t>
      </w:r>
    </w:p>
    <w:p>
      <w:pPr>
        <w:pStyle w:val="Heading2"/>
      </w:pPr>
      <w:r>
        <w:t>10.1. Những điểm cần lưu ý về mặt rủi ro</w:t>
      </w:r>
    </w:p>
    <w:tbl>
      <w:tblPr>
        <w:tblStyle w:val="TableGrid"/>
        <w:tblW w:type="auto" w:w="0"/>
        <w:tblLook w:firstColumn="1" w:firstRow="1" w:lastColumn="0" w:lastRow="0" w:noHBand="0" w:noVBand="1" w:val="04A0"/>
      </w:tblPr>
      <w:tblGrid>
        <w:gridCol w:w="2880"/>
        <w:gridCol w:w="2880"/>
        <w:gridCol w:w="2880"/>
      </w:tblGrid>
      <w:tr>
        <w:tc>
          <w:tcPr>
            <w:tcW w:type="dxa" w:w="1584"/>
            <w:shd w:val="clear" w:fill="E15B4B"/>
          </w:tcPr>
          <w:p>
            <w:r/>
            <w:r>
              <w:rPr>
                <w:b/>
                <w:color w:val="FFFFFF"/>
                <w:sz w:val="19"/>
              </w:rPr>
              <w:t>Điểm</w:t>
            </w:r>
          </w:p>
        </w:tc>
        <w:tc>
          <w:tcPr>
            <w:tcW w:type="dxa" w:w="3312"/>
            <w:shd w:val="clear" w:fill="E15B4B"/>
          </w:tcPr>
          <w:p>
            <w:r/>
            <w:r>
              <w:rPr>
                <w:b/>
                <w:color w:val="FFFFFF"/>
                <w:sz w:val="19"/>
              </w:rPr>
              <w:t>Quan sát</w:t>
            </w:r>
          </w:p>
        </w:tc>
        <w:tc>
          <w:tcPr>
            <w:tcW w:type="dxa" w:w="4320"/>
            <w:shd w:val="clear" w:fill="E15B4B"/>
          </w:tcPr>
          <w:p>
            <w:r/>
            <w:r>
              <w:rPr>
                <w:b/>
                <w:color w:val="FFFFFF"/>
                <w:sz w:val="19"/>
              </w:rPr>
              <w:t>Gợi ý</w:t>
            </w:r>
          </w:p>
        </w:tc>
      </w:tr>
      <w:tr>
        <w:tc>
          <w:tcPr>
            <w:tcW w:type="dxa" w:w="1584"/>
          </w:tcPr>
          <w:p>
            <w:pPr>
              <w:spacing w:after="40"/>
            </w:pPr>
            <w:r/>
            <w:r>
              <w:rPr>
                <w:b w:val="0"/>
                <w:sz w:val="19"/>
              </w:rPr>
              <w:t>Khoá Supabase</w:t>
            </w:r>
          </w:p>
        </w:tc>
        <w:tc>
          <w:tcPr>
            <w:tcW w:type="dxa" w:w="3312"/>
          </w:tcPr>
          <w:p>
            <w:pPr>
              <w:spacing w:after="40"/>
            </w:pPr>
            <w:r/>
            <w:r>
              <w:rPr>
                <w:b w:val="0"/>
                <w:sz w:val="19"/>
              </w:rPr>
              <w:t>core/supabase/supabase_config.dart chứa url + anon key trong mã</w:t>
            </w:r>
          </w:p>
        </w:tc>
        <w:tc>
          <w:tcPr>
            <w:tcW w:type="dxa" w:w="4320"/>
          </w:tcPr>
          <w:p>
            <w:pPr>
              <w:spacing w:after="40"/>
            </w:pPr>
            <w:r/>
            <w:r>
              <w:rPr>
                <w:b w:val="0"/>
                <w:sz w:val="19"/>
              </w:rPr>
              <w:t>Đúng chuẩn Supabase (anon key vốn công khai) — nhưng an toàn hoàn toàn phụ thuộc RLS. Cần rà lại policy của cả 58 bảng.</w:t>
            </w:r>
          </w:p>
        </w:tc>
      </w:tr>
      <w:tr>
        <w:tc>
          <w:tcPr>
            <w:tcW w:type="dxa" w:w="1584"/>
          </w:tcPr>
          <w:p>
            <w:pPr>
              <w:spacing w:after="40"/>
            </w:pPr>
            <w:r/>
            <w:r>
              <w:rPr>
                <w:b w:val="0"/>
                <w:sz w:val="19"/>
              </w:rPr>
              <w:t>Tính điểm ở client</w:t>
            </w:r>
          </w:p>
        </w:tc>
        <w:tc>
          <w:tcPr>
            <w:tcW w:type="dxa" w:w="3312"/>
          </w:tcPr>
          <w:p>
            <w:pPr>
              <w:spacing w:after="40"/>
            </w:pPr>
            <w:r/>
            <w:r>
              <w:rPr>
                <w:b w:val="0"/>
                <w:sz w:val="19"/>
              </w:rPr>
              <w:t>survey_scoring.dart chạy trên máy người dùng</w:t>
            </w:r>
          </w:p>
        </w:tc>
        <w:tc>
          <w:tcPr>
            <w:tcW w:type="dxa" w:w="4320"/>
          </w:tcPr>
          <w:p>
            <w:pPr>
              <w:spacing w:after="40"/>
            </w:pPr>
            <w:r/>
            <w:r>
              <w:rPr>
                <w:b w:val="0"/>
                <w:sz w:val="19"/>
              </w:rPr>
              <w:t>Dễ test, nhưng phải giữ đồng bộ với bản web; cân nhắc test đối chiếu chéo.</w:t>
            </w:r>
          </w:p>
        </w:tc>
      </w:tr>
      <w:tr>
        <w:tc>
          <w:tcPr>
            <w:tcW w:type="dxa" w:w="1584"/>
          </w:tcPr>
          <w:p>
            <w:pPr>
              <w:spacing w:after="40"/>
            </w:pPr>
            <w:r/>
            <w:r>
              <w:rPr>
                <w:b w:val="0"/>
                <w:sz w:val="19"/>
              </w:rPr>
              <w:t>Ghi không transaction</w:t>
            </w:r>
          </w:p>
        </w:tc>
        <w:tc>
          <w:tcPr>
            <w:tcW w:type="dxa" w:w="3312"/>
          </w:tcPr>
          <w:p>
            <w:pPr>
              <w:spacing w:after="40"/>
            </w:pPr>
            <w:r/>
            <w:r>
              <w:rPr>
                <w:b w:val="0"/>
                <w:sz w:val="19"/>
              </w:rPr>
              <w:t>commitTodaySituation ghi 4 bảng bằng 4 lệnh rời</w:t>
            </w:r>
          </w:p>
        </w:tc>
        <w:tc>
          <w:tcPr>
            <w:tcW w:type="dxa" w:w="4320"/>
          </w:tcPr>
          <w:p>
            <w:pPr>
              <w:spacing w:after="40"/>
            </w:pPr>
            <w:r/>
            <w:r>
              <w:rPr>
                <w:b w:val="0"/>
                <w:sz w:val="19"/>
              </w:rPr>
              <w:t>Đã có self-heal + rollback thủ công. Nếu nghiệp vụ này còn phát triển thêm, nên cân nhắc gói lại thành một RPC phía server.</w:t>
            </w:r>
          </w:p>
        </w:tc>
      </w:tr>
      <w:tr>
        <w:tc>
          <w:tcPr>
            <w:tcW w:type="dxa" w:w="1584"/>
          </w:tcPr>
          <w:p>
            <w:pPr>
              <w:spacing w:after="40"/>
            </w:pPr>
            <w:r/>
            <w:r>
              <w:rPr>
                <w:b w:val="0"/>
                <w:sz w:val="19"/>
              </w:rPr>
              <w:t>Provider trùng vai</w:t>
            </w:r>
          </w:p>
        </w:tc>
        <w:tc>
          <w:tcPr>
            <w:tcW w:type="dxa" w:w="3312"/>
          </w:tcPr>
          <w:p>
            <w:pPr>
              <w:spacing w:after="40"/>
            </w:pPr>
            <w:r/>
            <w:r>
              <w:rPr>
                <w:b w:val="0"/>
                <w:sz w:val="19"/>
              </w:rPr>
              <w:t>checkinProvider (home) và todayCheckinProvider (wr) cùng nói về check-in</w:t>
            </w:r>
          </w:p>
        </w:tc>
        <w:tc>
          <w:tcPr>
            <w:tcW w:type="dxa" w:w="4320"/>
          </w:tcPr>
          <w:p>
            <w:pPr>
              <w:spacing w:after="40"/>
            </w:pPr>
            <w:r/>
            <w:r>
              <w:rPr>
                <w:b w:val="0"/>
                <w:sz w:val="19"/>
              </w:rPr>
              <w:t>Bản đang dùng là todayCheckinProvider. Nên dọn bản cũ để tránh sửa nhầm.</w:t>
            </w:r>
          </w:p>
        </w:tc>
      </w:tr>
      <w:tr>
        <w:tc>
          <w:tcPr>
            <w:tcW w:type="dxa" w:w="1584"/>
          </w:tcPr>
          <w:p>
            <w:pPr>
              <w:spacing w:after="40"/>
            </w:pPr>
            <w:r/>
            <w:r>
              <w:rPr>
                <w:b w:val="0"/>
                <w:sz w:val="19"/>
              </w:rPr>
              <w:t>Số lượng migration</w:t>
            </w:r>
          </w:p>
        </w:tc>
        <w:tc>
          <w:tcPr>
            <w:tcW w:type="dxa" w:w="3312"/>
          </w:tcPr>
          <w:p>
            <w:pPr>
              <w:spacing w:after="40"/>
            </w:pPr>
            <w:r/>
            <w:r>
              <w:rPr>
                <w:b w:val="0"/>
                <w:sz w:val="19"/>
              </w:rPr>
              <w:t>132 tệp nhưng ~124 là stub rỗng</w:t>
            </w:r>
          </w:p>
        </w:tc>
        <w:tc>
          <w:tcPr>
            <w:tcW w:type="dxa" w:w="4320"/>
          </w:tcPr>
          <w:p>
            <w:pPr>
              <w:spacing w:after="40"/>
            </w:pPr>
            <w:r/>
            <w:r>
              <w:rPr>
                <w:b w:val="0"/>
                <w:sz w:val="19"/>
              </w:rPr>
              <w:t>Khi cần đọc schema, chỉ tập trung 8 tệp thật từ 20260717 trở đi.</w:t>
            </w:r>
          </w:p>
        </w:tc>
      </w:tr>
    </w:tbl>
    <w:p>
      <w:pPr>
        <w:spacing w:after="0"/>
      </w:pPr>
      <w:r>
        <w:rPr>
          <w:b w:val="0"/>
          <w:i w:val="0"/>
          <w:sz w:val="12"/>
        </w:rPr>
      </w:r>
    </w:p>
    <w:p>
      <w:r>
        <w:br w:type="page"/>
      </w:r>
    </w:p>
    <w:p>
      <w:pPr>
        <w:pStyle w:val="Heading1"/>
      </w:pPr>
      <w:r>
        <w:t>Phụ lục — Tra cứu nhanh</w:t>
      </w:r>
    </w:p>
    <w:p>
      <w:pPr>
        <w:pStyle w:val="Heading2"/>
      </w:pPr>
      <w:r>
        <w:t>A. Câu hỏi thường gặp → mở tệp nào</w:t>
      </w:r>
    </w:p>
    <w:tbl>
      <w:tblPr>
        <w:tblStyle w:val="TableGrid"/>
        <w:tblW w:type="auto" w:w="0"/>
        <w:tblLook w:firstColumn="1" w:firstRow="1" w:lastColumn="0" w:lastRow="0" w:noHBand="0" w:noVBand="1" w:val="04A0"/>
      </w:tblPr>
      <w:tblGrid>
        <w:gridCol w:w="4320"/>
        <w:gridCol w:w="4320"/>
      </w:tblGrid>
      <w:tr>
        <w:tc>
          <w:tcPr>
            <w:tcW w:type="dxa" w:w="4176"/>
            <w:shd w:val="clear" w:fill="E15B4B"/>
          </w:tcPr>
          <w:p>
            <w:r/>
            <w:r>
              <w:rPr>
                <w:b/>
                <w:color w:val="FFFFFF"/>
                <w:sz w:val="19"/>
              </w:rPr>
              <w:t>Bạn muốn biết…</w:t>
            </w:r>
          </w:p>
        </w:tc>
        <w:tc>
          <w:tcPr>
            <w:tcW w:type="dxa" w:w="5040"/>
            <w:shd w:val="clear" w:fill="E15B4B"/>
          </w:tcPr>
          <w:p>
            <w:r/>
            <w:r>
              <w:rPr>
                <w:b/>
                <w:color w:val="FFFFFF"/>
                <w:sz w:val="19"/>
              </w:rPr>
              <w:t>Mở tệp</w:t>
            </w:r>
          </w:p>
        </w:tc>
      </w:tr>
      <w:tr>
        <w:tc>
          <w:tcPr>
            <w:tcW w:type="dxa" w:w="4176"/>
          </w:tcPr>
          <w:p>
            <w:pPr>
              <w:spacing w:after="40"/>
            </w:pPr>
            <w:r/>
            <w:r>
              <w:rPr>
                <w:b w:val="0"/>
                <w:sz w:val="19"/>
              </w:rPr>
              <w:t>App khởi động thế nào</w:t>
            </w:r>
          </w:p>
        </w:tc>
        <w:tc>
          <w:tcPr>
            <w:tcW w:type="dxa" w:w="5040"/>
          </w:tcPr>
          <w:p>
            <w:pPr>
              <w:spacing w:after="40"/>
            </w:pPr>
            <w:r/>
            <w:r>
              <w:rPr>
                <w:b w:val="0"/>
                <w:sz w:val="19"/>
              </w:rPr>
              <w:t>lib/main.dart → lib/app.dart</w:t>
            </w:r>
          </w:p>
        </w:tc>
      </w:tr>
      <w:tr>
        <w:tc>
          <w:tcPr>
            <w:tcW w:type="dxa" w:w="4176"/>
          </w:tcPr>
          <w:p>
            <w:pPr>
              <w:spacing w:after="40"/>
            </w:pPr>
            <w:r/>
            <w:r>
              <w:rPr>
                <w:b w:val="0"/>
                <w:sz w:val="19"/>
              </w:rPr>
              <w:t>Vì sao vào màn hình này mà không phải màn hình kia</w:t>
            </w:r>
          </w:p>
        </w:tc>
        <w:tc>
          <w:tcPr>
            <w:tcW w:type="dxa" w:w="5040"/>
          </w:tcPr>
          <w:p>
            <w:pPr>
              <w:spacing w:after="40"/>
            </w:pPr>
            <w:r/>
            <w:r>
              <w:rPr>
                <w:b w:val="0"/>
                <w:sz w:val="19"/>
              </w:rPr>
              <w:t>lib/core/router/app_router.dart:56</w:t>
            </w:r>
          </w:p>
        </w:tc>
      </w:tr>
      <w:tr>
        <w:tc>
          <w:tcPr>
            <w:tcW w:type="dxa" w:w="4176"/>
          </w:tcPr>
          <w:p>
            <w:pPr>
              <w:spacing w:after="40"/>
            </w:pPr>
            <w:r/>
            <w:r>
              <w:rPr>
                <w:b w:val="0"/>
                <w:sz w:val="19"/>
              </w:rPr>
              <w:t>Màn hình X lấy dữ liệu ở đâu</w:t>
            </w:r>
          </w:p>
        </w:tc>
        <w:tc>
          <w:tcPr>
            <w:tcW w:type="dxa" w:w="5040"/>
          </w:tcPr>
          <w:p>
            <w:pPr>
              <w:spacing w:after="40"/>
            </w:pPr>
            <w:r/>
            <w:r>
              <w:rPr>
                <w:b w:val="0"/>
                <w:sz w:val="19"/>
              </w:rPr>
              <w:t>features/X/…_providers.dart</w:t>
            </w:r>
          </w:p>
        </w:tc>
      </w:tr>
      <w:tr>
        <w:tc>
          <w:tcPr>
            <w:tcW w:type="dxa" w:w="4176"/>
          </w:tcPr>
          <w:p>
            <w:pPr>
              <w:spacing w:after="40"/>
            </w:pPr>
            <w:r/>
            <w:r>
              <w:rPr>
                <w:b w:val="0"/>
                <w:sz w:val="19"/>
              </w:rPr>
              <w:t>Provider Y đọc bảng nào</w:t>
            </w:r>
          </w:p>
        </w:tc>
        <w:tc>
          <w:tcPr>
            <w:tcW w:type="dxa" w:w="5040"/>
          </w:tcPr>
          <w:p>
            <w:pPr>
              <w:spacing w:after="40"/>
            </w:pPr>
            <w:r/>
            <w:r>
              <w:rPr>
                <w:b w:val="0"/>
                <w:sz w:val="19"/>
              </w:rPr>
              <w:t>core/data/*_repository.dart, tìm tên method</w:t>
            </w:r>
          </w:p>
        </w:tc>
      </w:tr>
      <w:tr>
        <w:tc>
          <w:tcPr>
            <w:tcW w:type="dxa" w:w="4176"/>
          </w:tcPr>
          <w:p>
            <w:pPr>
              <w:spacing w:after="40"/>
            </w:pPr>
            <w:r/>
            <w:r>
              <w:rPr>
                <w:b w:val="0"/>
                <w:sz w:val="19"/>
              </w:rPr>
              <w:t>Quy tắc tính điểm khảo sát</w:t>
            </w:r>
          </w:p>
        </w:tc>
        <w:tc>
          <w:tcPr>
            <w:tcW w:type="dxa" w:w="5040"/>
          </w:tcPr>
          <w:p>
            <w:pPr>
              <w:spacing w:after="40"/>
            </w:pPr>
            <w:r/>
            <w:r>
              <w:rPr>
                <w:b w:val="0"/>
                <w:sz w:val="19"/>
              </w:rPr>
              <w:t>core/logic/survey_scoring.dart</w:t>
            </w:r>
          </w:p>
        </w:tc>
      </w:tr>
      <w:tr>
        <w:tc>
          <w:tcPr>
            <w:tcW w:type="dxa" w:w="4176"/>
          </w:tcPr>
          <w:p>
            <w:pPr>
              <w:spacing w:after="40"/>
            </w:pPr>
            <w:r/>
            <w:r>
              <w:rPr>
                <w:b w:val="0"/>
                <w:sz w:val="19"/>
              </w:rPr>
              <w:t>Vì sao tính năng này bị khoá</w:t>
            </w:r>
          </w:p>
        </w:tc>
        <w:tc>
          <w:tcPr>
            <w:tcW w:type="dxa" w:w="5040"/>
          </w:tcPr>
          <w:p>
            <w:pPr>
              <w:spacing w:after="40"/>
            </w:pPr>
            <w:r/>
            <w:r>
              <w:rPr>
                <w:b w:val="0"/>
                <w:sz w:val="19"/>
              </w:rPr>
              <w:t>core/logic/wr_entitlement.dart</w:t>
            </w:r>
          </w:p>
        </w:tc>
      </w:tr>
      <w:tr>
        <w:tc>
          <w:tcPr>
            <w:tcW w:type="dxa" w:w="4176"/>
          </w:tcPr>
          <w:p>
            <w:pPr>
              <w:spacing w:after="40"/>
            </w:pPr>
            <w:r/>
            <w:r>
              <w:rPr>
                <w:b w:val="0"/>
                <w:sz w:val="19"/>
              </w:rPr>
              <w:t>Quy tắc "một tình huống mỗi ngày"</w:t>
            </w:r>
          </w:p>
        </w:tc>
        <w:tc>
          <w:tcPr>
            <w:tcW w:type="dxa" w:w="5040"/>
          </w:tcPr>
          <w:p>
            <w:pPr>
              <w:spacing w:after="40"/>
            </w:pPr>
            <w:r/>
            <w:r>
              <w:rPr>
                <w:b w:val="0"/>
                <w:sz w:val="19"/>
              </w:rPr>
              <w:t>features/wr/wr_situation_service.dart</w:t>
            </w:r>
          </w:p>
        </w:tc>
      </w:tr>
      <w:tr>
        <w:tc>
          <w:tcPr>
            <w:tcW w:type="dxa" w:w="4176"/>
          </w:tcPr>
          <w:p>
            <w:pPr>
              <w:spacing w:after="40"/>
            </w:pPr>
            <w:r/>
            <w:r>
              <w:rPr>
                <w:b w:val="0"/>
                <w:sz w:val="19"/>
              </w:rPr>
              <w:t>Ngày "hôm nay" được tính ra sao</w:t>
            </w:r>
          </w:p>
        </w:tc>
        <w:tc>
          <w:tcPr>
            <w:tcW w:type="dxa" w:w="5040"/>
          </w:tcPr>
          <w:p>
            <w:pPr>
              <w:spacing w:after="40"/>
            </w:pPr>
            <w:r/>
            <w:r>
              <w:rPr>
                <w:b w:val="0"/>
                <w:sz w:val="19"/>
              </w:rPr>
              <w:t>core/logic/vn_date.dart</w:t>
            </w:r>
          </w:p>
        </w:tc>
      </w:tr>
      <w:tr>
        <w:tc>
          <w:tcPr>
            <w:tcW w:type="dxa" w:w="4176"/>
          </w:tcPr>
          <w:p>
            <w:pPr>
              <w:spacing w:after="40"/>
            </w:pPr>
            <w:r/>
            <w:r>
              <w:rPr>
                <w:b w:val="0"/>
                <w:sz w:val="19"/>
              </w:rPr>
              <w:t>Schema bảng wr_*</w:t>
            </w:r>
          </w:p>
        </w:tc>
        <w:tc>
          <w:tcPr>
            <w:tcW w:type="dxa" w:w="5040"/>
          </w:tcPr>
          <w:p>
            <w:pPr>
              <w:spacing w:after="40"/>
            </w:pPr>
            <w:r/>
            <w:r>
              <w:rPr>
                <w:b w:val="0"/>
                <w:sz w:val="19"/>
              </w:rPr>
              <w:t>supabase/migrations/20260717000000 → 20260725000002</w:t>
            </w:r>
          </w:p>
        </w:tc>
      </w:tr>
    </w:tbl>
    <w:p>
      <w:pPr>
        <w:spacing w:after="0"/>
      </w:pPr>
      <w:r>
        <w:rPr>
          <w:b w:val="0"/>
          <w:i w:val="0"/>
          <w:sz w:val="12"/>
        </w:rPr>
      </w:r>
    </w:p>
    <w:p>
      <w:pPr>
        <w:pStyle w:val="Heading2"/>
      </w:pPr>
      <w:r>
        <w:t>B. Lệnh GitNexus hữu ích</w:t>
      </w:r>
    </w:p>
    <w:tbl>
      <w:tblPr>
        <w:tblStyle w:val="TableGrid"/>
        <w:tblW w:type="auto" w:w="0"/>
        <w:tblLook w:firstColumn="1" w:firstRow="1" w:lastColumn="0" w:lastRow="0" w:noHBand="0" w:noVBand="1" w:val="04A0"/>
      </w:tblPr>
      <w:tblGrid>
        <w:gridCol w:w="4320"/>
        <w:gridCol w:w="4320"/>
      </w:tblGrid>
      <w:tr>
        <w:tc>
          <w:tcPr>
            <w:tcW w:type="dxa" w:w="3744"/>
            <w:shd w:val="clear" w:fill="E15B4B"/>
          </w:tcPr>
          <w:p>
            <w:r/>
            <w:r>
              <w:rPr>
                <w:b/>
                <w:color w:val="FFFFFF"/>
                <w:sz w:val="19"/>
              </w:rPr>
              <w:t>Mục đích</w:t>
            </w:r>
          </w:p>
        </w:tc>
        <w:tc>
          <w:tcPr>
            <w:tcW w:type="dxa" w:w="5472"/>
            <w:shd w:val="clear" w:fill="E15B4B"/>
          </w:tcPr>
          <w:p>
            <w:r/>
            <w:r>
              <w:rPr>
                <w:b/>
                <w:color w:val="FFFFFF"/>
                <w:sz w:val="19"/>
              </w:rPr>
              <w:t>Lệnh</w:t>
            </w:r>
          </w:p>
        </w:tc>
      </w:tr>
      <w:tr>
        <w:tc>
          <w:tcPr>
            <w:tcW w:type="dxa" w:w="3744"/>
          </w:tcPr>
          <w:p>
            <w:pPr>
              <w:spacing w:after="40"/>
            </w:pPr>
            <w:r/>
            <w:r>
              <w:rPr>
                <w:b w:val="0"/>
                <w:sz w:val="19"/>
              </w:rPr>
              <w:t>Index lại sau khi sửa mã</w:t>
            </w:r>
          </w:p>
        </w:tc>
        <w:tc>
          <w:tcPr>
            <w:tcW w:type="dxa" w:w="5472"/>
          </w:tcPr>
          <w:p>
            <w:pPr>
              <w:spacing w:after="40"/>
            </w:pPr>
            <w:r/>
            <w:r>
              <w:rPr>
                <w:rFonts w:ascii="Consolas" w:hAnsi="Consolas"/>
                <w:b w:val="0"/>
                <w:sz w:val="19"/>
              </w:rPr>
              <w:t>`gitnexus analyze`</w:t>
            </w:r>
          </w:p>
        </w:tc>
      </w:tr>
      <w:tr>
        <w:tc>
          <w:tcPr>
            <w:tcW w:type="dxa" w:w="3744"/>
          </w:tcPr>
          <w:p>
            <w:pPr>
              <w:spacing w:after="40"/>
            </w:pPr>
            <w:r/>
            <w:r>
              <w:rPr>
                <w:b w:val="0"/>
                <w:sz w:val="19"/>
              </w:rPr>
              <w:t>Tìm mã theo khái niệm</w:t>
            </w:r>
          </w:p>
        </w:tc>
        <w:tc>
          <w:tcPr>
            <w:tcW w:type="dxa" w:w="5472"/>
          </w:tcPr>
          <w:p>
            <w:pPr>
              <w:spacing w:after="40"/>
            </w:pPr>
            <w:r/>
            <w:r>
              <w:rPr>
                <w:rFonts w:ascii="Consolas" w:hAnsi="Consolas"/>
                <w:b w:val="0"/>
                <w:sz w:val="19"/>
              </w:rPr>
              <w:t>`gitnexus_query({query: "check-in flow"})`</w:t>
            </w:r>
          </w:p>
        </w:tc>
      </w:tr>
      <w:tr>
        <w:tc>
          <w:tcPr>
            <w:tcW w:type="dxa" w:w="3744"/>
          </w:tcPr>
          <w:p>
            <w:pPr>
              <w:spacing w:after="40"/>
            </w:pPr>
            <w:r/>
            <w:r>
              <w:rPr>
                <w:b w:val="0"/>
                <w:sz w:val="19"/>
              </w:rPr>
              <w:t>Xem toàn cảnh một symbol</w:t>
            </w:r>
          </w:p>
        </w:tc>
        <w:tc>
          <w:tcPr>
            <w:tcW w:type="dxa" w:w="5472"/>
          </w:tcPr>
          <w:p>
            <w:pPr>
              <w:spacing w:after="40"/>
            </w:pPr>
            <w:r/>
            <w:r>
              <w:rPr>
                <w:rFonts w:ascii="Consolas" w:hAnsi="Consolas"/>
                <w:b w:val="0"/>
                <w:sz w:val="19"/>
              </w:rPr>
              <w:t>`gitnexus_context({name: "commitTodaySituation"})`</w:t>
            </w:r>
          </w:p>
        </w:tc>
      </w:tr>
      <w:tr>
        <w:tc>
          <w:tcPr>
            <w:tcW w:type="dxa" w:w="3744"/>
          </w:tcPr>
          <w:p>
            <w:pPr>
              <w:spacing w:after="40"/>
            </w:pPr>
            <w:r/>
            <w:r>
              <w:rPr>
                <w:b w:val="0"/>
                <w:sz w:val="19"/>
              </w:rPr>
              <w:t>Kiểm tra ảnh hưởng trước khi sửa</w:t>
            </w:r>
          </w:p>
        </w:tc>
        <w:tc>
          <w:tcPr>
            <w:tcW w:type="dxa" w:w="5472"/>
          </w:tcPr>
          <w:p>
            <w:pPr>
              <w:spacing w:after="40"/>
            </w:pPr>
            <w:r/>
            <w:r>
              <w:rPr>
                <w:rFonts w:ascii="Consolas" w:hAnsi="Consolas"/>
                <w:b w:val="0"/>
                <w:sz w:val="19"/>
              </w:rPr>
              <w:t>`gitnexus_impact({target: "X", direction: "upstream"})`</w:t>
            </w:r>
          </w:p>
        </w:tc>
      </w:tr>
      <w:tr>
        <w:tc>
          <w:tcPr>
            <w:tcW w:type="dxa" w:w="3744"/>
          </w:tcPr>
          <w:p>
            <w:pPr>
              <w:spacing w:after="40"/>
            </w:pPr>
            <w:r/>
            <w:r>
              <w:rPr>
                <w:b w:val="0"/>
                <w:sz w:val="19"/>
              </w:rPr>
              <w:t>Kiểm tra phạm vi trước khi commit</w:t>
            </w:r>
          </w:p>
        </w:tc>
        <w:tc>
          <w:tcPr>
            <w:tcW w:type="dxa" w:w="5472"/>
          </w:tcPr>
          <w:p>
            <w:pPr>
              <w:spacing w:after="40"/>
            </w:pPr>
            <w:r/>
            <w:r>
              <w:rPr>
                <w:rFonts w:ascii="Consolas" w:hAnsi="Consolas"/>
                <w:b w:val="0"/>
                <w:sz w:val="19"/>
              </w:rPr>
              <w:t>`gitnexus_detect_changes()`</w:t>
            </w:r>
          </w:p>
        </w:tc>
      </w:tr>
    </w:tbl>
    <w:p>
      <w:pPr>
        <w:spacing w:after="0"/>
      </w:pPr>
      <w:r>
        <w:rPr>
          <w:b w:val="0"/>
          <w:i w:val="0"/>
          <w:sz w:val="12"/>
        </w:rPr>
      </w:r>
    </w:p>
    <w:p>
      <w:pPr>
        <w:pStyle w:val="Heading2"/>
      </w:pPr>
      <w:r>
        <w:t>C. Thư viện phụ thuộc chính</w:t>
      </w:r>
    </w:p>
    <w:tbl>
      <w:tblPr>
        <w:tblStyle w:val="TableGrid"/>
        <w:tblW w:type="auto" w:w="0"/>
        <w:tblLook w:firstColumn="1" w:firstRow="1" w:lastColumn="0" w:lastRow="0" w:noHBand="0" w:noVBand="1" w:val="04A0"/>
      </w:tblPr>
      <w:tblGrid>
        <w:gridCol w:w="2880"/>
        <w:gridCol w:w="2880"/>
        <w:gridCol w:w="2880"/>
      </w:tblGrid>
      <w:tr>
        <w:tc>
          <w:tcPr>
            <w:tcW w:type="dxa" w:w="2304"/>
            <w:shd w:val="clear" w:fill="E15B4B"/>
          </w:tcPr>
          <w:p>
            <w:r/>
            <w:r>
              <w:rPr>
                <w:b/>
                <w:color w:val="FFFFFF"/>
                <w:sz w:val="19"/>
              </w:rPr>
              <w:t>Gói</w:t>
            </w:r>
          </w:p>
        </w:tc>
        <w:tc>
          <w:tcPr>
            <w:tcW w:type="dxa" w:w="1872"/>
            <w:shd w:val="clear" w:fill="E15B4B"/>
          </w:tcPr>
          <w:p>
            <w:r/>
            <w:r>
              <w:rPr>
                <w:b/>
                <w:color w:val="FFFFFF"/>
                <w:sz w:val="19"/>
              </w:rPr>
              <w:t>Phiên bản</w:t>
            </w:r>
          </w:p>
        </w:tc>
        <w:tc>
          <w:tcPr>
            <w:tcW w:type="dxa" w:w="5040"/>
            <w:shd w:val="clear" w:fill="E15B4B"/>
          </w:tcPr>
          <w:p>
            <w:r/>
            <w:r>
              <w:rPr>
                <w:b/>
                <w:color w:val="FFFFFF"/>
                <w:sz w:val="19"/>
              </w:rPr>
              <w:t>Vai trò trong dòng dữ liệu</w:t>
            </w:r>
          </w:p>
        </w:tc>
      </w:tr>
      <w:tr>
        <w:tc>
          <w:tcPr>
            <w:tcW w:type="dxa" w:w="2304"/>
          </w:tcPr>
          <w:p>
            <w:pPr>
              <w:spacing w:after="40"/>
            </w:pPr>
            <w:r/>
            <w:r>
              <w:rPr>
                <w:b w:val="0"/>
                <w:sz w:val="19"/>
              </w:rPr>
              <w:t>supabase_flutter</w:t>
            </w:r>
          </w:p>
        </w:tc>
        <w:tc>
          <w:tcPr>
            <w:tcW w:type="dxa" w:w="1872"/>
          </w:tcPr>
          <w:p>
            <w:pPr>
              <w:spacing w:after="40"/>
            </w:pPr>
            <w:r/>
            <w:r>
              <w:rPr>
                <w:b w:val="0"/>
                <w:sz w:val="19"/>
              </w:rPr>
              <w:t>^2.8.0</w:t>
            </w:r>
          </w:p>
        </w:tc>
        <w:tc>
          <w:tcPr>
            <w:tcW w:type="dxa" w:w="5040"/>
          </w:tcPr>
          <w:p>
            <w:pPr>
              <w:spacing w:after="40"/>
            </w:pPr>
            <w:r/>
            <w:r>
              <w:rPr>
                <w:b w:val="0"/>
                <w:sz w:val="19"/>
              </w:rPr>
              <w:t>Auth, PostgREST, Storage, RPC, Edge Functions</w:t>
            </w:r>
          </w:p>
        </w:tc>
      </w:tr>
      <w:tr>
        <w:tc>
          <w:tcPr>
            <w:tcW w:type="dxa" w:w="2304"/>
          </w:tcPr>
          <w:p>
            <w:pPr>
              <w:spacing w:after="40"/>
            </w:pPr>
            <w:r/>
            <w:r>
              <w:rPr>
                <w:b w:val="0"/>
                <w:sz w:val="19"/>
              </w:rPr>
              <w:t>flutter_riverpod</w:t>
            </w:r>
          </w:p>
        </w:tc>
        <w:tc>
          <w:tcPr>
            <w:tcW w:type="dxa" w:w="1872"/>
          </w:tcPr>
          <w:p>
            <w:pPr>
              <w:spacing w:after="40"/>
            </w:pPr>
            <w:r/>
            <w:r>
              <w:rPr>
                <w:b w:val="0"/>
                <w:sz w:val="19"/>
              </w:rPr>
              <w:t>^2.6.1</w:t>
            </w:r>
          </w:p>
        </w:tc>
        <w:tc>
          <w:tcPr>
            <w:tcW w:type="dxa" w:w="5040"/>
          </w:tcPr>
          <w:p>
            <w:pPr>
              <w:spacing w:after="40"/>
            </w:pPr>
            <w:r/>
            <w:r>
              <w:rPr>
                <w:b w:val="0"/>
                <w:sz w:val="19"/>
              </w:rPr>
              <w:t>Toàn bộ tầng trạng thái (107 provider)</w:t>
            </w:r>
          </w:p>
        </w:tc>
      </w:tr>
      <w:tr>
        <w:tc>
          <w:tcPr>
            <w:tcW w:type="dxa" w:w="2304"/>
          </w:tcPr>
          <w:p>
            <w:pPr>
              <w:spacing w:after="40"/>
            </w:pPr>
            <w:r/>
            <w:r>
              <w:rPr>
                <w:b w:val="0"/>
                <w:sz w:val="19"/>
              </w:rPr>
              <w:t>go_router</w:t>
            </w:r>
          </w:p>
        </w:tc>
        <w:tc>
          <w:tcPr>
            <w:tcW w:type="dxa" w:w="1872"/>
          </w:tcPr>
          <w:p>
            <w:pPr>
              <w:spacing w:after="40"/>
            </w:pPr>
            <w:r/>
            <w:r>
              <w:rPr>
                <w:b w:val="0"/>
                <w:sz w:val="19"/>
              </w:rPr>
              <w:t>^14.6.0</w:t>
            </w:r>
          </w:p>
        </w:tc>
        <w:tc>
          <w:tcPr>
            <w:tcW w:type="dxa" w:w="5040"/>
          </w:tcPr>
          <w:p>
            <w:pPr>
              <w:spacing w:after="40"/>
            </w:pPr>
            <w:r/>
            <w:r>
              <w:rPr>
                <w:b w:val="0"/>
                <w:sz w:val="19"/>
              </w:rPr>
              <w:t>Điều hướng + guard theo phiên đăng nhập</w:t>
            </w:r>
          </w:p>
        </w:tc>
      </w:tr>
      <w:tr>
        <w:tc>
          <w:tcPr>
            <w:tcW w:type="dxa" w:w="2304"/>
          </w:tcPr>
          <w:p>
            <w:pPr>
              <w:spacing w:after="40"/>
            </w:pPr>
            <w:r/>
            <w:r>
              <w:rPr>
                <w:b w:val="0"/>
                <w:sz w:val="19"/>
              </w:rPr>
              <w:t>shared_preferences</w:t>
            </w:r>
          </w:p>
        </w:tc>
        <w:tc>
          <w:tcPr>
            <w:tcW w:type="dxa" w:w="1872"/>
          </w:tcPr>
          <w:p>
            <w:pPr>
              <w:spacing w:after="40"/>
            </w:pPr>
            <w:r/>
            <w:r>
              <w:rPr>
                <w:b w:val="0"/>
                <w:sz w:val="19"/>
              </w:rPr>
              <w:t>^2.3.0</w:t>
            </w:r>
          </w:p>
        </w:tc>
        <w:tc>
          <w:tcPr>
            <w:tcW w:type="dxa" w:w="5040"/>
          </w:tcPr>
          <w:p>
            <w:pPr>
              <w:spacing w:after="40"/>
            </w:pPr>
            <w:r/>
            <w:r>
              <w:rPr>
                <w:b w:val="0"/>
                <w:sz w:val="19"/>
              </w:rPr>
              <w:t>Lưu cục bộ: ngôn ngữ, cờ seen_onboarding</w:t>
            </w:r>
          </w:p>
        </w:tc>
      </w:tr>
      <w:tr>
        <w:tc>
          <w:tcPr>
            <w:tcW w:type="dxa" w:w="2304"/>
          </w:tcPr>
          <w:p>
            <w:pPr>
              <w:spacing w:after="40"/>
            </w:pPr>
            <w:r/>
            <w:r>
              <w:rPr>
                <w:b w:val="0"/>
                <w:sz w:val="19"/>
              </w:rPr>
              <w:t>just_audio</w:t>
            </w:r>
          </w:p>
        </w:tc>
        <w:tc>
          <w:tcPr>
            <w:tcW w:type="dxa" w:w="1872"/>
          </w:tcPr>
          <w:p>
            <w:pPr>
              <w:spacing w:after="40"/>
            </w:pPr>
            <w:r/>
            <w:r>
              <w:rPr>
                <w:b w:val="0"/>
                <w:sz w:val="19"/>
              </w:rPr>
              <w:t>^0.9.40</w:t>
            </w:r>
          </w:p>
        </w:tc>
        <w:tc>
          <w:tcPr>
            <w:tcW w:type="dxa" w:w="5040"/>
          </w:tcPr>
          <w:p>
            <w:pPr>
              <w:spacing w:after="40"/>
            </w:pPr>
            <w:r/>
            <w:r>
              <w:rPr>
                <w:b w:val="0"/>
                <w:sz w:val="19"/>
              </w:rPr>
              <w:t>Phát audio TTS trả về từ edge function</w:t>
            </w:r>
          </w:p>
        </w:tc>
      </w:tr>
      <w:tr>
        <w:tc>
          <w:tcPr>
            <w:tcW w:type="dxa" w:w="2304"/>
          </w:tcPr>
          <w:p>
            <w:pPr>
              <w:spacing w:after="40"/>
            </w:pPr>
            <w:r/>
            <w:r>
              <w:rPr>
                <w:b w:val="0"/>
                <w:sz w:val="19"/>
              </w:rPr>
              <w:t>speech_to_text</w:t>
            </w:r>
          </w:p>
        </w:tc>
        <w:tc>
          <w:tcPr>
            <w:tcW w:type="dxa" w:w="1872"/>
          </w:tcPr>
          <w:p>
            <w:pPr>
              <w:spacing w:after="40"/>
            </w:pPr>
            <w:r/>
            <w:r>
              <w:rPr>
                <w:b w:val="0"/>
                <w:sz w:val="19"/>
              </w:rPr>
              <w:t>^7.0.0</w:t>
            </w:r>
          </w:p>
        </w:tc>
        <w:tc>
          <w:tcPr>
            <w:tcW w:type="dxa" w:w="5040"/>
          </w:tcPr>
          <w:p>
            <w:pPr>
              <w:spacing w:after="40"/>
            </w:pPr>
            <w:r/>
            <w:r>
              <w:rPr>
                <w:b w:val="0"/>
                <w:sz w:val="19"/>
              </w:rPr>
              <w:t>Trả lời khảo sát bằng giọng nói</w:t>
            </w:r>
          </w:p>
        </w:tc>
      </w:tr>
      <w:tr>
        <w:tc>
          <w:tcPr>
            <w:tcW w:type="dxa" w:w="2304"/>
          </w:tcPr>
          <w:p>
            <w:pPr>
              <w:spacing w:after="40"/>
            </w:pPr>
            <w:r/>
            <w:r>
              <w:rPr>
                <w:b w:val="0"/>
                <w:sz w:val="19"/>
              </w:rPr>
              <w:t>mobile_scanner</w:t>
            </w:r>
          </w:p>
        </w:tc>
        <w:tc>
          <w:tcPr>
            <w:tcW w:type="dxa" w:w="1872"/>
          </w:tcPr>
          <w:p>
            <w:pPr>
              <w:spacing w:after="40"/>
            </w:pPr>
            <w:r/>
            <w:r>
              <w:rPr>
                <w:b w:val="0"/>
                <w:sz w:val="19"/>
              </w:rPr>
              <w:t>^5.2.3</w:t>
            </w:r>
          </w:p>
        </w:tc>
        <w:tc>
          <w:tcPr>
            <w:tcW w:type="dxa" w:w="5040"/>
          </w:tcPr>
          <w:p>
            <w:pPr>
              <w:spacing w:after="40"/>
            </w:pPr>
            <w:r/>
            <w:r>
              <w:rPr>
                <w:b w:val="0"/>
                <w:sz w:val="19"/>
              </w:rPr>
              <w:t>Quét QR check-in workshop</w:t>
            </w:r>
          </w:p>
        </w:tc>
      </w:tr>
      <w:tr>
        <w:tc>
          <w:tcPr>
            <w:tcW w:type="dxa" w:w="2304"/>
          </w:tcPr>
          <w:p>
            <w:pPr>
              <w:spacing w:after="40"/>
            </w:pPr>
            <w:r/>
            <w:r>
              <w:rPr>
                <w:b w:val="0"/>
                <w:sz w:val="19"/>
              </w:rPr>
              <w:t>image_picker</w:t>
            </w:r>
          </w:p>
        </w:tc>
        <w:tc>
          <w:tcPr>
            <w:tcW w:type="dxa" w:w="1872"/>
          </w:tcPr>
          <w:p>
            <w:pPr>
              <w:spacing w:after="40"/>
            </w:pPr>
            <w:r/>
            <w:r>
              <w:rPr>
                <w:b w:val="0"/>
                <w:sz w:val="19"/>
              </w:rPr>
              <w:t>^1.1.2</w:t>
            </w:r>
          </w:p>
        </w:tc>
        <w:tc>
          <w:tcPr>
            <w:tcW w:type="dxa" w:w="5040"/>
          </w:tcPr>
          <w:p>
            <w:pPr>
              <w:spacing w:after="40"/>
            </w:pPr>
            <w:r/>
            <w:r>
              <w:rPr>
                <w:b w:val="0"/>
                <w:sz w:val="19"/>
              </w:rPr>
              <w:t>Chọn ảnh avatar → storage bucket avatars</w:t>
            </w:r>
          </w:p>
        </w:tc>
      </w:tr>
      <w:tr>
        <w:tc>
          <w:tcPr>
            <w:tcW w:type="dxa" w:w="2304"/>
          </w:tcPr>
          <w:p>
            <w:pPr>
              <w:spacing w:after="40"/>
            </w:pPr>
            <w:r/>
            <w:r>
              <w:rPr>
                <w:b w:val="0"/>
                <w:sz w:val="19"/>
              </w:rPr>
              <w:t>permission_handler</w:t>
            </w:r>
          </w:p>
        </w:tc>
        <w:tc>
          <w:tcPr>
            <w:tcW w:type="dxa" w:w="1872"/>
          </w:tcPr>
          <w:p>
            <w:pPr>
              <w:spacing w:after="40"/>
            </w:pPr>
            <w:r/>
            <w:r>
              <w:rPr>
                <w:b w:val="0"/>
                <w:sz w:val="19"/>
              </w:rPr>
              <w:t>^11.3.1</w:t>
            </w:r>
          </w:p>
        </w:tc>
        <w:tc>
          <w:tcPr>
            <w:tcW w:type="dxa" w:w="5040"/>
          </w:tcPr>
          <w:p>
            <w:pPr>
              <w:spacing w:after="40"/>
            </w:pPr>
            <w:r/>
            <w:r>
              <w:rPr>
                <w:b w:val="0"/>
                <w:sz w:val="19"/>
              </w:rPr>
              <w:t>Xin quyền camera / micro</w:t>
            </w:r>
          </w:p>
        </w:tc>
      </w:tr>
      <w:tr>
        <w:tc>
          <w:tcPr>
            <w:tcW w:type="dxa" w:w="2304"/>
          </w:tcPr>
          <w:p>
            <w:pPr>
              <w:spacing w:after="40"/>
            </w:pPr>
            <w:r/>
            <w:r>
              <w:rPr>
                <w:b w:val="0"/>
                <w:sz w:val="19"/>
              </w:rPr>
              <w:t>pdf · printing</w:t>
            </w:r>
          </w:p>
        </w:tc>
        <w:tc>
          <w:tcPr>
            <w:tcW w:type="dxa" w:w="1872"/>
          </w:tcPr>
          <w:p>
            <w:pPr>
              <w:spacing w:after="40"/>
            </w:pPr>
            <w:r/>
            <w:r>
              <w:rPr>
                <w:b w:val="0"/>
                <w:sz w:val="19"/>
              </w:rPr>
              <w:t>^3.12 · ^5.14</w:t>
            </w:r>
          </w:p>
        </w:tc>
        <w:tc>
          <w:tcPr>
            <w:tcW w:type="dxa" w:w="5040"/>
          </w:tcPr>
          <w:p>
            <w:pPr>
              <w:spacing w:after="40"/>
            </w:pPr>
            <w:r/>
            <w:r>
              <w:rPr>
                <w:b w:val="0"/>
                <w:sz w:val="19"/>
              </w:rPr>
              <w:t>Xuất báo cáo &amp; chứng chỉ PDF</w:t>
            </w:r>
          </w:p>
        </w:tc>
      </w:tr>
      <w:tr>
        <w:tc>
          <w:tcPr>
            <w:tcW w:type="dxa" w:w="2304"/>
          </w:tcPr>
          <w:p>
            <w:pPr>
              <w:spacing w:after="40"/>
            </w:pPr>
            <w:r/>
            <w:r>
              <w:rPr>
                <w:b w:val="0"/>
                <w:sz w:val="19"/>
              </w:rPr>
              <w:t>google_fonts · intl</w:t>
            </w:r>
          </w:p>
        </w:tc>
        <w:tc>
          <w:tcPr>
            <w:tcW w:type="dxa" w:w="1872"/>
          </w:tcPr>
          <w:p>
            <w:pPr>
              <w:spacing w:after="40"/>
            </w:pPr>
            <w:r/>
            <w:r>
              <w:rPr>
                <w:b w:val="0"/>
                <w:sz w:val="19"/>
              </w:rPr>
              <w:t>^6.2.1 · any</w:t>
            </w:r>
          </w:p>
        </w:tc>
        <w:tc>
          <w:tcPr>
            <w:tcW w:type="dxa" w:w="5040"/>
          </w:tcPr>
          <w:p>
            <w:pPr>
              <w:spacing w:after="40"/>
            </w:pPr>
            <w:r/>
            <w:r>
              <w:rPr>
                <w:b w:val="0"/>
                <w:sz w:val="19"/>
              </w:rPr>
              <w:t>Kiểu chữ, định dạng ngày/số</w:t>
            </w:r>
          </w:p>
        </w:tc>
      </w:tr>
    </w:tbl>
    <w:p>
      <w:pPr>
        <w:spacing w:after="0"/>
      </w:pPr>
      <w:r>
        <w:rPr>
          <w:b w:val="0"/>
          <w:i w:val="0"/>
          <w:sz w:val="12"/>
        </w:rPr>
      </w:r>
    </w:p>
    <w:p>
      <w:pPr>
        <w:spacing w:after="280"/>
      </w:pPr>
      <w:r>
        <w:rPr>
          <w:b w:val="0"/>
          <w:i w:val="0"/>
        </w:rPr>
      </w:r>
    </w:p>
    <w:p>
      <w:pPr>
        <w:jc w:val="center"/>
      </w:pPr>
      <w:r>
        <w:rPr>
          <w:b w:val="0"/>
          <w:i/>
          <w:color w:val="6B7280"/>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E15B4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2A37"/>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2A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