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788" w:rsidRDefault="00124788">
      <w:bookmarkStart w:id="0" w:name="_GoBack"/>
      <w:bookmarkEnd w:id="0"/>
    </w:p>
    <w:tbl>
      <w:tblPr>
        <w:tblStyle w:val="TableGrid"/>
        <w:tblW w:w="0" w:type="auto"/>
        <w:tblLook w:val="04A0" w:firstRow="1" w:lastRow="0" w:firstColumn="1" w:lastColumn="0" w:noHBand="0" w:noVBand="1"/>
      </w:tblPr>
      <w:tblGrid>
        <w:gridCol w:w="4675"/>
        <w:gridCol w:w="4675"/>
      </w:tblGrid>
      <w:tr w:rsidR="00EC0250" w:rsidTr="00EC0250">
        <w:tc>
          <w:tcPr>
            <w:tcW w:w="9350" w:type="dxa"/>
            <w:gridSpan w:val="2"/>
            <w:vAlign w:val="center"/>
          </w:tcPr>
          <w:p w:rsidR="00EC0250" w:rsidRDefault="00EC0250" w:rsidP="00EC0250">
            <w:pPr>
              <w:jc w:val="center"/>
            </w:pPr>
            <w:r>
              <w:t>Form</w:t>
            </w:r>
          </w:p>
        </w:tc>
      </w:tr>
      <w:tr w:rsidR="006755B4" w:rsidTr="006755B4">
        <w:tc>
          <w:tcPr>
            <w:tcW w:w="4675" w:type="dxa"/>
          </w:tcPr>
          <w:p w:rsidR="006755B4" w:rsidRDefault="00EC0250">
            <w:r>
              <w:t xml:space="preserve">Form </w:t>
            </w:r>
          </w:p>
        </w:tc>
        <w:tc>
          <w:tcPr>
            <w:tcW w:w="4675" w:type="dxa"/>
          </w:tcPr>
          <w:p w:rsidR="006755B4" w:rsidRDefault="00EC0250" w:rsidP="00EC0250">
            <w:pPr>
              <w:pStyle w:val="ListParagraph"/>
              <w:numPr>
                <w:ilvl w:val="0"/>
                <w:numId w:val="1"/>
              </w:numPr>
            </w:pPr>
            <w:r>
              <w:t>Cho phép người dùng nhập dữ liệu và gửi về server(đăng nhập, đăng kí, tìm kiếm..)</w:t>
            </w:r>
          </w:p>
        </w:tc>
      </w:tr>
      <w:tr w:rsidR="006755B4" w:rsidTr="00EC0250">
        <w:tc>
          <w:tcPr>
            <w:tcW w:w="4675" w:type="dxa"/>
            <w:shd w:val="clear" w:color="auto" w:fill="D0CECE" w:themeFill="background2" w:themeFillShade="E6"/>
          </w:tcPr>
          <w:p w:rsidR="006755B4" w:rsidRDefault="00EC0250">
            <w:r>
              <w:t>&lt;form&gt;</w:t>
            </w:r>
          </w:p>
        </w:tc>
        <w:tc>
          <w:tcPr>
            <w:tcW w:w="4675" w:type="dxa"/>
            <w:shd w:val="clear" w:color="auto" w:fill="D0CECE" w:themeFill="background2" w:themeFillShade="E6"/>
          </w:tcPr>
          <w:p w:rsidR="006755B4" w:rsidRDefault="00EC0250" w:rsidP="00EC0250">
            <w:pPr>
              <w:pStyle w:val="ListParagraph"/>
              <w:numPr>
                <w:ilvl w:val="0"/>
                <w:numId w:val="1"/>
              </w:numPr>
            </w:pPr>
            <w:r>
              <w:t>Tạo một form</w:t>
            </w:r>
          </w:p>
        </w:tc>
      </w:tr>
      <w:tr w:rsidR="00EC0250" w:rsidTr="00EC0250">
        <w:tc>
          <w:tcPr>
            <w:tcW w:w="4675" w:type="dxa"/>
            <w:shd w:val="clear" w:color="auto" w:fill="D0CECE" w:themeFill="background2" w:themeFillShade="E6"/>
          </w:tcPr>
          <w:p w:rsidR="00EC0250" w:rsidRDefault="00EC0250">
            <w:r>
              <w:t xml:space="preserve">Thuộc tính </w:t>
            </w:r>
            <w:r w:rsidRPr="00EC0250">
              <w:rPr>
                <w:b/>
              </w:rPr>
              <w:t>action</w:t>
            </w:r>
          </w:p>
        </w:tc>
        <w:tc>
          <w:tcPr>
            <w:tcW w:w="4675" w:type="dxa"/>
            <w:shd w:val="clear" w:color="auto" w:fill="D0CECE" w:themeFill="background2" w:themeFillShade="E6"/>
          </w:tcPr>
          <w:p w:rsidR="00EC0250" w:rsidRDefault="00EC0250" w:rsidP="00EC0250">
            <w:pPr>
              <w:pStyle w:val="ListParagraph"/>
              <w:numPr>
                <w:ilvl w:val="0"/>
                <w:numId w:val="1"/>
              </w:numPr>
            </w:pPr>
            <w:r>
              <w:t>Có giá trị là URL quy định nơi dữ liệu được gửi đến</w:t>
            </w:r>
          </w:p>
        </w:tc>
      </w:tr>
      <w:tr w:rsidR="00EC0250" w:rsidTr="00EC0250">
        <w:tc>
          <w:tcPr>
            <w:tcW w:w="4675" w:type="dxa"/>
            <w:shd w:val="clear" w:color="auto" w:fill="D0CECE" w:themeFill="background2" w:themeFillShade="E6"/>
          </w:tcPr>
          <w:p w:rsidR="00EC0250" w:rsidRDefault="00EC0250">
            <w:r>
              <w:t xml:space="preserve">Thuộc tính </w:t>
            </w:r>
            <w:r w:rsidRPr="00EC0250">
              <w:rPr>
                <w:b/>
              </w:rPr>
              <w:t>name</w:t>
            </w:r>
          </w:p>
        </w:tc>
        <w:tc>
          <w:tcPr>
            <w:tcW w:w="4675" w:type="dxa"/>
            <w:shd w:val="clear" w:color="auto" w:fill="D0CECE" w:themeFill="background2" w:themeFillShade="E6"/>
          </w:tcPr>
          <w:p w:rsidR="00EC0250" w:rsidRDefault="00EC0250" w:rsidP="00EC0250">
            <w:pPr>
              <w:pStyle w:val="ListParagraph"/>
              <w:numPr>
                <w:ilvl w:val="0"/>
                <w:numId w:val="1"/>
              </w:numPr>
            </w:pPr>
            <w:r>
              <w:t>Dùng để quy định tên của form, dùng để truy xuất đến các giá trị trong form</w:t>
            </w:r>
          </w:p>
        </w:tc>
      </w:tr>
      <w:tr w:rsidR="002C20E6" w:rsidTr="00EC0250">
        <w:tc>
          <w:tcPr>
            <w:tcW w:w="4675" w:type="dxa"/>
            <w:shd w:val="clear" w:color="auto" w:fill="D0CECE" w:themeFill="background2" w:themeFillShade="E6"/>
          </w:tcPr>
          <w:p w:rsidR="002C20E6" w:rsidRDefault="002C20E6">
            <w:r>
              <w:t xml:space="preserve">Thuộc tính </w:t>
            </w:r>
            <w:r w:rsidRPr="002C20E6">
              <w:rPr>
                <w:b/>
              </w:rPr>
              <w:t>action</w:t>
            </w:r>
          </w:p>
        </w:tc>
        <w:tc>
          <w:tcPr>
            <w:tcW w:w="4675" w:type="dxa"/>
            <w:shd w:val="clear" w:color="auto" w:fill="D0CECE" w:themeFill="background2" w:themeFillShade="E6"/>
          </w:tcPr>
          <w:p w:rsidR="002C20E6" w:rsidRDefault="002E2EB8" w:rsidP="00EC0250">
            <w:pPr>
              <w:pStyle w:val="ListParagraph"/>
              <w:numPr>
                <w:ilvl w:val="0"/>
                <w:numId w:val="1"/>
              </w:numPr>
            </w:pPr>
            <w:r>
              <w:t>Địa chỉ dữ liệu được gửi đến</w:t>
            </w:r>
          </w:p>
        </w:tc>
      </w:tr>
      <w:tr w:rsidR="002E2EB8" w:rsidTr="00EC0250">
        <w:tc>
          <w:tcPr>
            <w:tcW w:w="4675" w:type="dxa"/>
            <w:shd w:val="clear" w:color="auto" w:fill="D0CECE" w:themeFill="background2" w:themeFillShade="E6"/>
          </w:tcPr>
          <w:p w:rsidR="002E2EB8" w:rsidRDefault="002E2EB8">
            <w:r>
              <w:t xml:space="preserve">Thuộc tính </w:t>
            </w:r>
            <w:r w:rsidRPr="002E2EB8">
              <w:rPr>
                <w:b/>
              </w:rPr>
              <w:t>method</w:t>
            </w:r>
          </w:p>
        </w:tc>
        <w:tc>
          <w:tcPr>
            <w:tcW w:w="4675" w:type="dxa"/>
            <w:shd w:val="clear" w:color="auto" w:fill="D0CECE" w:themeFill="background2" w:themeFillShade="E6"/>
          </w:tcPr>
          <w:p w:rsidR="002E2EB8" w:rsidRDefault="002E2EB8" w:rsidP="00EC0250">
            <w:pPr>
              <w:pStyle w:val="ListParagraph"/>
              <w:numPr>
                <w:ilvl w:val="0"/>
                <w:numId w:val="1"/>
              </w:numPr>
            </w:pPr>
            <w:r w:rsidRPr="002E2EB8">
              <w:rPr>
                <w:b/>
              </w:rPr>
              <w:t>Phương thức</w:t>
            </w:r>
            <w:r>
              <w:t xml:space="preserve"> dữ liệu được gửi lên server </w:t>
            </w:r>
          </w:p>
        </w:tc>
      </w:tr>
      <w:tr w:rsidR="002E2EB8" w:rsidTr="00EC0250">
        <w:tc>
          <w:tcPr>
            <w:tcW w:w="4675" w:type="dxa"/>
            <w:shd w:val="clear" w:color="auto" w:fill="D0CECE" w:themeFill="background2" w:themeFillShade="E6"/>
          </w:tcPr>
          <w:p w:rsidR="002E2EB8" w:rsidRDefault="002E2EB8">
            <w:r>
              <w:t xml:space="preserve">Phương thức </w:t>
            </w:r>
            <w:r w:rsidRPr="002E2EB8">
              <w:rPr>
                <w:b/>
              </w:rPr>
              <w:t>GET</w:t>
            </w:r>
          </w:p>
        </w:tc>
        <w:tc>
          <w:tcPr>
            <w:tcW w:w="4675" w:type="dxa"/>
            <w:shd w:val="clear" w:color="auto" w:fill="D0CECE" w:themeFill="background2" w:themeFillShade="E6"/>
          </w:tcPr>
          <w:p w:rsidR="002E2EB8" w:rsidRDefault="002E2EB8" w:rsidP="002E2EB8">
            <w:pPr>
              <w:pStyle w:val="ListParagraph"/>
              <w:numPr>
                <w:ilvl w:val="0"/>
                <w:numId w:val="1"/>
              </w:numPr>
            </w:pPr>
            <w:r w:rsidRPr="002E2EB8">
              <w:t>Dữ liệu được gửi đi sẽ hiển thị trên thanh địa chỉ của trình duyệt</w:t>
            </w:r>
          </w:p>
          <w:p w:rsidR="002E2EB8" w:rsidRDefault="002E2EB8" w:rsidP="002E2EB8">
            <w:pPr>
              <w:pStyle w:val="ListParagraph"/>
              <w:numPr>
                <w:ilvl w:val="0"/>
                <w:numId w:val="1"/>
              </w:numPr>
            </w:pPr>
            <w:r w:rsidRPr="002E2EB8">
              <w:t>Không nên sử dụng để gửi các dữ liệu nhạy cảm (chẳng hạn như mật khẩu)</w:t>
            </w:r>
            <w:r w:rsidRPr="002E2EB8">
              <w:tab/>
            </w:r>
          </w:p>
          <w:p w:rsidR="002E2EB8" w:rsidRDefault="002E2EB8" w:rsidP="002E2EB8">
            <w:pPr>
              <w:pStyle w:val="ListParagraph"/>
              <w:numPr>
                <w:ilvl w:val="0"/>
                <w:numId w:val="1"/>
              </w:numPr>
            </w:pPr>
            <w:r>
              <w:t>Thường dùng để gửi dữ liệu nhỏ</w:t>
            </w:r>
          </w:p>
        </w:tc>
      </w:tr>
      <w:tr w:rsidR="002E2EB8" w:rsidTr="00EC0250">
        <w:tc>
          <w:tcPr>
            <w:tcW w:w="4675" w:type="dxa"/>
            <w:shd w:val="clear" w:color="auto" w:fill="D0CECE" w:themeFill="background2" w:themeFillShade="E6"/>
          </w:tcPr>
          <w:p w:rsidR="002E2EB8" w:rsidRPr="002E2EB8" w:rsidRDefault="002E2EB8">
            <w:pPr>
              <w:rPr>
                <w:b/>
              </w:rPr>
            </w:pPr>
            <w:r w:rsidRPr="002E2EB8">
              <w:rPr>
                <w:b/>
              </w:rPr>
              <w:t>POST</w:t>
            </w:r>
          </w:p>
        </w:tc>
        <w:tc>
          <w:tcPr>
            <w:tcW w:w="4675" w:type="dxa"/>
            <w:shd w:val="clear" w:color="auto" w:fill="D0CECE" w:themeFill="background2" w:themeFillShade="E6"/>
          </w:tcPr>
          <w:p w:rsidR="002E2EB8" w:rsidRDefault="002E2EB8" w:rsidP="002E2EB8">
            <w:pPr>
              <w:pStyle w:val="ListParagraph"/>
              <w:numPr>
                <w:ilvl w:val="0"/>
                <w:numId w:val="1"/>
              </w:numPr>
            </w:pPr>
            <w:r w:rsidRPr="002E2EB8">
              <w:t>Dữ liệu được gửi đi không hiển thị trên thanh địa chỉ của trình duyệt</w:t>
            </w:r>
          </w:p>
          <w:p w:rsidR="002E2EB8" w:rsidRDefault="00672146" w:rsidP="002E2EB8">
            <w:pPr>
              <w:pStyle w:val="ListParagraph"/>
              <w:numPr>
                <w:ilvl w:val="0"/>
                <w:numId w:val="1"/>
              </w:numPr>
            </w:pPr>
            <w:r>
              <w:t>Có thể gửi dữ liệu nhạy cảm</w:t>
            </w:r>
          </w:p>
          <w:p w:rsidR="00672146" w:rsidRPr="002E2EB8" w:rsidRDefault="00672146" w:rsidP="002E2EB8">
            <w:pPr>
              <w:pStyle w:val="ListParagraph"/>
              <w:numPr>
                <w:ilvl w:val="0"/>
                <w:numId w:val="1"/>
              </w:numPr>
            </w:pPr>
          </w:p>
        </w:tc>
      </w:tr>
      <w:tr w:rsidR="00CD791C" w:rsidTr="00EC0250">
        <w:tc>
          <w:tcPr>
            <w:tcW w:w="4675" w:type="dxa"/>
            <w:shd w:val="clear" w:color="auto" w:fill="D0CECE" w:themeFill="background2" w:themeFillShade="E6"/>
          </w:tcPr>
          <w:p w:rsidR="00CD791C" w:rsidRDefault="00CD791C" w:rsidP="00CD791C">
            <w:r>
              <w:t>&lt;filedset&gt;</w:t>
            </w:r>
          </w:p>
          <w:p w:rsidR="00CD791C" w:rsidRPr="002E2EB8" w:rsidRDefault="00CD791C" w:rsidP="00CD791C">
            <w:pPr>
              <w:rPr>
                <w:b/>
              </w:rPr>
            </w:pPr>
            <w:r>
              <w:t>&lt;lengend&gt;</w:t>
            </w:r>
          </w:p>
        </w:tc>
        <w:tc>
          <w:tcPr>
            <w:tcW w:w="4675" w:type="dxa"/>
            <w:shd w:val="clear" w:color="auto" w:fill="D0CECE" w:themeFill="background2" w:themeFillShade="E6"/>
          </w:tcPr>
          <w:p w:rsidR="00CD791C" w:rsidRPr="002E2EB8" w:rsidRDefault="00CD791C" w:rsidP="002E2EB8">
            <w:pPr>
              <w:pStyle w:val="ListParagraph"/>
              <w:numPr>
                <w:ilvl w:val="0"/>
                <w:numId w:val="1"/>
              </w:numPr>
            </w:pPr>
          </w:p>
        </w:tc>
      </w:tr>
    </w:tbl>
    <w:p w:rsidR="00CD791C" w:rsidRDefault="00CD791C"/>
    <w:p w:rsidR="00CD791C" w:rsidRDefault="00CD791C"/>
    <w:p w:rsidR="00CD791C" w:rsidRDefault="00CD791C"/>
    <w:p w:rsidR="00CD791C" w:rsidRDefault="00CD791C"/>
    <w:p w:rsidR="00CD791C" w:rsidRDefault="00CD791C"/>
    <w:p w:rsidR="00CD791C" w:rsidRDefault="00CD791C"/>
    <w:p w:rsidR="00CD791C" w:rsidRDefault="00CD791C"/>
    <w:p w:rsidR="00CD791C" w:rsidRDefault="00CD791C"/>
    <w:p w:rsidR="00CD791C" w:rsidRDefault="00CD791C"/>
    <w:tbl>
      <w:tblPr>
        <w:tblStyle w:val="TableGrid"/>
        <w:tblW w:w="0" w:type="auto"/>
        <w:tblLook w:val="04A0" w:firstRow="1" w:lastRow="0" w:firstColumn="1" w:lastColumn="0" w:noHBand="0" w:noVBand="1"/>
      </w:tblPr>
      <w:tblGrid>
        <w:gridCol w:w="4675"/>
        <w:gridCol w:w="4675"/>
      </w:tblGrid>
      <w:tr w:rsidR="00CD791C" w:rsidTr="00CD791C">
        <w:tc>
          <w:tcPr>
            <w:tcW w:w="9350" w:type="dxa"/>
            <w:gridSpan w:val="2"/>
            <w:shd w:val="clear" w:color="auto" w:fill="E7E6E6" w:themeFill="background2"/>
            <w:vAlign w:val="center"/>
          </w:tcPr>
          <w:p w:rsidR="00CD791C" w:rsidRDefault="00CD791C" w:rsidP="00CD791C">
            <w:pPr>
              <w:jc w:val="center"/>
            </w:pPr>
            <w:r>
              <w:t>&lt;input&gt;</w:t>
            </w:r>
          </w:p>
        </w:tc>
      </w:tr>
      <w:tr w:rsidR="00EC0250" w:rsidTr="002C20E6">
        <w:tc>
          <w:tcPr>
            <w:tcW w:w="4675" w:type="dxa"/>
            <w:shd w:val="clear" w:color="auto" w:fill="E7E6E6" w:themeFill="background2"/>
          </w:tcPr>
          <w:p w:rsidR="00EC0250" w:rsidRDefault="00EC0250">
            <w:r>
              <w:t>&lt;input&gt;</w:t>
            </w:r>
            <w:r w:rsidR="00C97E07" w:rsidRPr="00C97E07">
              <w:rPr>
                <w:noProof/>
              </w:rPr>
              <w:drawing>
                <wp:inline distT="0" distB="0" distL="0" distR="0" wp14:anchorId="56B39429" wp14:editId="2E2B33D1">
                  <wp:extent cx="2337683" cy="6181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0161" cy="639946"/>
                          </a:xfrm>
                          <a:prstGeom prst="rect">
                            <a:avLst/>
                          </a:prstGeom>
                        </pic:spPr>
                      </pic:pic>
                    </a:graphicData>
                  </a:graphic>
                </wp:inline>
              </w:drawing>
            </w:r>
          </w:p>
        </w:tc>
        <w:tc>
          <w:tcPr>
            <w:tcW w:w="4675" w:type="dxa"/>
            <w:shd w:val="clear" w:color="auto" w:fill="E7E6E6" w:themeFill="background2"/>
          </w:tcPr>
          <w:p w:rsidR="00EC0250" w:rsidRDefault="00EC0250" w:rsidP="00EC0250">
            <w:pPr>
              <w:pStyle w:val="ListParagraph"/>
              <w:numPr>
                <w:ilvl w:val="0"/>
                <w:numId w:val="1"/>
              </w:numPr>
            </w:pPr>
            <w:r>
              <w:t>Tạo các trườ</w:t>
            </w:r>
            <w:r w:rsidR="002E2EB8">
              <w:t>ng</w:t>
            </w:r>
            <w:r>
              <w:t xml:space="preserve"> dữ liệu </w:t>
            </w:r>
          </w:p>
        </w:tc>
      </w:tr>
      <w:tr w:rsidR="00EC0250" w:rsidTr="002C20E6">
        <w:tc>
          <w:tcPr>
            <w:tcW w:w="4675" w:type="dxa"/>
            <w:shd w:val="clear" w:color="auto" w:fill="E7E6E6" w:themeFill="background2"/>
          </w:tcPr>
          <w:p w:rsidR="00EC0250" w:rsidRDefault="00EC0250">
            <w:r>
              <w:t xml:space="preserve">Thuộc tính </w:t>
            </w:r>
            <w:r w:rsidRPr="00EC0250">
              <w:rPr>
                <w:b/>
              </w:rPr>
              <w:t>name</w:t>
            </w:r>
          </w:p>
        </w:tc>
        <w:tc>
          <w:tcPr>
            <w:tcW w:w="4675" w:type="dxa"/>
            <w:shd w:val="clear" w:color="auto" w:fill="E7E6E6" w:themeFill="background2"/>
          </w:tcPr>
          <w:p w:rsidR="00EC0250" w:rsidRDefault="00EC0250" w:rsidP="00EC0250">
            <w:pPr>
              <w:pStyle w:val="ListParagraph"/>
              <w:numPr>
                <w:ilvl w:val="0"/>
                <w:numId w:val="1"/>
              </w:numPr>
            </w:pPr>
            <w:r>
              <w:t>Tên trường dữ liệu</w:t>
            </w:r>
          </w:p>
        </w:tc>
      </w:tr>
      <w:tr w:rsidR="00EC0250" w:rsidTr="002C20E6">
        <w:tc>
          <w:tcPr>
            <w:tcW w:w="4675" w:type="dxa"/>
            <w:shd w:val="clear" w:color="auto" w:fill="E7E6E6" w:themeFill="background2"/>
          </w:tcPr>
          <w:p w:rsidR="00EC0250" w:rsidRPr="00EC0250" w:rsidRDefault="00EC0250">
            <w:pPr>
              <w:rPr>
                <w:b/>
              </w:rPr>
            </w:pPr>
            <w:r w:rsidRPr="00EC0250">
              <w:rPr>
                <w:b/>
              </w:rPr>
              <w:t>disable</w:t>
            </w:r>
            <w:r>
              <w:rPr>
                <w:b/>
              </w:rPr>
              <w:t>d</w:t>
            </w:r>
          </w:p>
        </w:tc>
        <w:tc>
          <w:tcPr>
            <w:tcW w:w="4675" w:type="dxa"/>
            <w:shd w:val="clear" w:color="auto" w:fill="E7E6E6" w:themeFill="background2"/>
          </w:tcPr>
          <w:p w:rsidR="00EC0250" w:rsidRDefault="00C97E07" w:rsidP="00EC0250">
            <w:pPr>
              <w:pStyle w:val="ListParagraph"/>
              <w:numPr>
                <w:ilvl w:val="0"/>
                <w:numId w:val="1"/>
              </w:numPr>
            </w:pPr>
            <w:r>
              <w:t>Vô hiệu hóa trường dữ liệu</w:t>
            </w:r>
          </w:p>
        </w:tc>
      </w:tr>
      <w:tr w:rsidR="00C97E07" w:rsidTr="002C20E6">
        <w:tc>
          <w:tcPr>
            <w:tcW w:w="4675" w:type="dxa"/>
            <w:shd w:val="clear" w:color="auto" w:fill="E7E6E6" w:themeFill="background2"/>
          </w:tcPr>
          <w:p w:rsidR="00C97E07" w:rsidRPr="00EC0250" w:rsidRDefault="00C97E07">
            <w:pPr>
              <w:rPr>
                <w:b/>
              </w:rPr>
            </w:pPr>
            <w:r>
              <w:rPr>
                <w:b/>
              </w:rPr>
              <w:t>value</w:t>
            </w:r>
          </w:p>
        </w:tc>
        <w:tc>
          <w:tcPr>
            <w:tcW w:w="4675" w:type="dxa"/>
            <w:shd w:val="clear" w:color="auto" w:fill="E7E6E6" w:themeFill="background2"/>
          </w:tcPr>
          <w:p w:rsidR="00C97E07" w:rsidRDefault="00C97E07" w:rsidP="00C97E07">
            <w:pPr>
              <w:pStyle w:val="ListParagraph"/>
              <w:numPr>
                <w:ilvl w:val="0"/>
                <w:numId w:val="1"/>
              </w:numPr>
            </w:pPr>
            <w:r>
              <w:t>Giá trị của trường dữ liệu</w:t>
            </w:r>
          </w:p>
        </w:tc>
      </w:tr>
      <w:tr w:rsidR="00C97E07" w:rsidTr="002C20E6">
        <w:tc>
          <w:tcPr>
            <w:tcW w:w="4675" w:type="dxa"/>
            <w:shd w:val="clear" w:color="auto" w:fill="E7E6E6" w:themeFill="background2"/>
          </w:tcPr>
          <w:p w:rsidR="00C97E07" w:rsidRDefault="00C97E07">
            <w:pPr>
              <w:rPr>
                <w:b/>
              </w:rPr>
            </w:pPr>
            <w:r>
              <w:rPr>
                <w:b/>
              </w:rPr>
              <w:t>type</w:t>
            </w:r>
          </w:p>
          <w:p w:rsidR="00C97E07" w:rsidRDefault="00C97E07" w:rsidP="00C97E07">
            <w:pPr>
              <w:pStyle w:val="ListParagraph"/>
              <w:numPr>
                <w:ilvl w:val="0"/>
                <w:numId w:val="2"/>
              </w:numPr>
              <w:rPr>
                <w:b/>
              </w:rPr>
            </w:pPr>
            <w:r>
              <w:rPr>
                <w:b/>
              </w:rPr>
              <w:t>text</w:t>
            </w:r>
          </w:p>
          <w:p w:rsidR="00C97E07" w:rsidRDefault="00C97E07" w:rsidP="00C97E07">
            <w:pPr>
              <w:pStyle w:val="ListParagraph"/>
              <w:numPr>
                <w:ilvl w:val="0"/>
                <w:numId w:val="2"/>
              </w:numPr>
              <w:rPr>
                <w:b/>
              </w:rPr>
            </w:pPr>
            <w:r>
              <w:rPr>
                <w:b/>
              </w:rPr>
              <w:t>password</w:t>
            </w:r>
          </w:p>
          <w:p w:rsidR="00C97E07" w:rsidRDefault="00C97E07" w:rsidP="00C97E07">
            <w:pPr>
              <w:pStyle w:val="ListParagraph"/>
              <w:numPr>
                <w:ilvl w:val="0"/>
                <w:numId w:val="2"/>
              </w:numPr>
              <w:rPr>
                <w:b/>
              </w:rPr>
            </w:pPr>
            <w:r>
              <w:rPr>
                <w:b/>
              </w:rPr>
              <w:t>submit</w:t>
            </w:r>
          </w:p>
          <w:p w:rsidR="00C97E07" w:rsidRDefault="00C97E07" w:rsidP="00C97E07">
            <w:pPr>
              <w:pStyle w:val="ListParagraph"/>
              <w:numPr>
                <w:ilvl w:val="0"/>
                <w:numId w:val="2"/>
              </w:numPr>
              <w:rPr>
                <w:b/>
              </w:rPr>
            </w:pPr>
            <w:r>
              <w:rPr>
                <w:b/>
              </w:rPr>
              <w:t>reset</w:t>
            </w:r>
          </w:p>
          <w:p w:rsidR="00C97E07" w:rsidRDefault="00C97E07" w:rsidP="00C97E07">
            <w:pPr>
              <w:pStyle w:val="ListParagraph"/>
              <w:numPr>
                <w:ilvl w:val="0"/>
                <w:numId w:val="2"/>
              </w:numPr>
              <w:rPr>
                <w:b/>
              </w:rPr>
            </w:pPr>
            <w:r>
              <w:rPr>
                <w:b/>
              </w:rPr>
              <w:t>checkbox</w:t>
            </w:r>
          </w:p>
          <w:p w:rsidR="00C97E07" w:rsidRDefault="00C97E07" w:rsidP="00C97E07">
            <w:pPr>
              <w:pStyle w:val="ListParagraph"/>
              <w:numPr>
                <w:ilvl w:val="0"/>
                <w:numId w:val="2"/>
              </w:numPr>
              <w:rPr>
                <w:b/>
              </w:rPr>
            </w:pPr>
            <w:r>
              <w:rPr>
                <w:b/>
              </w:rPr>
              <w:t>button</w:t>
            </w:r>
          </w:p>
          <w:p w:rsidR="00C97E07" w:rsidRPr="00C97E07" w:rsidRDefault="00C97E07" w:rsidP="00C97E07">
            <w:pPr>
              <w:pStyle w:val="ListParagraph"/>
              <w:rPr>
                <w:b/>
              </w:rPr>
            </w:pPr>
            <w:r>
              <w:rPr>
                <w:b/>
              </w:rPr>
              <w:t>…</w:t>
            </w:r>
          </w:p>
          <w:p w:rsidR="00C97E07" w:rsidRDefault="00C97E07">
            <w:pPr>
              <w:rPr>
                <w:b/>
              </w:rPr>
            </w:pPr>
          </w:p>
        </w:tc>
        <w:tc>
          <w:tcPr>
            <w:tcW w:w="4675" w:type="dxa"/>
            <w:shd w:val="clear" w:color="auto" w:fill="E7E6E6" w:themeFill="background2"/>
          </w:tcPr>
          <w:p w:rsidR="00C97E07" w:rsidRDefault="00C97E07" w:rsidP="002F2F67">
            <w:pPr>
              <w:pStyle w:val="ListParagraph"/>
              <w:numPr>
                <w:ilvl w:val="0"/>
                <w:numId w:val="1"/>
              </w:numPr>
            </w:pPr>
            <w:r>
              <w:t>Loại trường dữ liệu(text, password, submit)</w:t>
            </w:r>
          </w:p>
          <w:p w:rsidR="002F2F67" w:rsidRPr="002F2F67" w:rsidRDefault="002F2F67" w:rsidP="002F2F67">
            <w:pPr>
              <w:pStyle w:val="ListParagraph"/>
              <w:numPr>
                <w:ilvl w:val="0"/>
                <w:numId w:val="1"/>
              </w:numPr>
              <w:rPr>
                <w:b/>
              </w:rPr>
            </w:pPr>
            <w:r>
              <w:rPr>
                <w:b/>
              </w:rPr>
              <w:t xml:space="preserve">Text: </w:t>
            </w:r>
            <w:r>
              <w:t>nhập data chuỗi ngắn trên 1 dòng</w:t>
            </w:r>
          </w:p>
          <w:p w:rsidR="002F2F67" w:rsidRPr="002F2F67" w:rsidRDefault="002F2F67" w:rsidP="002F2F67">
            <w:pPr>
              <w:pStyle w:val="ListParagraph"/>
              <w:numPr>
                <w:ilvl w:val="0"/>
                <w:numId w:val="1"/>
              </w:numPr>
              <w:rPr>
                <w:b/>
              </w:rPr>
            </w:pPr>
            <w:r w:rsidRPr="002F2F67">
              <w:rPr>
                <w:b/>
              </w:rPr>
              <w:t>Textarea</w:t>
            </w:r>
            <w:r>
              <w:rPr>
                <w:b/>
              </w:rPr>
              <w:t xml:space="preserve">: </w:t>
            </w:r>
            <w:r>
              <w:t>nhập chuỗi dài, nhiều dòng.</w:t>
            </w:r>
          </w:p>
          <w:p w:rsidR="002F2F67" w:rsidRDefault="002F2F67" w:rsidP="002F2F67">
            <w:pPr>
              <w:pStyle w:val="ListParagraph"/>
              <w:numPr>
                <w:ilvl w:val="0"/>
                <w:numId w:val="1"/>
              </w:numPr>
              <w:rPr>
                <w:b/>
              </w:rPr>
            </w:pPr>
            <w:r>
              <w:rPr>
                <w:b/>
              </w:rPr>
              <w:t xml:space="preserve">sassword: </w:t>
            </w:r>
            <w:r>
              <w:t>nhập mật khẩu</w:t>
            </w:r>
          </w:p>
          <w:p w:rsidR="002F2F67" w:rsidRDefault="002F2F67" w:rsidP="002F2F67">
            <w:pPr>
              <w:pStyle w:val="ListParagraph"/>
              <w:numPr>
                <w:ilvl w:val="0"/>
                <w:numId w:val="1"/>
              </w:numPr>
              <w:rPr>
                <w:b/>
              </w:rPr>
            </w:pPr>
            <w:r>
              <w:rPr>
                <w:b/>
              </w:rPr>
              <w:t xml:space="preserve">submit: </w:t>
            </w:r>
            <w:r>
              <w:t>hiển thị một nút có chức năng gửi dữ kiệu khi click</w:t>
            </w:r>
          </w:p>
          <w:p w:rsidR="002F2F67" w:rsidRDefault="002F2F67" w:rsidP="002F2F67">
            <w:pPr>
              <w:pStyle w:val="ListParagraph"/>
              <w:numPr>
                <w:ilvl w:val="0"/>
                <w:numId w:val="1"/>
              </w:numPr>
              <w:rPr>
                <w:b/>
              </w:rPr>
            </w:pPr>
            <w:r>
              <w:rPr>
                <w:b/>
              </w:rPr>
              <w:t xml:space="preserve">reset: </w:t>
            </w:r>
            <w:r>
              <w:t>dùng để xóa value, đưa về value gốc</w:t>
            </w:r>
          </w:p>
          <w:p w:rsidR="002F2F67" w:rsidRPr="002F2F67" w:rsidRDefault="002F2F67" w:rsidP="002F2F67">
            <w:pPr>
              <w:pStyle w:val="ListParagraph"/>
              <w:numPr>
                <w:ilvl w:val="0"/>
                <w:numId w:val="1"/>
              </w:numPr>
            </w:pPr>
            <w:r>
              <w:rPr>
                <w:b/>
              </w:rPr>
              <w:t xml:space="preserve">checkbox: </w:t>
            </w:r>
            <w:r w:rsidRPr="002F2F67">
              <w:t>Dùng để lựa chọn nhiều hạng mục từ một danh sách.</w:t>
            </w:r>
          </w:p>
          <w:p w:rsidR="002F2F67" w:rsidRDefault="002F2F67" w:rsidP="002F2F67">
            <w:pPr>
              <w:pStyle w:val="ListParagraph"/>
              <w:numPr>
                <w:ilvl w:val="0"/>
                <w:numId w:val="1"/>
              </w:numPr>
              <w:rPr>
                <w:b/>
              </w:rPr>
            </w:pPr>
            <w:r>
              <w:rPr>
                <w:b/>
              </w:rPr>
              <w:t>button:</w:t>
            </w:r>
            <w:r>
              <w:t xml:space="preserve"> </w:t>
            </w:r>
            <w:r w:rsidRPr="002F2F67">
              <w:t>Bên trong thẻ button thì chúng ta có thể đưa các nội dung khác vào, chẳng hạn như là chuỗi hoặc hình ảnh. Đây cũng chính là sự khác biệt so với việc sử dụng thẻ input button, bởi vì bên trong input button thì chỉ có thể chứa text.</w:t>
            </w:r>
          </w:p>
          <w:p w:rsidR="002F2F67" w:rsidRPr="00C97E07" w:rsidRDefault="002F2F67" w:rsidP="002F2F67">
            <w:pPr>
              <w:pStyle w:val="ListParagraph"/>
              <w:rPr>
                <w:b/>
              </w:rPr>
            </w:pPr>
            <w:r>
              <w:rPr>
                <w:b/>
              </w:rPr>
              <w:t>…</w:t>
            </w:r>
          </w:p>
          <w:p w:rsidR="002F2F67" w:rsidRDefault="002F2F67" w:rsidP="002F2F67">
            <w:pPr>
              <w:pStyle w:val="ListParagraph"/>
              <w:numPr>
                <w:ilvl w:val="0"/>
                <w:numId w:val="1"/>
              </w:numPr>
            </w:pPr>
          </w:p>
        </w:tc>
      </w:tr>
      <w:tr w:rsidR="002F2F67" w:rsidTr="002C20E6">
        <w:tc>
          <w:tcPr>
            <w:tcW w:w="4675" w:type="dxa"/>
            <w:shd w:val="clear" w:color="auto" w:fill="E7E6E6" w:themeFill="background2"/>
          </w:tcPr>
          <w:p w:rsidR="002F2F67" w:rsidRDefault="002F2F67">
            <w:pPr>
              <w:rPr>
                <w:b/>
              </w:rPr>
            </w:pPr>
            <w:r>
              <w:rPr>
                <w:b/>
              </w:rPr>
              <w:t>Đặt tên cho trường nhập data</w:t>
            </w:r>
          </w:p>
        </w:tc>
        <w:tc>
          <w:tcPr>
            <w:tcW w:w="4675" w:type="dxa"/>
            <w:shd w:val="clear" w:color="auto" w:fill="E7E6E6" w:themeFill="background2"/>
          </w:tcPr>
          <w:p w:rsidR="002F2F67" w:rsidRDefault="002F2F67" w:rsidP="00C97E07">
            <w:pPr>
              <w:pStyle w:val="ListParagraph"/>
              <w:numPr>
                <w:ilvl w:val="0"/>
                <w:numId w:val="1"/>
              </w:numPr>
            </w:pPr>
            <w:r>
              <w:t>Nếu không có tên thì dữ liệu sẽ bị bỏ qua</w:t>
            </w:r>
          </w:p>
        </w:tc>
      </w:tr>
      <w:tr w:rsidR="002F2F67" w:rsidTr="002C20E6">
        <w:tc>
          <w:tcPr>
            <w:tcW w:w="4675" w:type="dxa"/>
            <w:shd w:val="clear" w:color="auto" w:fill="E7E6E6" w:themeFill="background2"/>
          </w:tcPr>
          <w:p w:rsidR="002F2F67" w:rsidRDefault="002F2F67">
            <w:pPr>
              <w:rPr>
                <w:b/>
              </w:rPr>
            </w:pPr>
          </w:p>
        </w:tc>
        <w:tc>
          <w:tcPr>
            <w:tcW w:w="4675" w:type="dxa"/>
            <w:shd w:val="clear" w:color="auto" w:fill="E7E6E6" w:themeFill="background2"/>
          </w:tcPr>
          <w:p w:rsidR="002F2F67" w:rsidRDefault="002F2F67" w:rsidP="00C97E07">
            <w:pPr>
              <w:pStyle w:val="ListParagraph"/>
              <w:numPr>
                <w:ilvl w:val="0"/>
                <w:numId w:val="1"/>
              </w:numPr>
            </w:pPr>
          </w:p>
        </w:tc>
      </w:tr>
    </w:tbl>
    <w:p w:rsidR="00AC57F6" w:rsidRDefault="00AC57F6"/>
    <w:sectPr w:rsidR="00AC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913B5"/>
    <w:multiLevelType w:val="hybridMultilevel"/>
    <w:tmpl w:val="50CE4A24"/>
    <w:lvl w:ilvl="0" w:tplc="2DB60A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C7C19"/>
    <w:multiLevelType w:val="hybridMultilevel"/>
    <w:tmpl w:val="457C177A"/>
    <w:lvl w:ilvl="0" w:tplc="14545C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11"/>
    <w:rsid w:val="00124788"/>
    <w:rsid w:val="002C20E6"/>
    <w:rsid w:val="002E2EB8"/>
    <w:rsid w:val="002F2F67"/>
    <w:rsid w:val="00672146"/>
    <w:rsid w:val="006755B4"/>
    <w:rsid w:val="0075263A"/>
    <w:rsid w:val="008B7214"/>
    <w:rsid w:val="00AC57F6"/>
    <w:rsid w:val="00C97E07"/>
    <w:rsid w:val="00CD791C"/>
    <w:rsid w:val="00EC0250"/>
    <w:rsid w:val="00FD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FDF0"/>
  <w15:chartTrackingRefBased/>
  <w15:docId w15:val="{500A99AD-FB08-4683-BC31-1F9253CE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1853">
      <w:bodyDiv w:val="1"/>
      <w:marLeft w:val="0"/>
      <w:marRight w:val="0"/>
      <w:marTop w:val="0"/>
      <w:marBottom w:val="0"/>
      <w:divBdr>
        <w:top w:val="none" w:sz="0" w:space="0" w:color="auto"/>
        <w:left w:val="none" w:sz="0" w:space="0" w:color="auto"/>
        <w:bottom w:val="none" w:sz="0" w:space="0" w:color="auto"/>
        <w:right w:val="none" w:sz="0" w:space="0" w:color="auto"/>
      </w:divBdr>
    </w:div>
    <w:div w:id="573782515">
      <w:bodyDiv w:val="1"/>
      <w:marLeft w:val="0"/>
      <w:marRight w:val="0"/>
      <w:marTop w:val="0"/>
      <w:marBottom w:val="0"/>
      <w:divBdr>
        <w:top w:val="none" w:sz="0" w:space="0" w:color="auto"/>
        <w:left w:val="none" w:sz="0" w:space="0" w:color="auto"/>
        <w:bottom w:val="none" w:sz="0" w:space="0" w:color="auto"/>
        <w:right w:val="none" w:sz="0" w:space="0" w:color="auto"/>
      </w:divBdr>
    </w:div>
    <w:div w:id="590162488">
      <w:bodyDiv w:val="1"/>
      <w:marLeft w:val="0"/>
      <w:marRight w:val="0"/>
      <w:marTop w:val="0"/>
      <w:marBottom w:val="0"/>
      <w:divBdr>
        <w:top w:val="none" w:sz="0" w:space="0" w:color="auto"/>
        <w:left w:val="none" w:sz="0" w:space="0" w:color="auto"/>
        <w:bottom w:val="none" w:sz="0" w:space="0" w:color="auto"/>
        <w:right w:val="none" w:sz="0" w:space="0" w:color="auto"/>
      </w:divBdr>
    </w:div>
    <w:div w:id="1296183851">
      <w:bodyDiv w:val="1"/>
      <w:marLeft w:val="0"/>
      <w:marRight w:val="0"/>
      <w:marTop w:val="0"/>
      <w:marBottom w:val="0"/>
      <w:divBdr>
        <w:top w:val="none" w:sz="0" w:space="0" w:color="auto"/>
        <w:left w:val="none" w:sz="0" w:space="0" w:color="auto"/>
        <w:bottom w:val="none" w:sz="0" w:space="0" w:color="auto"/>
        <w:right w:val="none" w:sz="0" w:space="0" w:color="auto"/>
      </w:divBdr>
    </w:div>
    <w:div w:id="1334338930">
      <w:bodyDiv w:val="1"/>
      <w:marLeft w:val="0"/>
      <w:marRight w:val="0"/>
      <w:marTop w:val="0"/>
      <w:marBottom w:val="0"/>
      <w:divBdr>
        <w:top w:val="none" w:sz="0" w:space="0" w:color="auto"/>
        <w:left w:val="none" w:sz="0" w:space="0" w:color="auto"/>
        <w:bottom w:val="none" w:sz="0" w:space="0" w:color="auto"/>
        <w:right w:val="none" w:sz="0" w:space="0" w:color="auto"/>
      </w:divBdr>
    </w:div>
    <w:div w:id="13684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2020-08-05T13:16:00Z</dcterms:created>
  <dcterms:modified xsi:type="dcterms:W3CDTF">2020-08-07T06:49:00Z</dcterms:modified>
</cp:coreProperties>
</file>