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29" w:type="dxa"/>
        <w:tblLook w:val="04A0" w:firstRow="1" w:lastRow="0" w:firstColumn="1" w:lastColumn="0" w:noHBand="0" w:noVBand="1"/>
      </w:tblPr>
      <w:tblGrid>
        <w:gridCol w:w="4764"/>
        <w:gridCol w:w="4765"/>
      </w:tblGrid>
      <w:tr w:rsidR="003A5C41" w:rsidTr="00471902">
        <w:trPr>
          <w:trHeight w:val="371"/>
        </w:trPr>
        <w:tc>
          <w:tcPr>
            <w:tcW w:w="9529" w:type="dxa"/>
            <w:gridSpan w:val="2"/>
            <w:vAlign w:val="center"/>
          </w:tcPr>
          <w:p w:rsidR="003A5C41" w:rsidRDefault="003A5C41" w:rsidP="003A5C41">
            <w:pPr>
              <w:jc w:val="center"/>
            </w:pPr>
            <w:r>
              <w:t>Algorithm</w:t>
            </w:r>
          </w:p>
        </w:tc>
      </w:tr>
      <w:tr w:rsidR="003A5C41" w:rsidTr="00471902">
        <w:trPr>
          <w:trHeight w:val="2279"/>
        </w:trPr>
        <w:tc>
          <w:tcPr>
            <w:tcW w:w="4764" w:type="dxa"/>
          </w:tcPr>
          <w:p w:rsidR="003A5C41" w:rsidRDefault="003A5C41" w:rsidP="003A5C41">
            <w:pPr>
              <w:pStyle w:val="ListParagraph"/>
              <w:numPr>
                <w:ilvl w:val="0"/>
                <w:numId w:val="1"/>
              </w:numPr>
            </w:pPr>
            <w:r>
              <w:t>Thuật toán là gì?</w:t>
            </w:r>
          </w:p>
        </w:tc>
        <w:tc>
          <w:tcPr>
            <w:tcW w:w="4764" w:type="dxa"/>
          </w:tcPr>
          <w:p w:rsidR="003A5C41" w:rsidRDefault="003A5C41" w:rsidP="003A5C41">
            <w:pPr>
              <w:pStyle w:val="ListParagraph"/>
              <w:numPr>
                <w:ilvl w:val="0"/>
                <w:numId w:val="1"/>
              </w:numPr>
            </w:pPr>
            <w:r>
              <w:t>Là một tập hợp hữu hạn các chỉ thị hay cách thức được định nghĩa rõ ràng to perform a specidic task.</w:t>
            </w:r>
            <w:r w:rsidR="004C287A">
              <w:t xml:space="preserve"> Trong lập trình có 2 cách mô tả thuật toán hay dùng là psuedo code và flowchart</w:t>
            </w:r>
            <w:bookmarkStart w:id="0" w:name="_GoBack"/>
            <w:bookmarkEnd w:id="0"/>
          </w:p>
        </w:tc>
      </w:tr>
      <w:tr w:rsidR="003A5C41" w:rsidTr="00471902">
        <w:trPr>
          <w:trHeight w:val="1501"/>
        </w:trPr>
        <w:tc>
          <w:tcPr>
            <w:tcW w:w="4764" w:type="dxa"/>
          </w:tcPr>
          <w:p w:rsidR="003A5C41" w:rsidRDefault="004C287A" w:rsidP="004C287A">
            <w:pPr>
              <w:pStyle w:val="ListParagraph"/>
              <w:numPr>
                <w:ilvl w:val="0"/>
                <w:numId w:val="1"/>
              </w:numPr>
            </w:pPr>
            <w:r>
              <w:t>Psuedo code</w:t>
            </w:r>
          </w:p>
        </w:tc>
        <w:tc>
          <w:tcPr>
            <w:tcW w:w="4764" w:type="dxa"/>
          </w:tcPr>
          <w:p w:rsidR="003A5C41" w:rsidRDefault="004C287A" w:rsidP="004C287A">
            <w:pPr>
              <w:pStyle w:val="ListParagraph"/>
              <w:numPr>
                <w:ilvl w:val="0"/>
                <w:numId w:val="1"/>
              </w:numPr>
            </w:pPr>
            <w:r>
              <w:t>Mô tả thuật toán bằng ngôn ngữ tự nhiên, ưu điểm là dễ sử dụng. nhược điể</w:t>
            </w:r>
            <w:r w:rsidR="0033652B">
              <w:t>m là dài</w:t>
            </w:r>
            <w:r>
              <w:t xml:space="preserve"> dòng và đôi khi hơi khó hiểu.</w:t>
            </w:r>
          </w:p>
        </w:tc>
      </w:tr>
      <w:tr w:rsidR="004C287A" w:rsidTr="00471902">
        <w:trPr>
          <w:trHeight w:val="4647"/>
        </w:trPr>
        <w:tc>
          <w:tcPr>
            <w:tcW w:w="4764" w:type="dxa"/>
          </w:tcPr>
          <w:p w:rsidR="004C287A" w:rsidRDefault="004C287A" w:rsidP="004C287A">
            <w:pPr>
              <w:pStyle w:val="ListParagraph"/>
              <w:numPr>
                <w:ilvl w:val="0"/>
                <w:numId w:val="1"/>
              </w:numPr>
            </w:pPr>
            <w:r>
              <w:t xml:space="preserve">Flow chart </w:t>
            </w:r>
          </w:p>
        </w:tc>
        <w:tc>
          <w:tcPr>
            <w:tcW w:w="4764" w:type="dxa"/>
          </w:tcPr>
          <w:p w:rsidR="004C287A" w:rsidRDefault="004C287A" w:rsidP="004C287A">
            <w:pPr>
              <w:pStyle w:val="ListParagraph"/>
              <w:numPr>
                <w:ilvl w:val="0"/>
                <w:numId w:val="1"/>
              </w:numPr>
            </w:pPr>
            <w:r>
              <w:t xml:space="preserve">Sử dụng các kí hiều được quy định trước để mô ta thuật toán. </w:t>
            </w:r>
          </w:p>
          <w:p w:rsidR="004C287A" w:rsidRDefault="004C287A" w:rsidP="00840B7D">
            <w:pPr>
              <w:pStyle w:val="ListParagraph"/>
              <w:numPr>
                <w:ilvl w:val="0"/>
                <w:numId w:val="2"/>
              </w:numPr>
            </w:pPr>
            <w:r>
              <w:t>Hình tròn: bắt đàu hoặc kết thúc</w:t>
            </w:r>
          </w:p>
          <w:p w:rsidR="004C287A" w:rsidRDefault="004C287A" w:rsidP="00840B7D">
            <w:pPr>
              <w:pStyle w:val="ListParagraph"/>
              <w:numPr>
                <w:ilvl w:val="0"/>
                <w:numId w:val="2"/>
              </w:numPr>
            </w:pPr>
            <w:r>
              <w:t>Hình chữ nhật là các bước tunhs toán</w:t>
            </w:r>
          </w:p>
          <w:p w:rsidR="004C287A" w:rsidRDefault="004C287A" w:rsidP="00840B7D">
            <w:pPr>
              <w:pStyle w:val="ListParagraph"/>
              <w:numPr>
                <w:ilvl w:val="0"/>
                <w:numId w:val="2"/>
              </w:numPr>
            </w:pPr>
            <w:r>
              <w:t>Hình bình hành: các lệnh xuất hoặc nhập</w:t>
            </w:r>
          </w:p>
          <w:p w:rsidR="004C287A" w:rsidRDefault="004C287A" w:rsidP="00840B7D">
            <w:pPr>
              <w:pStyle w:val="ListParagraph"/>
              <w:numPr>
                <w:ilvl w:val="0"/>
                <w:numId w:val="2"/>
              </w:numPr>
            </w:pPr>
            <w:r>
              <w:t>Hình thoi : điều kiện</w:t>
            </w:r>
          </w:p>
          <w:p w:rsidR="00840B7D" w:rsidRDefault="00840B7D" w:rsidP="004C287A">
            <w:pPr>
              <w:pStyle w:val="ListParagraph"/>
              <w:numPr>
                <w:ilvl w:val="0"/>
                <w:numId w:val="1"/>
              </w:numPr>
            </w:pPr>
            <w:r>
              <w:t>Một lưu đồ chỉ có duy nhất một điểm bắt đầu và một điểm kết thúc.</w:t>
            </w:r>
          </w:p>
        </w:tc>
      </w:tr>
      <w:tr w:rsidR="002E1294" w:rsidTr="00471902">
        <w:trPr>
          <w:trHeight w:val="742"/>
        </w:trPr>
        <w:tc>
          <w:tcPr>
            <w:tcW w:w="9529" w:type="dxa"/>
            <w:gridSpan w:val="2"/>
          </w:tcPr>
          <w:p w:rsidR="002E1294" w:rsidRDefault="002E1294" w:rsidP="004C287A">
            <w:pPr>
              <w:pStyle w:val="ListParagraph"/>
              <w:numPr>
                <w:ilvl w:val="0"/>
                <w:numId w:val="1"/>
              </w:numPr>
            </w:pPr>
            <w:r>
              <w:t>Thuật toán là một khối các câu lệnh để thực hiện một nhiệm vụ nhất định. Ta thường mô tả một thuật toán bằng psuedo code hoặc flowchart</w:t>
            </w:r>
          </w:p>
        </w:tc>
      </w:tr>
    </w:tbl>
    <w:p w:rsidR="002E1294" w:rsidRDefault="002E1294"/>
    <w:p w:rsidR="002E1294" w:rsidRDefault="002E129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294" w:rsidTr="002E1294">
        <w:tc>
          <w:tcPr>
            <w:tcW w:w="9350" w:type="dxa"/>
            <w:gridSpan w:val="2"/>
            <w:vAlign w:val="center"/>
          </w:tcPr>
          <w:p w:rsidR="002E1294" w:rsidRDefault="002E1294" w:rsidP="002E1294">
            <w:pPr>
              <w:jc w:val="center"/>
            </w:pPr>
          </w:p>
        </w:tc>
      </w:tr>
      <w:tr w:rsidR="002E1294" w:rsidTr="002E1294">
        <w:tc>
          <w:tcPr>
            <w:tcW w:w="4675" w:type="dxa"/>
          </w:tcPr>
          <w:p w:rsidR="002E1294" w:rsidRDefault="002E1294"/>
        </w:tc>
        <w:tc>
          <w:tcPr>
            <w:tcW w:w="4675" w:type="dxa"/>
          </w:tcPr>
          <w:p w:rsidR="002E1294" w:rsidRDefault="002E1294"/>
        </w:tc>
      </w:tr>
      <w:tr w:rsidR="002E1294" w:rsidTr="002E1294">
        <w:tc>
          <w:tcPr>
            <w:tcW w:w="4675" w:type="dxa"/>
          </w:tcPr>
          <w:p w:rsidR="002E1294" w:rsidRDefault="002E1294"/>
        </w:tc>
        <w:tc>
          <w:tcPr>
            <w:tcW w:w="4675" w:type="dxa"/>
          </w:tcPr>
          <w:p w:rsidR="002E1294" w:rsidRDefault="002E1294"/>
        </w:tc>
      </w:tr>
    </w:tbl>
    <w:p w:rsidR="00AC57F6" w:rsidRDefault="00AC57F6"/>
    <w:sectPr w:rsidR="00AC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14BB4"/>
    <w:multiLevelType w:val="hybridMultilevel"/>
    <w:tmpl w:val="B464E8B0"/>
    <w:lvl w:ilvl="0" w:tplc="68063B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395D4A"/>
    <w:multiLevelType w:val="hybridMultilevel"/>
    <w:tmpl w:val="35EE78E4"/>
    <w:lvl w:ilvl="0" w:tplc="E6EA4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99"/>
    <w:rsid w:val="002E1294"/>
    <w:rsid w:val="0033652B"/>
    <w:rsid w:val="003A5C41"/>
    <w:rsid w:val="00471902"/>
    <w:rsid w:val="004C287A"/>
    <w:rsid w:val="00840B7D"/>
    <w:rsid w:val="00A94962"/>
    <w:rsid w:val="00A96100"/>
    <w:rsid w:val="00AC57F6"/>
    <w:rsid w:val="00CB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364D"/>
  <w15:chartTrackingRefBased/>
  <w15:docId w15:val="{2C4588F6-8EBD-4093-9596-F69AE8CA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2020-08-04T23:53:00Z</dcterms:created>
  <dcterms:modified xsi:type="dcterms:W3CDTF">2020-08-05T08:46:00Z</dcterms:modified>
</cp:coreProperties>
</file>