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9BA2" w14:textId="1ECE3D37" w:rsidR="008B7FC5" w:rsidRDefault="002C1636">
      <w:pPr>
        <w:pStyle w:val="Heading1"/>
        <w:tabs>
          <w:tab w:val="left" w:pos="0"/>
        </w:tabs>
      </w:pPr>
      <w:bookmarkStart w:id="0" w:name="__RefHeading___Toc958_2027653952"/>
      <w:bookmarkEnd w:id="0"/>
      <w:r>
        <w:t xml:space="preserve">TCI – week </w:t>
      </w:r>
      <w:r w:rsidR="008A7AFE">
        <w:t>3</w:t>
      </w:r>
      <w:r>
        <w:t xml:space="preserve"> practical</w:t>
      </w:r>
    </w:p>
    <w:p w14:paraId="1D3B6EA5" w14:textId="77777777" w:rsidR="008B7FC5" w:rsidRDefault="008B7FC5">
      <w:pPr>
        <w:pStyle w:val="BodyText"/>
      </w:pPr>
    </w:p>
    <w:p w14:paraId="0C106CC9" w14:textId="7D6D7246" w:rsidR="008B7FC5" w:rsidRPr="00101DC1" w:rsidRDefault="002C1636">
      <w:pPr>
        <w:pStyle w:val="BodyText"/>
        <w:rPr>
          <w:rFonts w:ascii="Arial" w:hAnsi="Arial" w:cs="Arial"/>
        </w:rPr>
      </w:pPr>
      <w:r w:rsidRPr="00101DC1">
        <w:rPr>
          <w:rFonts w:ascii="Arial" w:hAnsi="Arial" w:cs="Arial"/>
        </w:rPr>
        <w:t xml:space="preserve">These exercises should be executed individually. </w:t>
      </w:r>
      <w:bookmarkStart w:id="1" w:name="_Hlk49687192"/>
      <w:r w:rsidR="00D26051" w:rsidRPr="00101DC1">
        <w:rPr>
          <w:rFonts w:ascii="Arial" w:hAnsi="Arial" w:cs="Arial"/>
        </w:rPr>
        <w:t>All</w:t>
      </w:r>
      <w:r w:rsidRPr="00101DC1">
        <w:rPr>
          <w:rFonts w:ascii="Arial" w:hAnsi="Arial" w:cs="Arial"/>
        </w:rPr>
        <w:t xml:space="preserve"> these </w:t>
      </w:r>
      <w:r w:rsidR="005B3538" w:rsidRPr="00101DC1">
        <w:rPr>
          <w:rFonts w:ascii="Arial" w:hAnsi="Arial" w:cs="Arial"/>
        </w:rPr>
        <w:t>skills</w:t>
      </w:r>
      <w:r w:rsidRPr="00101DC1">
        <w:rPr>
          <w:rFonts w:ascii="Arial" w:hAnsi="Arial" w:cs="Arial"/>
        </w:rPr>
        <w:t xml:space="preserve"> are needed in the final project.</w:t>
      </w:r>
    </w:p>
    <w:p w14:paraId="6D2A2160" w14:textId="4C758CE6" w:rsidR="008B7FC5" w:rsidRDefault="002C1636">
      <w:pPr>
        <w:pStyle w:val="Heading2"/>
        <w:tabs>
          <w:tab w:val="left" w:pos="0"/>
        </w:tabs>
      </w:pPr>
      <w:bookmarkStart w:id="2" w:name="__RefHeading___Toc960_2027653952"/>
      <w:bookmarkEnd w:id="1"/>
      <w:bookmarkEnd w:id="2"/>
      <w:r>
        <w:rPr>
          <w:sz w:val="32"/>
          <w:szCs w:val="32"/>
        </w:rPr>
        <w:t>TDD</w:t>
      </w:r>
    </w:p>
    <w:p w14:paraId="044F4F39" w14:textId="77777777" w:rsidR="008B7FC5" w:rsidRDefault="008B7FC5">
      <w:pPr>
        <w:pStyle w:val="BodyText"/>
      </w:pPr>
    </w:p>
    <w:p w14:paraId="719EEE2F" w14:textId="15B95D83" w:rsidR="008B7FC5" w:rsidRDefault="00101DC1">
      <w:pPr>
        <w:pStyle w:val="Heading3"/>
        <w:tabs>
          <w:tab w:val="left" w:pos="0"/>
        </w:tabs>
      </w:pPr>
      <w:bookmarkStart w:id="3" w:name="__RefHeading___Toc962_2027653952"/>
      <w:bookmarkEnd w:id="3"/>
      <w:r>
        <w:t xml:space="preserve">3.1 </w:t>
      </w:r>
      <w:r w:rsidR="002C1636">
        <w:t>Assignment – Using TDD to create justifiably correct code.</w:t>
      </w:r>
    </w:p>
    <w:p w14:paraId="79246EEA" w14:textId="77777777" w:rsidR="008B7FC5" w:rsidRDefault="002C1636">
      <w:pPr>
        <w:pStyle w:val="BodyText"/>
        <w:rPr>
          <w:b/>
          <w:bCs/>
        </w:rPr>
      </w:pPr>
      <w:r>
        <w:rPr>
          <w:b/>
          <w:bCs/>
        </w:rPr>
        <w:t>Description</w:t>
      </w:r>
    </w:p>
    <w:p w14:paraId="05C0124E" w14:textId="77777777" w:rsidR="008B7FC5" w:rsidRDefault="002C1636">
      <w:pPr>
        <w:pStyle w:val="BodyText"/>
      </w:pPr>
      <w:r>
        <w:rPr>
          <w:noProof/>
          <w:lang w:val="en-GB" w:eastAsia="en-GB" w:bidi="ar-SA"/>
        </w:rPr>
        <w:drawing>
          <wp:inline distT="0" distB="0" distL="0" distR="0" wp14:anchorId="193D38CA" wp14:editId="5CB86A08">
            <wp:extent cx="4385945" cy="260731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E13A" w14:textId="77777777" w:rsidR="008B7FC5" w:rsidRPr="00101DC1" w:rsidRDefault="002C1636">
      <w:pPr>
        <w:pStyle w:val="BodyText"/>
        <w:rPr>
          <w:rFonts w:ascii="Arial" w:hAnsi="Arial" w:cs="Arial"/>
        </w:rPr>
      </w:pPr>
      <w:r w:rsidRPr="00101DC1">
        <w:rPr>
          <w:rFonts w:ascii="Arial" w:hAnsi="Arial" w:cs="Arial"/>
        </w:rPr>
        <w:t>Make sure you understand TDD! See chapter 4 of the book, sources in sheets and below.</w:t>
      </w:r>
    </w:p>
    <w:p w14:paraId="4EEF2BF6" w14:textId="77777777" w:rsidR="008B7FC5" w:rsidRPr="00101DC1" w:rsidRDefault="002C1636">
      <w:pPr>
        <w:pStyle w:val="BodyText"/>
        <w:rPr>
          <w:rFonts w:ascii="Arial" w:hAnsi="Arial" w:cs="Arial"/>
        </w:rPr>
      </w:pPr>
      <w:r w:rsidRPr="00101DC1">
        <w:rPr>
          <w:rFonts w:ascii="Arial" w:hAnsi="Arial" w:cs="Arial"/>
        </w:rPr>
        <w:t>Given is the description below of the requirements of a piece of software. It’s your job to use TDD to create the code. You can determine the order in which you will implement the requirements, explain your decision.</w:t>
      </w:r>
    </w:p>
    <w:p w14:paraId="4876578E" w14:textId="0176DFBF" w:rsidR="008B7FC5" w:rsidRPr="00101DC1" w:rsidRDefault="002C1636">
      <w:pPr>
        <w:pStyle w:val="BodyText"/>
        <w:rPr>
          <w:rFonts w:ascii="Arial" w:hAnsi="Arial" w:cs="Arial"/>
        </w:rPr>
      </w:pPr>
      <w:r w:rsidRPr="00101DC1">
        <w:rPr>
          <w:rFonts w:ascii="Arial" w:hAnsi="Arial" w:cs="Arial"/>
        </w:rPr>
        <w:t xml:space="preserve">COMMIT TO GIT AFTER EACH TDD CYCLE! </w:t>
      </w:r>
      <w:r w:rsidRPr="00101DC1">
        <w:rPr>
          <w:rFonts w:ascii="Arial" w:hAnsi="Arial" w:cs="Arial"/>
        </w:rPr>
        <w:br/>
        <w:t xml:space="preserve">The history of your commits is used as proof you used TDD as a development approach. No history, no result (this </w:t>
      </w:r>
      <w:r w:rsidR="00101DC1">
        <w:rPr>
          <w:rFonts w:ascii="Arial" w:hAnsi="Arial" w:cs="Arial"/>
        </w:rPr>
        <w:t>is also how you need to work in the f</w:t>
      </w:r>
      <w:r w:rsidRPr="00101DC1">
        <w:rPr>
          <w:rFonts w:ascii="Arial" w:hAnsi="Arial" w:cs="Arial"/>
        </w:rPr>
        <w:t>inal project)</w:t>
      </w:r>
    </w:p>
    <w:p w14:paraId="7F09BE98" w14:textId="3A1BA628" w:rsidR="008B7FC5" w:rsidRPr="00A04271" w:rsidRDefault="008B7FC5">
      <w:pPr>
        <w:pStyle w:val="BodyText"/>
        <w:rPr>
          <w:rFonts w:ascii="Arial" w:hAnsi="Arial" w:cs="Arial"/>
        </w:rPr>
      </w:pPr>
    </w:p>
    <w:p w14:paraId="2ABB3279" w14:textId="77777777" w:rsidR="006B7C32" w:rsidRDefault="006B7C32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BFB809" w14:textId="61C596A6" w:rsidR="006B7C32" w:rsidRDefault="00F42A86">
      <w:pPr>
        <w:pStyle w:val="BodyText"/>
        <w:rPr>
          <w:rFonts w:ascii="Arial" w:hAnsi="Arial" w:cs="Arial"/>
        </w:rPr>
      </w:pPr>
      <w:r>
        <w:rPr>
          <w:rFonts w:ascii="Arial" w:hAnsi="Arial" w:cs="Arial"/>
          <w:lang w:val="en-NL"/>
        </w:rPr>
        <w:lastRenderedPageBreak/>
        <w:t>A requirements d</w:t>
      </w:r>
      <w:proofErr w:type="spellStart"/>
      <w:r w:rsidR="00A04271" w:rsidRPr="00A04271">
        <w:rPr>
          <w:rFonts w:ascii="Arial" w:hAnsi="Arial" w:cs="Arial"/>
        </w:rPr>
        <w:t>escription</w:t>
      </w:r>
      <w:proofErr w:type="spellEnd"/>
      <w:r w:rsidR="00A04271" w:rsidRPr="00A04271">
        <w:rPr>
          <w:rFonts w:ascii="Arial" w:hAnsi="Arial" w:cs="Arial"/>
        </w:rPr>
        <w:t xml:space="preserve"> is provided</w:t>
      </w:r>
      <w:r w:rsidR="00A04271">
        <w:rPr>
          <w:rFonts w:ascii="Arial" w:hAnsi="Arial" w:cs="Arial"/>
        </w:rPr>
        <w:t xml:space="preserve"> in document</w:t>
      </w:r>
      <w:r w:rsidR="006B7C32">
        <w:rPr>
          <w:rFonts w:ascii="Arial" w:hAnsi="Arial" w:cs="Arial"/>
        </w:rPr>
        <w:t xml:space="preserve"> </w:t>
      </w:r>
    </w:p>
    <w:p w14:paraId="51C22B2A" w14:textId="02C92801" w:rsidR="00B01E08" w:rsidRPr="00A04271" w:rsidRDefault="00A0427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'</w:t>
      </w:r>
      <w:r w:rsidR="00654504" w:rsidRPr="00654504">
        <w:rPr>
          <w:rFonts w:ascii="Arial" w:hAnsi="Arial" w:cs="Arial"/>
        </w:rPr>
        <w:t>PA3_3.1_RequirementsToCreateTestsFor.docx</w:t>
      </w:r>
      <w:r>
        <w:rPr>
          <w:rFonts w:ascii="Arial" w:hAnsi="Arial" w:cs="Arial"/>
        </w:rPr>
        <w:t>'</w:t>
      </w:r>
    </w:p>
    <w:p w14:paraId="186CD3E4" w14:textId="77777777" w:rsidR="006B7C32" w:rsidRDefault="006B7C32">
      <w:pPr>
        <w:pStyle w:val="BodyText"/>
        <w:rPr>
          <w:rFonts w:ascii="Arial" w:hAnsi="Arial" w:cs="Arial"/>
        </w:rPr>
      </w:pPr>
    </w:p>
    <w:p w14:paraId="1AEEED38" w14:textId="77777777" w:rsidR="00654504" w:rsidRDefault="00CB7459">
      <w:pPr>
        <w:pStyle w:val="BodyText"/>
        <w:rPr>
          <w:rFonts w:ascii="Arial" w:hAnsi="Arial" w:cs="Arial"/>
          <w:lang w:val="en-NL"/>
        </w:rPr>
      </w:pPr>
      <w:r w:rsidRPr="0043745C">
        <w:rPr>
          <w:rFonts w:ascii="Arial" w:hAnsi="Arial" w:cs="Arial"/>
        </w:rPr>
        <w:t xml:space="preserve">Translate the requirements </w:t>
      </w:r>
      <w:r w:rsidR="00F42A86">
        <w:rPr>
          <w:rFonts w:ascii="Arial" w:hAnsi="Arial" w:cs="Arial"/>
          <w:lang w:val="en-NL"/>
        </w:rPr>
        <w:t>in</w:t>
      </w:r>
      <w:r w:rsidRPr="0043745C">
        <w:rPr>
          <w:rFonts w:ascii="Arial" w:hAnsi="Arial" w:cs="Arial"/>
        </w:rPr>
        <w:t xml:space="preserve">to </w:t>
      </w:r>
      <w:r w:rsidR="00F42A86">
        <w:rPr>
          <w:rFonts w:ascii="Arial" w:hAnsi="Arial" w:cs="Arial"/>
          <w:lang w:val="en-NL"/>
        </w:rPr>
        <w:t xml:space="preserve">needed </w:t>
      </w:r>
      <w:r w:rsidRPr="0043745C">
        <w:rPr>
          <w:rFonts w:ascii="Arial" w:hAnsi="Arial" w:cs="Arial"/>
        </w:rPr>
        <w:t>unit test</w:t>
      </w:r>
      <w:r w:rsidR="00F42A86">
        <w:rPr>
          <w:rFonts w:ascii="Arial" w:hAnsi="Arial" w:cs="Arial"/>
          <w:lang w:val="en-NL"/>
        </w:rPr>
        <w:t>s</w:t>
      </w:r>
      <w:r w:rsidR="00654504">
        <w:rPr>
          <w:rFonts w:ascii="Arial" w:hAnsi="Arial" w:cs="Arial"/>
          <w:lang w:val="en-NL"/>
        </w:rPr>
        <w:t xml:space="preserve"> using </w:t>
      </w:r>
      <w:proofErr w:type="spellStart"/>
      <w:r w:rsidR="00654504">
        <w:rPr>
          <w:rFonts w:ascii="Arial" w:hAnsi="Arial" w:cs="Arial"/>
          <w:lang w:val="en-NL"/>
        </w:rPr>
        <w:t>TestCherry</w:t>
      </w:r>
      <w:proofErr w:type="spellEnd"/>
      <w:r w:rsidRPr="0043745C">
        <w:rPr>
          <w:rFonts w:ascii="Arial" w:hAnsi="Arial" w:cs="Arial"/>
        </w:rPr>
        <w:t xml:space="preserve">. </w:t>
      </w:r>
      <w:r w:rsidR="00F42A86">
        <w:rPr>
          <w:rFonts w:ascii="Arial" w:hAnsi="Arial" w:cs="Arial"/>
          <w:lang w:val="en-NL"/>
        </w:rPr>
        <w:t xml:space="preserve">Ask each other and the teacher if requirements are unclear. Keep track of assumptions when you </w:t>
      </w:r>
      <w:r w:rsidR="00654504">
        <w:rPr>
          <w:rFonts w:ascii="Arial" w:hAnsi="Arial" w:cs="Arial"/>
          <w:lang w:val="en-NL"/>
        </w:rPr>
        <w:t>decide</w:t>
      </w:r>
      <w:r w:rsidR="00F42A86">
        <w:rPr>
          <w:rFonts w:ascii="Arial" w:hAnsi="Arial" w:cs="Arial"/>
          <w:lang w:val="en-NL"/>
        </w:rPr>
        <w:t xml:space="preserve"> on what tests you need. </w:t>
      </w:r>
    </w:p>
    <w:p w14:paraId="08795368" w14:textId="4E112651" w:rsidR="008B7FC5" w:rsidRPr="0043745C" w:rsidRDefault="002C1636">
      <w:pPr>
        <w:pStyle w:val="BodyText"/>
        <w:rPr>
          <w:rFonts w:ascii="Arial" w:hAnsi="Arial" w:cs="Arial"/>
        </w:rPr>
      </w:pPr>
      <w:r w:rsidRPr="0043745C">
        <w:rPr>
          <w:rFonts w:ascii="Arial" w:hAnsi="Arial" w:cs="Arial"/>
        </w:rPr>
        <w:t xml:space="preserve">Use TDD to create tests </w:t>
      </w:r>
      <w:r w:rsidR="00654504">
        <w:rPr>
          <w:rFonts w:ascii="Arial" w:hAnsi="Arial" w:cs="Arial"/>
          <w:lang w:val="en-NL"/>
        </w:rPr>
        <w:t xml:space="preserve">first </w:t>
      </w:r>
      <w:bookmarkStart w:id="4" w:name="_GoBack"/>
      <w:bookmarkEnd w:id="4"/>
      <w:r w:rsidRPr="0043745C">
        <w:rPr>
          <w:rFonts w:ascii="Arial" w:hAnsi="Arial" w:cs="Arial"/>
        </w:rPr>
        <w:t xml:space="preserve">&amp; implement each </w:t>
      </w:r>
      <w:r w:rsidR="00CB7459" w:rsidRPr="0043745C">
        <w:rPr>
          <w:rFonts w:ascii="Arial" w:hAnsi="Arial" w:cs="Arial"/>
        </w:rPr>
        <w:t>test</w:t>
      </w:r>
      <w:r w:rsidRPr="0043745C">
        <w:rPr>
          <w:rFonts w:ascii="Arial" w:hAnsi="Arial" w:cs="Arial"/>
        </w:rPr>
        <w:t xml:space="preserve"> one by one. Commit to git after each creation of a test,</w:t>
      </w:r>
      <w:r w:rsidR="00234049" w:rsidRPr="0043745C">
        <w:rPr>
          <w:rFonts w:ascii="Arial" w:hAnsi="Arial" w:cs="Arial"/>
        </w:rPr>
        <w:t xml:space="preserve"> and after each implementation belonging to that test.</w:t>
      </w:r>
    </w:p>
    <w:p w14:paraId="724D55BC" w14:textId="77777777" w:rsidR="00367C94" w:rsidRPr="0043745C" w:rsidRDefault="00367C94">
      <w:pPr>
        <w:pStyle w:val="BodyText"/>
        <w:rPr>
          <w:rFonts w:ascii="Arial" w:hAnsi="Arial" w:cs="Arial"/>
        </w:rPr>
      </w:pPr>
    </w:p>
    <w:p w14:paraId="158F3D77" w14:textId="77777777" w:rsidR="00367C94" w:rsidRPr="0043745C" w:rsidRDefault="00F13345">
      <w:pPr>
        <w:pStyle w:val="BodyText"/>
        <w:rPr>
          <w:rFonts w:ascii="Arial" w:hAnsi="Arial" w:cs="Arial"/>
          <w:b/>
        </w:rPr>
      </w:pPr>
      <w:r w:rsidRPr="0043745C">
        <w:rPr>
          <w:rFonts w:ascii="Arial" w:hAnsi="Arial" w:cs="Arial"/>
          <w:b/>
        </w:rPr>
        <w:t>Constraint</w:t>
      </w:r>
      <w:r w:rsidR="00367C94" w:rsidRPr="0043745C">
        <w:rPr>
          <w:rFonts w:ascii="Arial" w:hAnsi="Arial" w:cs="Arial"/>
          <w:b/>
        </w:rPr>
        <w:t>s</w:t>
      </w:r>
    </w:p>
    <w:p w14:paraId="6BE10191" w14:textId="77777777" w:rsidR="00005D17" w:rsidRDefault="00005D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Use a TDD approach. </w:t>
      </w:r>
    </w:p>
    <w:p w14:paraId="23645DEE" w14:textId="36BC2B97" w:rsidR="0043745C" w:rsidRPr="0043745C" w:rsidRDefault="0043745C">
      <w:pPr>
        <w:pStyle w:val="BodyText"/>
        <w:rPr>
          <w:rFonts w:ascii="Arial" w:hAnsi="Arial" w:cs="Arial"/>
        </w:rPr>
      </w:pPr>
      <w:r w:rsidRPr="0043745C">
        <w:rPr>
          <w:rFonts w:ascii="Arial" w:hAnsi="Arial" w:cs="Arial"/>
        </w:rPr>
        <w:t xml:space="preserve">Use </w:t>
      </w:r>
      <w:proofErr w:type="spellStart"/>
      <w:r w:rsidRPr="0043745C">
        <w:rPr>
          <w:rFonts w:ascii="Arial" w:hAnsi="Arial" w:cs="Arial"/>
        </w:rPr>
        <w:t>Test</w:t>
      </w:r>
      <w:r>
        <w:rPr>
          <w:rFonts w:ascii="Arial" w:hAnsi="Arial" w:cs="Arial"/>
        </w:rPr>
        <w:t>Cherry</w:t>
      </w:r>
      <w:proofErr w:type="spellEnd"/>
      <w:r>
        <w:rPr>
          <w:rFonts w:ascii="Arial" w:hAnsi="Arial" w:cs="Arial"/>
        </w:rPr>
        <w:t xml:space="preserve"> for translating the requirements into tests.</w:t>
      </w:r>
    </w:p>
    <w:p w14:paraId="1E165364" w14:textId="13361FA6" w:rsidR="008B7FC5" w:rsidRDefault="00005D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67C94" w:rsidRPr="0043745C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 xml:space="preserve">a </w:t>
      </w:r>
      <w:r w:rsidR="00367C94" w:rsidRPr="0043745C">
        <w:rPr>
          <w:rFonts w:ascii="Arial" w:hAnsi="Arial" w:cs="Arial"/>
        </w:rPr>
        <w:t xml:space="preserve">code coverage reporting after each TDD cycle. Save </w:t>
      </w:r>
      <w:r w:rsidR="00E3145F" w:rsidRPr="0043745C">
        <w:rPr>
          <w:rFonts w:ascii="Arial" w:hAnsi="Arial" w:cs="Arial"/>
        </w:rPr>
        <w:t xml:space="preserve">all coverage reports because you will have to </w:t>
      </w:r>
      <w:r w:rsidR="00367C94" w:rsidRPr="0043745C">
        <w:rPr>
          <w:rFonts w:ascii="Arial" w:hAnsi="Arial" w:cs="Arial"/>
        </w:rPr>
        <w:t xml:space="preserve">show </w:t>
      </w:r>
      <w:r w:rsidR="00BB5662">
        <w:rPr>
          <w:rFonts w:ascii="Arial" w:hAnsi="Arial" w:cs="Arial"/>
        </w:rPr>
        <w:t>them.</w:t>
      </w:r>
    </w:p>
    <w:p w14:paraId="69FE1F3F" w14:textId="1E68DF53" w:rsidR="00005D17" w:rsidRDefault="00005D17">
      <w:pPr>
        <w:pStyle w:val="BodyText"/>
        <w:rPr>
          <w:rFonts w:ascii="Arial" w:hAnsi="Arial" w:cs="Arial"/>
        </w:rPr>
      </w:pPr>
    </w:p>
    <w:p w14:paraId="384C3996" w14:textId="345A35F0" w:rsidR="006B7C32" w:rsidRDefault="006B7C3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Note: this assignment probably will overflow into next week. That's intended.</w:t>
      </w:r>
    </w:p>
    <w:p w14:paraId="34D9649F" w14:textId="77777777" w:rsidR="006B7C32" w:rsidRDefault="006B7C32">
      <w:pPr>
        <w:pStyle w:val="BodyText"/>
        <w:rPr>
          <w:rFonts w:ascii="Arial" w:hAnsi="Arial" w:cs="Arial"/>
        </w:rPr>
      </w:pPr>
    </w:p>
    <w:p w14:paraId="29C5C284" w14:textId="501502D8" w:rsidR="00BB5662" w:rsidRPr="00BB5662" w:rsidRDefault="00BB5662">
      <w:pPr>
        <w:pStyle w:val="BodyText"/>
        <w:rPr>
          <w:rFonts w:ascii="Arial" w:hAnsi="Arial" w:cs="Arial"/>
          <w:b/>
          <w:bCs/>
        </w:rPr>
      </w:pPr>
      <w:r w:rsidRPr="00BB5662">
        <w:rPr>
          <w:rFonts w:ascii="Arial" w:hAnsi="Arial" w:cs="Arial"/>
          <w:b/>
          <w:bCs/>
        </w:rPr>
        <w:t>Sources</w:t>
      </w:r>
      <w:r w:rsidR="006B7C32">
        <w:rPr>
          <w:rFonts w:ascii="Arial" w:hAnsi="Arial" w:cs="Arial"/>
          <w:b/>
          <w:bCs/>
        </w:rPr>
        <w:t xml:space="preserve"> for inspiration</w:t>
      </w:r>
    </w:p>
    <w:p w14:paraId="7994277A" w14:textId="224F50F1" w:rsidR="008B7FC5" w:rsidRPr="00BB5662" w:rsidRDefault="002C1636">
      <w:pPr>
        <w:pStyle w:val="BodyText"/>
        <w:rPr>
          <w:rFonts w:ascii="Arial" w:hAnsi="Arial" w:cs="Arial"/>
        </w:rPr>
      </w:pPr>
      <w:r w:rsidRPr="00BB5662">
        <w:rPr>
          <w:rFonts w:ascii="Arial" w:hAnsi="Arial" w:cs="Arial"/>
        </w:rPr>
        <w:t xml:space="preserve">Extensive and really insightful example of using TDD, unit testing, parameterized tests etc. on Game of Life: </w:t>
      </w:r>
      <w:hyperlink r:id="rId9" w:history="1">
        <w:r w:rsidR="00A0374C" w:rsidRPr="00BB5662">
          <w:rPr>
            <w:rStyle w:val="Hyperlink"/>
            <w:rFonts w:ascii="Arial" w:hAnsi="Arial" w:cs="Arial"/>
          </w:rPr>
          <w:t>https://www.youtube.com/watch?v=6rp43uZhuzE</w:t>
        </w:r>
      </w:hyperlink>
      <w:r w:rsidR="00A0374C" w:rsidRPr="00BB5662">
        <w:rPr>
          <w:rFonts w:ascii="Arial" w:hAnsi="Arial" w:cs="Arial"/>
        </w:rPr>
        <w:t xml:space="preserve"> (guy has a bit of monotone voice, so definitely be awake when you start)</w:t>
      </w:r>
    </w:p>
    <w:p w14:paraId="43BB72C6" w14:textId="77777777" w:rsidR="008B7FC5" w:rsidRPr="00BB5662" w:rsidRDefault="008B7FC5">
      <w:pPr>
        <w:pStyle w:val="BodyText"/>
        <w:rPr>
          <w:rFonts w:ascii="Arial" w:hAnsi="Arial" w:cs="Arial"/>
        </w:rPr>
      </w:pPr>
    </w:p>
    <w:p w14:paraId="6888EC0C" w14:textId="5B685E1D" w:rsidR="008B7FC5" w:rsidRPr="00BB5662" w:rsidRDefault="002C1636">
      <w:pPr>
        <w:pStyle w:val="BodyText"/>
        <w:rPr>
          <w:rFonts w:ascii="Arial" w:hAnsi="Arial" w:cs="Arial"/>
        </w:rPr>
      </w:pPr>
      <w:r w:rsidRPr="00BB5662">
        <w:rPr>
          <w:rFonts w:ascii="Arial" w:hAnsi="Arial" w:cs="Arial"/>
        </w:rPr>
        <w:t xml:space="preserve">using TDD in </w:t>
      </w:r>
      <w:r w:rsidR="00FA7773" w:rsidRPr="00BB5662">
        <w:rPr>
          <w:rFonts w:ascii="Arial" w:hAnsi="Arial" w:cs="Arial"/>
        </w:rPr>
        <w:t>I</w:t>
      </w:r>
      <w:r w:rsidRPr="00BB5662">
        <w:rPr>
          <w:rFonts w:ascii="Arial" w:hAnsi="Arial" w:cs="Arial"/>
        </w:rPr>
        <w:t xml:space="preserve">ntelliJ: </w:t>
      </w:r>
      <w:hyperlink r:id="rId10" w:tgtFrame="_top">
        <w:r w:rsidRPr="00BB5662">
          <w:rPr>
            <w:rFonts w:ascii="Arial" w:hAnsi="Arial" w:cs="Arial"/>
          </w:rPr>
          <w:t>https://www.youtube.com/watch?v=QDFI19lj4OM</w:t>
        </w:r>
      </w:hyperlink>
    </w:p>
    <w:p w14:paraId="5D32F1B1" w14:textId="74BBA13C" w:rsidR="008B7FC5" w:rsidRPr="00BB5662" w:rsidRDefault="006F28D5">
      <w:pPr>
        <w:pStyle w:val="BodyText"/>
        <w:rPr>
          <w:rFonts w:ascii="Arial" w:hAnsi="Arial" w:cs="Arial"/>
        </w:rPr>
      </w:pPr>
      <w:r w:rsidRPr="00BB5662">
        <w:rPr>
          <w:rFonts w:ascii="Arial" w:hAnsi="Arial" w:cs="Arial"/>
        </w:rPr>
        <w:t xml:space="preserve">or in written form: </w:t>
      </w:r>
      <w:hyperlink r:id="rId11" w:history="1">
        <w:r w:rsidRPr="00BB5662">
          <w:rPr>
            <w:rStyle w:val="Hyperlink"/>
            <w:rFonts w:ascii="Arial" w:hAnsi="Arial" w:cs="Arial"/>
          </w:rPr>
          <w:t>https://www.jetbrains.com/help/idea/tutorial-test-driven-development.html</w:t>
        </w:r>
      </w:hyperlink>
    </w:p>
    <w:p w14:paraId="599D0980" w14:textId="77777777" w:rsidR="008B7FC5" w:rsidRPr="0043745C" w:rsidRDefault="008B7FC5">
      <w:pPr>
        <w:pStyle w:val="BodyText"/>
        <w:ind w:left="720"/>
        <w:rPr>
          <w:rFonts w:ascii="Arial" w:hAnsi="Arial" w:cs="Arial"/>
        </w:rPr>
      </w:pPr>
    </w:p>
    <w:p w14:paraId="6BB1A614" w14:textId="315742D8" w:rsidR="008B7FC5" w:rsidRPr="0043745C" w:rsidRDefault="0013120E">
      <w:pPr>
        <w:pStyle w:val="BodyText"/>
        <w:rPr>
          <w:rFonts w:ascii="Arial" w:hAnsi="Arial" w:cs="Arial"/>
        </w:rPr>
      </w:pPr>
      <w:r w:rsidRPr="0043745C">
        <w:rPr>
          <w:rFonts w:ascii="Arial" w:hAnsi="Arial" w:cs="Arial"/>
        </w:rPr>
        <w:t>=======================   End of practical. =============================</w:t>
      </w:r>
    </w:p>
    <w:sectPr w:rsidR="008B7FC5" w:rsidRPr="0043745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roman"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C50"/>
    <w:multiLevelType w:val="hybridMultilevel"/>
    <w:tmpl w:val="13E6C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0F6"/>
    <w:multiLevelType w:val="multilevel"/>
    <w:tmpl w:val="55C83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D1F1CB5"/>
    <w:multiLevelType w:val="hybridMultilevel"/>
    <w:tmpl w:val="12189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F5576"/>
    <w:multiLevelType w:val="multilevel"/>
    <w:tmpl w:val="8A38103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AFF6A9C"/>
    <w:multiLevelType w:val="multilevel"/>
    <w:tmpl w:val="52F2A1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FC5"/>
    <w:rsid w:val="00005D17"/>
    <w:rsid w:val="0007115C"/>
    <w:rsid w:val="00101DC1"/>
    <w:rsid w:val="0013120E"/>
    <w:rsid w:val="00180CDA"/>
    <w:rsid w:val="001B3707"/>
    <w:rsid w:val="00234049"/>
    <w:rsid w:val="002C1636"/>
    <w:rsid w:val="002E69D0"/>
    <w:rsid w:val="00320387"/>
    <w:rsid w:val="00367C94"/>
    <w:rsid w:val="0043745C"/>
    <w:rsid w:val="004449F6"/>
    <w:rsid w:val="00537422"/>
    <w:rsid w:val="00572ABC"/>
    <w:rsid w:val="005B3538"/>
    <w:rsid w:val="00600B11"/>
    <w:rsid w:val="006115B9"/>
    <w:rsid w:val="00654504"/>
    <w:rsid w:val="006702D4"/>
    <w:rsid w:val="006B7C32"/>
    <w:rsid w:val="006F28D5"/>
    <w:rsid w:val="00733867"/>
    <w:rsid w:val="007A363E"/>
    <w:rsid w:val="00884F99"/>
    <w:rsid w:val="00895CDC"/>
    <w:rsid w:val="008A7AFE"/>
    <w:rsid w:val="008B7FC5"/>
    <w:rsid w:val="009631E5"/>
    <w:rsid w:val="00A0374C"/>
    <w:rsid w:val="00A04271"/>
    <w:rsid w:val="00A32245"/>
    <w:rsid w:val="00A53373"/>
    <w:rsid w:val="00A7514F"/>
    <w:rsid w:val="00B01E08"/>
    <w:rsid w:val="00B530EB"/>
    <w:rsid w:val="00BB5662"/>
    <w:rsid w:val="00BC11B0"/>
    <w:rsid w:val="00CB7459"/>
    <w:rsid w:val="00D26051"/>
    <w:rsid w:val="00E3145F"/>
    <w:rsid w:val="00F13345"/>
    <w:rsid w:val="00F42A86"/>
    <w:rsid w:val="00FA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C17F"/>
  <w15:docId w15:val="{7103DF0C-C1E4-4862-ACF9-629D6637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CommentTextChar">
    <w:name w:val="Comment Text Char"/>
    <w:basedOn w:val="DefaultParagraphFont"/>
    <w:qFormat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qFormat/>
    <w:rPr>
      <w:rFonts w:ascii="Segoe UI" w:eastAsia="Segoe UI" w:hAnsi="Segoe UI" w:cs="Mangal"/>
      <w:sz w:val="18"/>
      <w:szCs w:val="16"/>
    </w:rPr>
  </w:style>
  <w:style w:type="character" w:customStyle="1" w:styleId="CommentSubjectChar">
    <w:name w:val="Comment Subject Char"/>
    <w:basedOn w:val="CommentTextChar"/>
    <w:qFormat/>
    <w:rPr>
      <w:rFonts w:cs="Mangal"/>
      <w:b/>
      <w:bCs/>
      <w:sz w:val="20"/>
      <w:szCs w:val="18"/>
    </w:rPr>
  </w:style>
  <w:style w:type="character" w:customStyle="1" w:styleId="menupath">
    <w:name w:val="menupath"/>
    <w:basedOn w:val="DefaultParagraphFont"/>
    <w:qFormat/>
  </w:style>
  <w:style w:type="character" w:styleId="Hyperlink">
    <w:name w:val="Hyperlink"/>
    <w:basedOn w:val="DefaultParagraphFont"/>
    <w:qFormat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638"/>
      </w:tabs>
    </w:pPr>
  </w:style>
  <w:style w:type="paragraph" w:styleId="TOC2">
    <w:name w:val="toc 2"/>
    <w:basedOn w:val="Index"/>
    <w:pPr>
      <w:tabs>
        <w:tab w:val="right" w:leader="dot" w:pos="9355"/>
      </w:tabs>
      <w:ind w:left="283"/>
    </w:pPr>
  </w:style>
  <w:style w:type="paragraph" w:styleId="TOC3">
    <w:name w:val="toc 3"/>
    <w:basedOn w:val="Index"/>
    <w:pPr>
      <w:tabs>
        <w:tab w:val="right" w:leader="dot" w:pos="9072"/>
      </w:tabs>
      <w:ind w:left="566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Illustration">
    <w:name w:val="Illustration"/>
    <w:basedOn w:val="Caption"/>
    <w:qFormat/>
  </w:style>
  <w:style w:type="paragraph" w:customStyle="1" w:styleId="FrameContents">
    <w:name w:val="Frame Contents"/>
    <w:basedOn w:val="Normal"/>
    <w:qFormat/>
  </w:style>
  <w:style w:type="paragraph" w:styleId="TableofFigures">
    <w:name w:val="table of figures"/>
    <w:basedOn w:val="Caption"/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CommentText">
    <w:name w:val="annotation text"/>
    <w:basedOn w:val="LO-Normal"/>
    <w:qFormat/>
    <w:rPr>
      <w:rFonts w:cs="Mangal"/>
      <w:sz w:val="20"/>
      <w:szCs w:val="18"/>
    </w:rPr>
  </w:style>
  <w:style w:type="paragraph" w:styleId="BalloonText">
    <w:name w:val="Balloon Text"/>
    <w:basedOn w:val="LO-Normal"/>
    <w:qFormat/>
    <w:rPr>
      <w:rFonts w:ascii="Segoe UI" w:eastAsia="Segoe UI" w:hAnsi="Segoe UI" w:cs="Mangal"/>
      <w:sz w:val="18"/>
      <w:szCs w:val="16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qFormat/>
    <w:rPr>
      <w:rFonts w:eastAsia="FreeSans" w:cs="FreeSans"/>
    </w:rPr>
  </w:style>
  <w:style w:type="paragraph" w:customStyle="1" w:styleId="Objectwithshadow">
    <w:name w:val="Object with shadow"/>
    <w:basedOn w:val="Default"/>
    <w:qFormat/>
    <w:rPr>
      <w:rFonts w:eastAsia="FreeSans" w:cs="FreeSans"/>
    </w:rPr>
  </w:style>
  <w:style w:type="paragraph" w:customStyle="1" w:styleId="Objectwithoutfill">
    <w:name w:val="Object without fill"/>
    <w:basedOn w:val="Default"/>
    <w:qFormat/>
    <w:rPr>
      <w:rFonts w:eastAsia="FreeSans" w:cs="FreeSans"/>
    </w:rPr>
  </w:style>
  <w:style w:type="paragraph" w:customStyle="1" w:styleId="Objectwithnofillandnoline">
    <w:name w:val="Object with no fill and no line"/>
    <w:basedOn w:val="Default"/>
    <w:qFormat/>
    <w:rPr>
      <w:rFonts w:eastAsia="FreeSans" w:cs="FreeSans"/>
    </w:rPr>
  </w:style>
  <w:style w:type="paragraph" w:customStyle="1" w:styleId="Textbody">
    <w:name w:val="Text body"/>
    <w:basedOn w:val="Default"/>
    <w:qFormat/>
    <w:rPr>
      <w:rFonts w:eastAsia="FreeSans" w:cs="FreeSans"/>
    </w:rPr>
  </w:style>
  <w:style w:type="paragraph" w:customStyle="1" w:styleId="Textbodyjustified">
    <w:name w:val="Text body justified"/>
    <w:basedOn w:val="Default"/>
    <w:qFormat/>
    <w:rPr>
      <w:rFonts w:eastAsia="FreeSans" w:cs="FreeSans"/>
    </w:rPr>
  </w:style>
  <w:style w:type="paragraph" w:customStyle="1" w:styleId="Title1">
    <w:name w:val="Title1"/>
    <w:basedOn w:val="Default"/>
    <w:qFormat/>
    <w:pPr>
      <w:jc w:val="center"/>
    </w:pPr>
    <w:rPr>
      <w:rFonts w:eastAsia="FreeSans" w:cs="FreeSans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eastAsia="FreeSans" w:cs="FreeSans"/>
    </w:rPr>
  </w:style>
  <w:style w:type="paragraph" w:customStyle="1" w:styleId="DimensionLine">
    <w:name w:val="Dimension Line"/>
    <w:basedOn w:val="Default"/>
    <w:qFormat/>
    <w:rPr>
      <w:rFonts w:eastAsia="FreeSans" w:cs="FreeSans"/>
    </w:rPr>
  </w:style>
  <w:style w:type="paragraph" w:customStyle="1" w:styleId="BlankLTGliederung1">
    <w:name w:val="Blank~LT~Gliederung 1"/>
    <w:qFormat/>
    <w:pPr>
      <w:spacing w:before="283" w:line="200" w:lineRule="atLeast"/>
    </w:pPr>
    <w:rPr>
      <w:rFonts w:ascii="FreeSans" w:eastAsia="DejaVu Sans" w:hAnsi="FreeSans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qFormat/>
    <w:pPr>
      <w:spacing w:before="227" w:line="216" w:lineRule="auto"/>
    </w:pPr>
    <w:rPr>
      <w:rFonts w:eastAsia="FreeSans" w:cs="FreeSans"/>
      <w:sz w:val="40"/>
    </w:rPr>
  </w:style>
  <w:style w:type="paragraph" w:customStyle="1" w:styleId="BlankLTGliederung3">
    <w:name w:val="Blank~LT~Gliederung 3"/>
    <w:basedOn w:val="BlankLTGliederung2"/>
    <w:qFormat/>
    <w:pPr>
      <w:spacing w:before="170"/>
    </w:pPr>
    <w:rPr>
      <w:sz w:val="36"/>
    </w:r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BlankLTUntertitel">
    <w:name w:val="Blank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BlankLTNotizen">
    <w:name w:val="Blank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BlankLTHintergrundobjekte">
    <w:name w:val="Blank~LT~Hintergrundobjekte"/>
    <w:qFormat/>
    <w:rPr>
      <w:rFonts w:eastAsia="DejaVu Sans" w:cs="Liberation Sans"/>
    </w:rPr>
  </w:style>
  <w:style w:type="paragraph" w:customStyle="1" w:styleId="BlankLTHintergrund">
    <w:name w:val="Blank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  <w:rPr>
      <w:rFonts w:eastAsia="FreeSans" w:cs="FreeSans"/>
    </w:rPr>
  </w:style>
  <w:style w:type="paragraph" w:customStyle="1" w:styleId="gray2">
    <w:name w:val="gray2"/>
    <w:basedOn w:val="default0"/>
    <w:qFormat/>
    <w:rPr>
      <w:rFonts w:eastAsia="FreeSans" w:cs="FreeSans"/>
    </w:rPr>
  </w:style>
  <w:style w:type="paragraph" w:customStyle="1" w:styleId="gray3">
    <w:name w:val="gray3"/>
    <w:basedOn w:val="default0"/>
    <w:qFormat/>
    <w:rPr>
      <w:rFonts w:eastAsia="FreeSans" w:cs="FreeSans"/>
    </w:rPr>
  </w:style>
  <w:style w:type="paragraph" w:customStyle="1" w:styleId="bw1">
    <w:name w:val="bw1"/>
    <w:basedOn w:val="default0"/>
    <w:qFormat/>
    <w:rPr>
      <w:rFonts w:eastAsia="FreeSans" w:cs="FreeSans"/>
    </w:rPr>
  </w:style>
  <w:style w:type="paragraph" w:customStyle="1" w:styleId="bw2">
    <w:name w:val="bw2"/>
    <w:basedOn w:val="default0"/>
    <w:qFormat/>
    <w:rPr>
      <w:rFonts w:eastAsia="FreeSans" w:cs="FreeSans"/>
    </w:rPr>
  </w:style>
  <w:style w:type="paragraph" w:customStyle="1" w:styleId="bw3">
    <w:name w:val="bw3"/>
    <w:basedOn w:val="default0"/>
    <w:qFormat/>
    <w:rPr>
      <w:rFonts w:eastAsia="FreeSans" w:cs="FreeSans"/>
    </w:rPr>
  </w:style>
  <w:style w:type="paragraph" w:customStyle="1" w:styleId="orange1">
    <w:name w:val="orange1"/>
    <w:basedOn w:val="default0"/>
    <w:qFormat/>
    <w:rPr>
      <w:rFonts w:eastAsia="FreeSans" w:cs="FreeSans"/>
    </w:rPr>
  </w:style>
  <w:style w:type="paragraph" w:customStyle="1" w:styleId="orange2">
    <w:name w:val="orange2"/>
    <w:basedOn w:val="default0"/>
    <w:qFormat/>
    <w:rPr>
      <w:rFonts w:eastAsia="FreeSans" w:cs="FreeSans"/>
    </w:rPr>
  </w:style>
  <w:style w:type="paragraph" w:customStyle="1" w:styleId="orange3">
    <w:name w:val="orange3"/>
    <w:basedOn w:val="default0"/>
    <w:qFormat/>
    <w:rPr>
      <w:rFonts w:eastAsia="FreeSans" w:cs="FreeSans"/>
    </w:rPr>
  </w:style>
  <w:style w:type="paragraph" w:customStyle="1" w:styleId="turquoise1">
    <w:name w:val="turquoise1"/>
    <w:basedOn w:val="default0"/>
    <w:qFormat/>
    <w:rPr>
      <w:rFonts w:eastAsia="FreeSans" w:cs="FreeSans"/>
    </w:rPr>
  </w:style>
  <w:style w:type="paragraph" w:customStyle="1" w:styleId="turquoise2">
    <w:name w:val="turquoise2"/>
    <w:basedOn w:val="default0"/>
    <w:qFormat/>
    <w:rPr>
      <w:rFonts w:eastAsia="FreeSans" w:cs="FreeSans"/>
    </w:rPr>
  </w:style>
  <w:style w:type="paragraph" w:customStyle="1" w:styleId="turquoise3">
    <w:name w:val="turquoise3"/>
    <w:basedOn w:val="default0"/>
    <w:qFormat/>
    <w:rPr>
      <w:rFonts w:eastAsia="FreeSans" w:cs="FreeSans"/>
    </w:rPr>
  </w:style>
  <w:style w:type="paragraph" w:customStyle="1" w:styleId="blue1">
    <w:name w:val="blue1"/>
    <w:basedOn w:val="default0"/>
    <w:qFormat/>
    <w:rPr>
      <w:rFonts w:eastAsia="FreeSans" w:cs="FreeSans"/>
    </w:rPr>
  </w:style>
  <w:style w:type="paragraph" w:customStyle="1" w:styleId="blue2">
    <w:name w:val="blue2"/>
    <w:basedOn w:val="default0"/>
    <w:qFormat/>
    <w:rPr>
      <w:rFonts w:eastAsia="FreeSans" w:cs="FreeSans"/>
    </w:rPr>
  </w:style>
  <w:style w:type="paragraph" w:customStyle="1" w:styleId="blue3">
    <w:name w:val="blue3"/>
    <w:basedOn w:val="default0"/>
    <w:qFormat/>
    <w:rPr>
      <w:rFonts w:eastAsia="FreeSans" w:cs="FreeSans"/>
    </w:rPr>
  </w:style>
  <w:style w:type="paragraph" w:customStyle="1" w:styleId="sun1">
    <w:name w:val="sun1"/>
    <w:basedOn w:val="default0"/>
    <w:qFormat/>
    <w:rPr>
      <w:rFonts w:eastAsia="FreeSans" w:cs="FreeSans"/>
    </w:rPr>
  </w:style>
  <w:style w:type="paragraph" w:customStyle="1" w:styleId="sun2">
    <w:name w:val="sun2"/>
    <w:basedOn w:val="default0"/>
    <w:qFormat/>
    <w:rPr>
      <w:rFonts w:eastAsia="FreeSans" w:cs="FreeSans"/>
    </w:rPr>
  </w:style>
  <w:style w:type="paragraph" w:customStyle="1" w:styleId="sun3">
    <w:name w:val="sun3"/>
    <w:basedOn w:val="default0"/>
    <w:qFormat/>
    <w:rPr>
      <w:rFonts w:eastAsia="FreeSans" w:cs="FreeSans"/>
    </w:rPr>
  </w:style>
  <w:style w:type="paragraph" w:customStyle="1" w:styleId="earth1">
    <w:name w:val="earth1"/>
    <w:basedOn w:val="default0"/>
    <w:qFormat/>
    <w:rPr>
      <w:rFonts w:eastAsia="FreeSans" w:cs="FreeSans"/>
    </w:rPr>
  </w:style>
  <w:style w:type="paragraph" w:customStyle="1" w:styleId="earth2">
    <w:name w:val="earth2"/>
    <w:basedOn w:val="default0"/>
    <w:qFormat/>
    <w:rPr>
      <w:rFonts w:eastAsia="FreeSans" w:cs="FreeSans"/>
    </w:rPr>
  </w:style>
  <w:style w:type="paragraph" w:customStyle="1" w:styleId="earth3">
    <w:name w:val="earth3"/>
    <w:basedOn w:val="default0"/>
    <w:qFormat/>
    <w:rPr>
      <w:rFonts w:eastAsia="FreeSans" w:cs="FreeSans"/>
    </w:rPr>
  </w:style>
  <w:style w:type="paragraph" w:customStyle="1" w:styleId="green1">
    <w:name w:val="green1"/>
    <w:basedOn w:val="default0"/>
    <w:qFormat/>
    <w:rPr>
      <w:rFonts w:eastAsia="FreeSans" w:cs="FreeSans"/>
    </w:rPr>
  </w:style>
  <w:style w:type="paragraph" w:customStyle="1" w:styleId="green2">
    <w:name w:val="green2"/>
    <w:basedOn w:val="default0"/>
    <w:qFormat/>
    <w:rPr>
      <w:rFonts w:eastAsia="FreeSans" w:cs="FreeSans"/>
    </w:rPr>
  </w:style>
  <w:style w:type="paragraph" w:customStyle="1" w:styleId="green3">
    <w:name w:val="green3"/>
    <w:basedOn w:val="default0"/>
    <w:qFormat/>
    <w:rPr>
      <w:rFonts w:eastAsia="FreeSans" w:cs="FreeSans"/>
    </w:rPr>
  </w:style>
  <w:style w:type="paragraph" w:customStyle="1" w:styleId="seetang1">
    <w:name w:val="seetang1"/>
    <w:basedOn w:val="default0"/>
    <w:qFormat/>
    <w:rPr>
      <w:rFonts w:eastAsia="FreeSans" w:cs="FreeSans"/>
    </w:rPr>
  </w:style>
  <w:style w:type="paragraph" w:customStyle="1" w:styleId="seetang2">
    <w:name w:val="seetang2"/>
    <w:basedOn w:val="default0"/>
    <w:qFormat/>
    <w:rPr>
      <w:rFonts w:eastAsia="FreeSans" w:cs="FreeSans"/>
    </w:rPr>
  </w:style>
  <w:style w:type="paragraph" w:customStyle="1" w:styleId="seetang3">
    <w:name w:val="seetang3"/>
    <w:basedOn w:val="default0"/>
    <w:qFormat/>
    <w:rPr>
      <w:rFonts w:eastAsia="FreeSans" w:cs="FreeSans"/>
    </w:rPr>
  </w:style>
  <w:style w:type="paragraph" w:customStyle="1" w:styleId="lightblue1">
    <w:name w:val="lightblue1"/>
    <w:basedOn w:val="default0"/>
    <w:qFormat/>
    <w:rPr>
      <w:rFonts w:eastAsia="FreeSans" w:cs="FreeSans"/>
    </w:rPr>
  </w:style>
  <w:style w:type="paragraph" w:customStyle="1" w:styleId="lightblue2">
    <w:name w:val="lightblue2"/>
    <w:basedOn w:val="default0"/>
    <w:qFormat/>
    <w:rPr>
      <w:rFonts w:eastAsia="FreeSans" w:cs="FreeSans"/>
    </w:rPr>
  </w:style>
  <w:style w:type="paragraph" w:customStyle="1" w:styleId="lightblue3">
    <w:name w:val="lightblue3"/>
    <w:basedOn w:val="default0"/>
    <w:qFormat/>
    <w:rPr>
      <w:rFonts w:eastAsia="FreeSans" w:cs="FreeSans"/>
    </w:rPr>
  </w:style>
  <w:style w:type="paragraph" w:customStyle="1" w:styleId="yellow1">
    <w:name w:val="yellow1"/>
    <w:basedOn w:val="default0"/>
    <w:qFormat/>
    <w:rPr>
      <w:rFonts w:eastAsia="FreeSans" w:cs="FreeSans"/>
    </w:rPr>
  </w:style>
  <w:style w:type="paragraph" w:customStyle="1" w:styleId="yellow2">
    <w:name w:val="yellow2"/>
    <w:basedOn w:val="default0"/>
    <w:qFormat/>
    <w:rPr>
      <w:rFonts w:eastAsia="FreeSans" w:cs="FreeSans"/>
    </w:rPr>
  </w:style>
  <w:style w:type="paragraph" w:customStyle="1" w:styleId="yellow3">
    <w:name w:val="yellow3"/>
    <w:basedOn w:val="default0"/>
    <w:qFormat/>
    <w:rPr>
      <w:rFonts w:eastAsia="FreeSans" w:cs="FreeSans"/>
    </w:rPr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 w:line="200" w:lineRule="atLeast"/>
    </w:pPr>
    <w:rPr>
      <w:rFonts w:ascii="FreeSans" w:eastAsia="DejaVu Sans" w:hAnsi="FreeSans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 w:line="216" w:lineRule="auto"/>
    </w:pPr>
    <w:rPr>
      <w:rFonts w:eastAsia="FreeSans" w:cs="FreeSans"/>
      <w:sz w:val="40"/>
    </w:rPr>
  </w:style>
  <w:style w:type="paragraph" w:customStyle="1" w:styleId="Outline3">
    <w:name w:val="Outline 3"/>
    <w:basedOn w:val="Outline2"/>
    <w:qFormat/>
    <w:pPr>
      <w:spacing w:before="170"/>
    </w:pPr>
    <w:rPr>
      <w:sz w:val="36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character" w:styleId="UnresolvedMention">
    <w:name w:val="Unresolved Mention"/>
    <w:basedOn w:val="DefaultParagraphFont"/>
    <w:uiPriority w:val="99"/>
    <w:semiHidden/>
    <w:unhideWhenUsed/>
    <w:rsid w:val="00A03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etbrains.com/help/idea/tutorial-test-driven-development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QDFI19lj4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6rp43uZhu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BE13AE0DDFE43923AE2E8408F33E2" ma:contentTypeVersion="0" ma:contentTypeDescription="Create a new document." ma:contentTypeScope="" ma:versionID="66800239512c70691cd8d08b66fe93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D5DCB0-E0BB-4566-BF33-C08666B355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E0FEAB-C13D-4833-B9D1-F0920722B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E0813-E4CC-4630-8E0E-9E0982E26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Verri</dc:creator>
  <dc:description/>
  <cp:lastModifiedBy>Schriek,Erik H.J.D. van der</cp:lastModifiedBy>
  <cp:revision>131</cp:revision>
  <dcterms:created xsi:type="dcterms:W3CDTF">2017-06-20T07:51:00Z</dcterms:created>
  <dcterms:modified xsi:type="dcterms:W3CDTF">2021-08-24T11:44:00Z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0x0101009AEBE13AE0DDFE43923AE2E8408F33E2</vt:lpwstr>
  </property>
</Properties>
</file>