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380718" w14:textId="33011F23" w:rsidR="005B38A7" w:rsidRPr="00665A59" w:rsidRDefault="00665A59">
      <w:pPr>
        <w:rPr>
          <w:color w:val="FF0000"/>
          <w:lang w:val="en-US"/>
        </w:rPr>
      </w:pPr>
      <w:r w:rsidRPr="00665A59">
        <w:rPr>
          <w:color w:val="FF0000"/>
          <w:lang w:val="en-US"/>
        </w:rPr>
        <w:t>17/12/2021:</w:t>
      </w:r>
    </w:p>
    <w:p w14:paraId="437A68ED" w14:textId="19CACD01" w:rsidR="005647D7" w:rsidRDefault="005647D7" w:rsidP="00367987">
      <w:pPr>
        <w:rPr>
          <w:lang w:val="en-US"/>
        </w:rPr>
      </w:pPr>
      <w:r>
        <w:rPr>
          <w:lang w:val="en-US"/>
        </w:rPr>
        <w:t>1)</w:t>
      </w:r>
    </w:p>
    <w:p w14:paraId="4D144467" w14:textId="4E5239A6" w:rsidR="00665A59" w:rsidRPr="00367987" w:rsidRDefault="00367987" w:rsidP="00367987">
      <w:pPr>
        <w:rPr>
          <w:lang w:val="en-US"/>
        </w:rPr>
      </w:pPr>
      <w:r w:rsidRPr="00367987">
        <w:rPr>
          <w:lang w:val="en-US"/>
        </w:rPr>
        <w:t>-</w:t>
      </w:r>
      <w:r>
        <w:rPr>
          <w:lang w:val="en-US"/>
        </w:rPr>
        <w:t xml:space="preserve"> </w:t>
      </w:r>
      <w:r w:rsidRPr="00367987">
        <w:rPr>
          <w:lang w:val="en-US"/>
        </w:rPr>
        <w:t>Four components in secure commnunication:</w:t>
      </w:r>
    </w:p>
    <w:p w14:paraId="0B0B14F1" w14:textId="520C2BDC" w:rsidR="00D23C9A" w:rsidRDefault="00367987">
      <w:pPr>
        <w:rPr>
          <w:lang w:val="en-US"/>
        </w:rPr>
      </w:pPr>
      <w:r>
        <w:rPr>
          <w:lang w:val="en-US"/>
        </w:rPr>
        <w:t>+ Authentication: xác thực</w:t>
      </w:r>
      <w:r w:rsidR="00711EC6">
        <w:rPr>
          <w:lang w:val="en-US"/>
        </w:rPr>
        <w:t xml:space="preserve"> (who am I talking to?) : identification and assurance of the origin of information</w:t>
      </w:r>
    </w:p>
    <w:p w14:paraId="29E17490" w14:textId="11AC0631" w:rsidR="00367987" w:rsidRDefault="00367987">
      <w:pPr>
        <w:rPr>
          <w:lang w:val="en-US"/>
        </w:rPr>
      </w:pPr>
      <w:r>
        <w:rPr>
          <w:lang w:val="en-US"/>
        </w:rPr>
        <w:t xml:space="preserve">+ </w:t>
      </w:r>
      <w:r w:rsidR="00E57DDA" w:rsidRPr="00E57DDA">
        <w:rPr>
          <w:lang w:val="en-US"/>
        </w:rPr>
        <w:t>confidentiality</w:t>
      </w:r>
      <w:r w:rsidR="00E57DDA">
        <w:rPr>
          <w:lang w:val="en-US"/>
        </w:rPr>
        <w:t>: bảo mật</w:t>
      </w:r>
      <w:r w:rsidR="00FB5B03">
        <w:rPr>
          <w:lang w:val="en-US"/>
        </w:rPr>
        <w:t xml:space="preserve"> (Is my data hidden?) : </w:t>
      </w:r>
      <w:r w:rsidR="00981A5B">
        <w:t xml:space="preserve"> Concealment of information</w:t>
      </w:r>
    </w:p>
    <w:p w14:paraId="449C2B9B" w14:textId="1B958496" w:rsidR="00E57DDA" w:rsidRPr="00E76CC5" w:rsidRDefault="00E57DDA">
      <w:pPr>
        <w:rPr>
          <w:lang w:val="en-US"/>
        </w:rPr>
      </w:pPr>
      <w:r>
        <w:rPr>
          <w:lang w:val="en-US"/>
        </w:rPr>
        <w:t xml:space="preserve">+ </w:t>
      </w:r>
      <w:r>
        <w:t>Integrity</w:t>
      </w:r>
      <w:r w:rsidR="00E76CC5">
        <w:rPr>
          <w:lang w:val="en-US"/>
        </w:rPr>
        <w:t>: toàn vẹn</w:t>
      </w:r>
      <w:r w:rsidR="00981A5B">
        <w:rPr>
          <w:lang w:val="en-US"/>
        </w:rPr>
        <w:t xml:space="preserve"> (Has my data been modified?) : </w:t>
      </w:r>
      <w:r w:rsidR="00981A5B" w:rsidRPr="00981A5B">
        <w:rPr>
          <w:lang w:val="en-US"/>
        </w:rPr>
        <w:t>Prevent improper and unauthorized changes</w:t>
      </w:r>
    </w:p>
    <w:p w14:paraId="475873FB" w14:textId="18E82494" w:rsidR="00E57DDA" w:rsidRDefault="007E0C32">
      <w:r>
        <w:rPr>
          <w:lang w:val="en-US"/>
        </w:rPr>
        <w:t xml:space="preserve">+ </w:t>
      </w:r>
      <w:r w:rsidRPr="007E0C32">
        <w:rPr>
          <w:lang w:val="en-US"/>
        </w:rPr>
        <w:t>Availability</w:t>
      </w:r>
      <w:r>
        <w:rPr>
          <w:lang w:val="en-US"/>
        </w:rPr>
        <w:t xml:space="preserve"> : khả dụng</w:t>
      </w:r>
      <w:r w:rsidR="00981A5B">
        <w:rPr>
          <w:lang w:val="en-US"/>
        </w:rPr>
        <w:t xml:space="preserve"> (Can I use the resources?) :</w:t>
      </w:r>
      <w:r w:rsidR="00981A5B" w:rsidRPr="00981A5B">
        <w:t xml:space="preserve"> </w:t>
      </w:r>
      <w:r w:rsidR="00981A5B">
        <w:t>The ability to use the information or resource desired</w:t>
      </w:r>
    </w:p>
    <w:p w14:paraId="1CCFF090" w14:textId="2891D097" w:rsidR="00981A5B" w:rsidRDefault="00981A5B"/>
    <w:p w14:paraId="7CFBE9F3" w14:textId="0E0ADC2B" w:rsidR="00CD4A46" w:rsidRDefault="00CD4A46">
      <w:pPr>
        <w:rPr>
          <w:lang w:val="en-US"/>
        </w:rPr>
      </w:pPr>
      <w:r>
        <w:rPr>
          <w:lang w:val="en-US"/>
        </w:rPr>
        <w:t>From the perspective of Bitcoin:</w:t>
      </w:r>
    </w:p>
    <w:p w14:paraId="22F743C1" w14:textId="77777777" w:rsidR="003005B6" w:rsidRDefault="00CD4A46">
      <w:r>
        <w:rPr>
          <w:lang w:val="en-US"/>
        </w:rPr>
        <w:t>+ Authentication: Am I paying the right person?</w:t>
      </w:r>
      <w:r w:rsidR="003005B6" w:rsidRPr="003005B6">
        <w:t xml:space="preserve"> </w:t>
      </w:r>
    </w:p>
    <w:p w14:paraId="51AD2926" w14:textId="29A3F4E9" w:rsidR="00CD4A46" w:rsidRDefault="003005B6">
      <w:pPr>
        <w:rPr>
          <w:lang w:val="en-US"/>
        </w:rPr>
      </w:pPr>
      <w:r>
        <w:rPr>
          <w:lang w:val="en-US"/>
        </w:rPr>
        <w:t>-&gt;</w:t>
      </w:r>
      <w:r>
        <w:t>Public Key Crypto: Digital Signatures</w:t>
      </w:r>
    </w:p>
    <w:p w14:paraId="4BAC7FA6" w14:textId="1BCE4E78" w:rsidR="00CD4A46" w:rsidRDefault="00CD4A46">
      <w:pPr>
        <w:rPr>
          <w:lang w:val="en-US"/>
        </w:rPr>
      </w:pPr>
      <w:r>
        <w:rPr>
          <w:lang w:val="en-US"/>
        </w:rPr>
        <w:t>+ Integrity: Is the coin double-spen</w:t>
      </w:r>
      <w:r w:rsidR="003005B6">
        <w:rPr>
          <w:lang w:val="en-US"/>
        </w:rPr>
        <w:t>t</w:t>
      </w:r>
      <w:r>
        <w:rPr>
          <w:lang w:val="en-US"/>
        </w:rPr>
        <w:t>? Can an attacker reverse or change transactions?</w:t>
      </w:r>
    </w:p>
    <w:p w14:paraId="54A50B10" w14:textId="404E1BBD" w:rsidR="00D86E3E" w:rsidRDefault="00D86E3E">
      <w:pPr>
        <w:rPr>
          <w:lang w:val="en-US"/>
        </w:rPr>
      </w:pPr>
      <w:r>
        <w:rPr>
          <w:lang w:val="en-US"/>
        </w:rPr>
        <w:t>-&gt;</w:t>
      </w:r>
      <w:r>
        <w:t>Digital Signatures and Cryptographic Hash</w:t>
      </w:r>
    </w:p>
    <w:p w14:paraId="35164B70" w14:textId="0F8AF283" w:rsidR="00CD4A46" w:rsidRDefault="007871C4">
      <w:pPr>
        <w:rPr>
          <w:lang w:val="en-US"/>
        </w:rPr>
      </w:pPr>
      <w:r>
        <w:rPr>
          <w:lang w:val="en-US"/>
        </w:rPr>
        <w:t>+Availability: Can I make a transaction anytime I want?</w:t>
      </w:r>
    </w:p>
    <w:p w14:paraId="60863EB0" w14:textId="6BE33431" w:rsidR="00D86E3E" w:rsidRPr="00D86E3E" w:rsidRDefault="00D86E3E" w:rsidP="00D86E3E">
      <w:pPr>
        <w:rPr>
          <w:lang w:val="en-US"/>
        </w:rPr>
      </w:pPr>
      <w:r w:rsidRPr="00D86E3E">
        <w:rPr>
          <w:lang w:val="en-US"/>
        </w:rPr>
        <w:t>-</w:t>
      </w:r>
      <w:r>
        <w:rPr>
          <w:lang w:val="en-US"/>
        </w:rPr>
        <w:t xml:space="preserve">&gt; </w:t>
      </w:r>
      <w:r w:rsidRPr="00D86E3E">
        <w:rPr>
          <w:lang w:val="en-US"/>
        </w:rPr>
        <w:t>PVP</w:t>
      </w:r>
      <w:r w:rsidR="00DF583D">
        <w:rPr>
          <w:lang w:val="en-US"/>
        </w:rPr>
        <w:t xml:space="preserve"> (peer-to-peer)</w:t>
      </w:r>
    </w:p>
    <w:p w14:paraId="092F95A8" w14:textId="22DF4002" w:rsidR="007871C4" w:rsidRDefault="007871C4">
      <w:r>
        <w:rPr>
          <w:lang w:val="en-US"/>
        </w:rPr>
        <w:t xml:space="preserve">+Confidentiality: </w:t>
      </w:r>
      <w:r>
        <w:t>Not very relevant. But privacy is important.</w:t>
      </w:r>
    </w:p>
    <w:p w14:paraId="69A74080" w14:textId="7949A0D8" w:rsidR="007871C4" w:rsidRDefault="007871C4"/>
    <w:p w14:paraId="42EC0909" w14:textId="43D22ECA" w:rsidR="00A647B7" w:rsidRPr="00A647B7" w:rsidRDefault="00A647B7" w:rsidP="00A647B7">
      <w:pPr>
        <w:rPr>
          <w:lang w:val="en-US"/>
        </w:rPr>
      </w:pPr>
      <w:r w:rsidRPr="003005B6">
        <w:rPr>
          <w:b/>
          <w:bCs/>
          <w:color w:val="00B050"/>
          <w:u w:val="single"/>
          <w:lang w:val="en-US"/>
        </w:rPr>
        <w:t>Note</w:t>
      </w:r>
      <w:r w:rsidR="00DF583D">
        <w:rPr>
          <w:b/>
          <w:bCs/>
          <w:color w:val="00B050"/>
          <w:u w:val="single"/>
          <w:lang w:val="en-US"/>
        </w:rPr>
        <w:t xml:space="preserve"> 1</w:t>
      </w:r>
      <w:r w:rsidRPr="00A647B7">
        <w:rPr>
          <w:color w:val="00B050"/>
          <w:lang w:val="en-US"/>
        </w:rPr>
        <w:t>:</w:t>
      </w:r>
      <w:r w:rsidRPr="00A647B7">
        <w:rPr>
          <w:color w:val="00B050"/>
        </w:rPr>
        <w:t xml:space="preserve"> </w:t>
      </w:r>
      <w:r w:rsidRPr="00A647B7">
        <w:rPr>
          <w:lang w:val="en-US"/>
        </w:rPr>
        <w:t>What is public key in digital signature?</w:t>
      </w:r>
    </w:p>
    <w:p w14:paraId="18AC6DD1" w14:textId="500A8FFC" w:rsidR="00A647B7" w:rsidRDefault="003005B6" w:rsidP="003005B6">
      <w:pPr>
        <w:rPr>
          <w:lang w:val="en-US"/>
        </w:rPr>
      </w:pPr>
      <w:r w:rsidRPr="003005B6">
        <w:rPr>
          <w:lang w:val="en-US"/>
        </w:rPr>
        <w:t>-</w:t>
      </w:r>
      <w:r>
        <w:rPr>
          <w:lang w:val="en-US"/>
        </w:rPr>
        <w:t xml:space="preserve"> </w:t>
      </w:r>
      <w:r w:rsidR="00A647B7" w:rsidRPr="003005B6">
        <w:rPr>
          <w:lang w:val="en-US"/>
        </w:rPr>
        <w:t>In a public-key cryptosystem, a public key is a key that can be used for verifying digital signatures generated using a corresponding private key. In some cryptosystems, public keys can also be used for encrypting messages so that they can only be decrypted using the corresponding private key.</w:t>
      </w:r>
    </w:p>
    <w:p w14:paraId="4042A4FE" w14:textId="7D9F09E7" w:rsidR="003005B6" w:rsidRDefault="00DF583D" w:rsidP="003005B6">
      <w:pPr>
        <w:rPr>
          <w:lang w:val="en-US"/>
        </w:rPr>
      </w:pPr>
      <w:r w:rsidRPr="003005B6">
        <w:rPr>
          <w:b/>
          <w:bCs/>
          <w:color w:val="00B050"/>
          <w:u w:val="single"/>
          <w:lang w:val="en-US"/>
        </w:rPr>
        <w:t>Note</w:t>
      </w:r>
      <w:r>
        <w:rPr>
          <w:b/>
          <w:bCs/>
          <w:color w:val="00B050"/>
          <w:u w:val="single"/>
          <w:lang w:val="en-US"/>
        </w:rPr>
        <w:t xml:space="preserve"> </w:t>
      </w:r>
      <w:r>
        <w:rPr>
          <w:b/>
          <w:bCs/>
          <w:color w:val="00B050"/>
          <w:u w:val="single"/>
          <w:lang w:val="en-US"/>
        </w:rPr>
        <w:t>2:</w:t>
      </w:r>
      <w:r w:rsidR="005647D7">
        <w:rPr>
          <w:color w:val="00B050"/>
          <w:lang w:val="en-US"/>
        </w:rPr>
        <w:t xml:space="preserve"> </w:t>
      </w:r>
      <w:r w:rsidR="005647D7" w:rsidRPr="005647D7">
        <w:rPr>
          <w:lang w:val="en-US"/>
        </w:rPr>
        <w:t xml:space="preserve">(P2P) </w:t>
      </w:r>
      <w:r w:rsidRPr="00DF583D">
        <w:rPr>
          <w:lang w:val="en-US"/>
        </w:rPr>
        <w:t>Mạng ngang hàng, còn gọi là mạng đồng đẳng, là một mạng máy tính trong đó hoạt động của mạng chủ yếu dựa vào khả năng tính toán và băng thông của các máy tham gia chứ không tập trung vào một số nhỏ các máy chủ trung tâm như các mạng thông thường.</w:t>
      </w:r>
    </w:p>
    <w:p w14:paraId="64906179" w14:textId="77777777" w:rsidR="005647D7" w:rsidRDefault="005647D7" w:rsidP="003005B6">
      <w:pPr>
        <w:rPr>
          <w:lang w:val="en-US"/>
        </w:rPr>
      </w:pPr>
    </w:p>
    <w:p w14:paraId="594BDC60" w14:textId="0B57CC87" w:rsidR="005647D7" w:rsidRDefault="005647D7" w:rsidP="003005B6">
      <w:pPr>
        <w:rPr>
          <w:lang w:val="en-US"/>
        </w:rPr>
      </w:pPr>
      <w:r>
        <w:rPr>
          <w:lang w:val="en-US"/>
        </w:rPr>
        <w:lastRenderedPageBreak/>
        <w:t xml:space="preserve">2) </w:t>
      </w:r>
      <w:r w:rsidRPr="0037170E">
        <w:rPr>
          <w:b/>
          <w:bCs/>
          <w:color w:val="92D050"/>
          <w:u w:val="single"/>
          <w:lang w:val="en-US"/>
        </w:rPr>
        <w:t>Three basic concepts of blockchain:</w:t>
      </w:r>
    </w:p>
    <w:p w14:paraId="424DFED5" w14:textId="143CB57B" w:rsidR="002E3F56" w:rsidRDefault="002E3F56" w:rsidP="003005B6">
      <w:pPr>
        <w:rPr>
          <w:lang w:val="en-US"/>
        </w:rPr>
      </w:pPr>
      <w:r>
        <w:rPr>
          <w:lang w:val="en-US"/>
        </w:rPr>
        <w:t xml:space="preserve">a) Peer-to-peer networking: </w:t>
      </w:r>
    </w:p>
    <w:p w14:paraId="780AF4EA" w14:textId="23266630" w:rsidR="002E3F56" w:rsidRDefault="002E3F56" w:rsidP="003005B6">
      <w:pPr>
        <w:rPr>
          <w:lang w:val="en-US"/>
        </w:rPr>
      </w:pPr>
      <w:r>
        <w:rPr>
          <w:lang w:val="en-US"/>
        </w:rPr>
        <w:t xml:space="preserve">P2P: </w:t>
      </w:r>
    </w:p>
    <w:p w14:paraId="132B171C" w14:textId="5123845E" w:rsidR="002E3F56" w:rsidRDefault="002E3F56" w:rsidP="003005B6">
      <w:pPr>
        <w:rPr>
          <w:lang w:val="en-US"/>
        </w:rPr>
      </w:pPr>
      <w:r>
        <w:rPr>
          <w:lang w:val="en-US"/>
        </w:rPr>
        <w:t>+ no sever role.</w:t>
      </w:r>
    </w:p>
    <w:p w14:paraId="5A99E8EE" w14:textId="1E205019" w:rsidR="002E3F56" w:rsidRDefault="002E3F56" w:rsidP="003005B6">
      <w:pPr>
        <w:rPr>
          <w:lang w:val="en-US"/>
        </w:rPr>
      </w:pPr>
      <w:r>
        <w:rPr>
          <w:lang w:val="en-US"/>
        </w:rPr>
        <w:t>+ direct connection between nodes</w:t>
      </w:r>
    </w:p>
    <w:p w14:paraId="58AD95BD" w14:textId="459BF758" w:rsidR="002E3F56" w:rsidRDefault="002E3F56" w:rsidP="003005B6">
      <w:pPr>
        <w:rPr>
          <w:lang w:val="en-US"/>
        </w:rPr>
      </w:pPr>
      <w:r w:rsidRPr="002E3F56">
        <w:rPr>
          <w:lang w:val="en-US"/>
        </w:rPr>
        <w:drawing>
          <wp:inline distT="0" distB="0" distL="0" distR="0" wp14:anchorId="6D3E44CC" wp14:editId="0E53F2F2">
            <wp:extent cx="5731510" cy="297561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975610"/>
                    </a:xfrm>
                    <a:prstGeom prst="rect">
                      <a:avLst/>
                    </a:prstGeom>
                  </pic:spPr>
                </pic:pic>
              </a:graphicData>
            </a:graphic>
          </wp:inline>
        </w:drawing>
      </w:r>
    </w:p>
    <w:p w14:paraId="0B6CC51C" w14:textId="7FA36C25" w:rsidR="002E3F56" w:rsidRDefault="0037170E" w:rsidP="003005B6">
      <w:pPr>
        <w:rPr>
          <w:lang w:val="en-US"/>
        </w:rPr>
      </w:pPr>
      <w:r>
        <w:rPr>
          <w:lang w:val="en-US"/>
        </w:rPr>
        <w:t>b) Public Key Cryptography:</w:t>
      </w:r>
    </w:p>
    <w:p w14:paraId="3B78D309" w14:textId="4F2BAD2E" w:rsidR="0037170E" w:rsidRDefault="0037170E" w:rsidP="003005B6">
      <w:pPr>
        <w:rPr>
          <w:lang w:val="en-US"/>
        </w:rPr>
      </w:pPr>
      <w:r>
        <w:rPr>
          <w:lang w:val="en-US"/>
        </w:rPr>
        <w:t>+ Public key</w:t>
      </w:r>
    </w:p>
    <w:p w14:paraId="599F9FA4" w14:textId="73470584" w:rsidR="0037170E" w:rsidRDefault="0037170E" w:rsidP="003005B6">
      <w:pPr>
        <w:rPr>
          <w:lang w:val="en-US"/>
        </w:rPr>
      </w:pPr>
      <w:r>
        <w:rPr>
          <w:lang w:val="en-US"/>
        </w:rPr>
        <w:t>+ Private key</w:t>
      </w:r>
    </w:p>
    <w:p w14:paraId="06AB8F92" w14:textId="13FE07DE" w:rsidR="0037170E" w:rsidRPr="0037170E" w:rsidRDefault="0037170E" w:rsidP="003005B6">
      <w:pPr>
        <w:rPr>
          <w:lang w:val="en-US"/>
        </w:rPr>
      </w:pPr>
      <w:r>
        <w:rPr>
          <w:lang w:val="en-US"/>
        </w:rPr>
        <w:t>+ Digital signature</w:t>
      </w:r>
    </w:p>
    <w:p w14:paraId="164668F8" w14:textId="77777777" w:rsidR="0037170E" w:rsidRDefault="0037170E" w:rsidP="003005B6">
      <w:pPr>
        <w:rPr>
          <w:lang w:val="en-US"/>
        </w:rPr>
      </w:pPr>
    </w:p>
    <w:p w14:paraId="7B595799" w14:textId="77777777" w:rsidR="005647D7" w:rsidRDefault="005647D7" w:rsidP="003005B6">
      <w:pPr>
        <w:rPr>
          <w:lang w:val="en-US"/>
        </w:rPr>
      </w:pPr>
    </w:p>
    <w:p w14:paraId="7CAD2480" w14:textId="77777777" w:rsidR="005647D7" w:rsidRDefault="005647D7" w:rsidP="003005B6">
      <w:pPr>
        <w:rPr>
          <w:lang w:val="en-US"/>
        </w:rPr>
      </w:pPr>
    </w:p>
    <w:p w14:paraId="0F94A60B" w14:textId="77777777" w:rsidR="005647D7" w:rsidRPr="00DF583D" w:rsidRDefault="005647D7" w:rsidP="003005B6">
      <w:pPr>
        <w:rPr>
          <w:lang w:val="en-US"/>
        </w:rPr>
      </w:pPr>
    </w:p>
    <w:p w14:paraId="76E42210" w14:textId="77777777" w:rsidR="007E0C32" w:rsidRPr="007E0C32" w:rsidRDefault="007E0C32">
      <w:pPr>
        <w:rPr>
          <w:lang w:val="en-US"/>
        </w:rPr>
      </w:pPr>
    </w:p>
    <w:sectPr w:rsidR="007E0C32" w:rsidRPr="007E0C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602E0"/>
    <w:multiLevelType w:val="hybridMultilevel"/>
    <w:tmpl w:val="BD40B69E"/>
    <w:lvl w:ilvl="0" w:tplc="CB646A5C">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45A461D7"/>
    <w:multiLevelType w:val="hybridMultilevel"/>
    <w:tmpl w:val="F098B230"/>
    <w:lvl w:ilvl="0" w:tplc="612AEEA6">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5AF12649"/>
    <w:multiLevelType w:val="hybridMultilevel"/>
    <w:tmpl w:val="67B867B8"/>
    <w:lvl w:ilvl="0" w:tplc="BBA2AE46">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6B70705D"/>
    <w:multiLevelType w:val="hybridMultilevel"/>
    <w:tmpl w:val="CE2A9560"/>
    <w:lvl w:ilvl="0" w:tplc="016017D0">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2D9"/>
    <w:rsid w:val="000A6E5A"/>
    <w:rsid w:val="002E3F56"/>
    <w:rsid w:val="003005B6"/>
    <w:rsid w:val="00367987"/>
    <w:rsid w:val="0037170E"/>
    <w:rsid w:val="003826D0"/>
    <w:rsid w:val="005647D7"/>
    <w:rsid w:val="005B38A7"/>
    <w:rsid w:val="00665A59"/>
    <w:rsid w:val="00711EC6"/>
    <w:rsid w:val="007462D9"/>
    <w:rsid w:val="007871C4"/>
    <w:rsid w:val="007E0C32"/>
    <w:rsid w:val="00981A5B"/>
    <w:rsid w:val="00A647B7"/>
    <w:rsid w:val="00CD4A46"/>
    <w:rsid w:val="00D23C9A"/>
    <w:rsid w:val="00D86E3E"/>
    <w:rsid w:val="00DF583D"/>
    <w:rsid w:val="00E57DDA"/>
    <w:rsid w:val="00E76CC5"/>
    <w:rsid w:val="00FB5B0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B0177"/>
  <w15:chartTrackingRefBased/>
  <w15:docId w15:val="{BC1A33DD-B798-4B7A-BB68-9A474F133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79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7239937">
      <w:bodyDiv w:val="1"/>
      <w:marLeft w:val="0"/>
      <w:marRight w:val="0"/>
      <w:marTop w:val="0"/>
      <w:marBottom w:val="0"/>
      <w:divBdr>
        <w:top w:val="none" w:sz="0" w:space="0" w:color="auto"/>
        <w:left w:val="none" w:sz="0" w:space="0" w:color="auto"/>
        <w:bottom w:val="none" w:sz="0" w:space="0" w:color="auto"/>
        <w:right w:val="none" w:sz="0" w:space="0" w:color="auto"/>
      </w:divBdr>
      <w:divsChild>
        <w:div w:id="1041243069">
          <w:marLeft w:val="0"/>
          <w:marRight w:val="0"/>
          <w:marTop w:val="0"/>
          <w:marBottom w:val="0"/>
          <w:divBdr>
            <w:top w:val="none" w:sz="0" w:space="0" w:color="auto"/>
            <w:left w:val="none" w:sz="0" w:space="0" w:color="auto"/>
            <w:bottom w:val="none" w:sz="0" w:space="0" w:color="auto"/>
            <w:right w:val="none" w:sz="0" w:space="0" w:color="auto"/>
          </w:divBdr>
          <w:divsChild>
            <w:div w:id="1938246609">
              <w:marLeft w:val="0"/>
              <w:marRight w:val="0"/>
              <w:marTop w:val="0"/>
              <w:marBottom w:val="0"/>
              <w:divBdr>
                <w:top w:val="none" w:sz="0" w:space="0" w:color="auto"/>
                <w:left w:val="none" w:sz="0" w:space="0" w:color="auto"/>
                <w:bottom w:val="none" w:sz="0" w:space="0" w:color="auto"/>
                <w:right w:val="none" w:sz="0" w:space="0" w:color="auto"/>
              </w:divBdr>
            </w:div>
          </w:divsChild>
        </w:div>
        <w:div w:id="1225292950">
          <w:marLeft w:val="0"/>
          <w:marRight w:val="0"/>
          <w:marTop w:val="100"/>
          <w:marBottom w:val="0"/>
          <w:divBdr>
            <w:top w:val="none" w:sz="0" w:space="0" w:color="auto"/>
            <w:left w:val="none" w:sz="0" w:space="0" w:color="auto"/>
            <w:bottom w:val="none" w:sz="0" w:space="0" w:color="auto"/>
            <w:right w:val="none" w:sz="0" w:space="0" w:color="auto"/>
          </w:divBdr>
          <w:divsChild>
            <w:div w:id="2024430096">
              <w:marLeft w:val="0"/>
              <w:marRight w:val="0"/>
              <w:marTop w:val="0"/>
              <w:marBottom w:val="0"/>
              <w:divBdr>
                <w:top w:val="none" w:sz="0" w:space="0" w:color="auto"/>
                <w:left w:val="none" w:sz="0" w:space="0" w:color="auto"/>
                <w:bottom w:val="none" w:sz="0" w:space="0" w:color="auto"/>
                <w:right w:val="none" w:sz="0" w:space="0" w:color="auto"/>
              </w:divBdr>
              <w:divsChild>
                <w:div w:id="317002006">
                  <w:marLeft w:val="0"/>
                  <w:marRight w:val="0"/>
                  <w:marTop w:val="0"/>
                  <w:marBottom w:val="0"/>
                  <w:divBdr>
                    <w:top w:val="none" w:sz="0" w:space="0" w:color="auto"/>
                    <w:left w:val="none" w:sz="0" w:space="0" w:color="auto"/>
                    <w:bottom w:val="none" w:sz="0" w:space="0" w:color="auto"/>
                    <w:right w:val="none" w:sz="0" w:space="0" w:color="auto"/>
                  </w:divBdr>
                  <w:divsChild>
                    <w:div w:id="145246560">
                      <w:marLeft w:val="0"/>
                      <w:marRight w:val="0"/>
                      <w:marTop w:val="0"/>
                      <w:marBottom w:val="0"/>
                      <w:divBdr>
                        <w:top w:val="none" w:sz="0" w:space="0" w:color="auto"/>
                        <w:left w:val="none" w:sz="0" w:space="0" w:color="auto"/>
                        <w:bottom w:val="none" w:sz="0" w:space="0" w:color="auto"/>
                        <w:right w:val="none" w:sz="0" w:space="0" w:color="auto"/>
                      </w:divBdr>
                      <w:divsChild>
                        <w:div w:id="89968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782407">
          <w:marLeft w:val="0"/>
          <w:marRight w:val="0"/>
          <w:marTop w:val="0"/>
          <w:marBottom w:val="0"/>
          <w:divBdr>
            <w:top w:val="none" w:sz="0" w:space="0" w:color="auto"/>
            <w:left w:val="none" w:sz="0" w:space="0" w:color="auto"/>
            <w:bottom w:val="none" w:sz="0" w:space="0" w:color="auto"/>
            <w:right w:val="none" w:sz="0" w:space="0" w:color="auto"/>
          </w:divBdr>
          <w:divsChild>
            <w:div w:id="1588685707">
              <w:marLeft w:val="0"/>
              <w:marRight w:val="0"/>
              <w:marTop w:val="0"/>
              <w:marBottom w:val="0"/>
              <w:divBdr>
                <w:top w:val="none" w:sz="0" w:space="0" w:color="auto"/>
                <w:left w:val="none" w:sz="0" w:space="0" w:color="auto"/>
                <w:bottom w:val="none" w:sz="0" w:space="0" w:color="auto"/>
                <w:right w:val="none" w:sz="0" w:space="0" w:color="auto"/>
              </w:divBdr>
              <w:divsChild>
                <w:div w:id="102382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999974">
      <w:bodyDiv w:val="1"/>
      <w:marLeft w:val="0"/>
      <w:marRight w:val="0"/>
      <w:marTop w:val="0"/>
      <w:marBottom w:val="0"/>
      <w:divBdr>
        <w:top w:val="none" w:sz="0" w:space="0" w:color="auto"/>
        <w:left w:val="none" w:sz="0" w:space="0" w:color="auto"/>
        <w:bottom w:val="none" w:sz="0" w:space="0" w:color="auto"/>
        <w:right w:val="none" w:sz="0" w:space="0" w:color="auto"/>
      </w:divBdr>
      <w:divsChild>
        <w:div w:id="896090191">
          <w:marLeft w:val="0"/>
          <w:marRight w:val="0"/>
          <w:marTop w:val="0"/>
          <w:marBottom w:val="0"/>
          <w:divBdr>
            <w:top w:val="none" w:sz="0" w:space="0" w:color="auto"/>
            <w:left w:val="none" w:sz="0" w:space="0" w:color="auto"/>
            <w:bottom w:val="none" w:sz="0" w:space="0" w:color="auto"/>
            <w:right w:val="none" w:sz="0" w:space="0" w:color="auto"/>
          </w:divBdr>
          <w:divsChild>
            <w:div w:id="770471092">
              <w:marLeft w:val="0"/>
              <w:marRight w:val="0"/>
              <w:marTop w:val="180"/>
              <w:marBottom w:val="180"/>
              <w:divBdr>
                <w:top w:val="none" w:sz="0" w:space="0" w:color="auto"/>
                <w:left w:val="none" w:sz="0" w:space="0" w:color="auto"/>
                <w:bottom w:val="none" w:sz="0" w:space="0" w:color="auto"/>
                <w:right w:val="none" w:sz="0" w:space="0" w:color="auto"/>
              </w:divBdr>
            </w:div>
          </w:divsChild>
        </w:div>
        <w:div w:id="868878773">
          <w:marLeft w:val="0"/>
          <w:marRight w:val="0"/>
          <w:marTop w:val="0"/>
          <w:marBottom w:val="0"/>
          <w:divBdr>
            <w:top w:val="none" w:sz="0" w:space="0" w:color="auto"/>
            <w:left w:val="none" w:sz="0" w:space="0" w:color="auto"/>
            <w:bottom w:val="none" w:sz="0" w:space="0" w:color="auto"/>
            <w:right w:val="none" w:sz="0" w:space="0" w:color="auto"/>
          </w:divBdr>
          <w:divsChild>
            <w:div w:id="1461417753">
              <w:marLeft w:val="0"/>
              <w:marRight w:val="0"/>
              <w:marTop w:val="0"/>
              <w:marBottom w:val="0"/>
              <w:divBdr>
                <w:top w:val="none" w:sz="0" w:space="0" w:color="auto"/>
                <w:left w:val="none" w:sz="0" w:space="0" w:color="auto"/>
                <w:bottom w:val="none" w:sz="0" w:space="0" w:color="auto"/>
                <w:right w:val="none" w:sz="0" w:space="0" w:color="auto"/>
              </w:divBdr>
              <w:divsChild>
                <w:div w:id="1222785831">
                  <w:marLeft w:val="0"/>
                  <w:marRight w:val="0"/>
                  <w:marTop w:val="0"/>
                  <w:marBottom w:val="0"/>
                  <w:divBdr>
                    <w:top w:val="none" w:sz="0" w:space="0" w:color="auto"/>
                    <w:left w:val="none" w:sz="0" w:space="0" w:color="auto"/>
                    <w:bottom w:val="none" w:sz="0" w:space="0" w:color="auto"/>
                    <w:right w:val="none" w:sz="0" w:space="0" w:color="auto"/>
                  </w:divBdr>
                  <w:divsChild>
                    <w:div w:id="448402876">
                      <w:marLeft w:val="0"/>
                      <w:marRight w:val="0"/>
                      <w:marTop w:val="0"/>
                      <w:marBottom w:val="0"/>
                      <w:divBdr>
                        <w:top w:val="none" w:sz="0" w:space="0" w:color="auto"/>
                        <w:left w:val="none" w:sz="0" w:space="0" w:color="auto"/>
                        <w:bottom w:val="none" w:sz="0" w:space="0" w:color="auto"/>
                        <w:right w:val="none" w:sz="0" w:space="0" w:color="auto"/>
                      </w:divBdr>
                      <w:divsChild>
                        <w:div w:id="1314719044">
                          <w:marLeft w:val="0"/>
                          <w:marRight w:val="0"/>
                          <w:marTop w:val="0"/>
                          <w:marBottom w:val="0"/>
                          <w:divBdr>
                            <w:top w:val="none" w:sz="0" w:space="0" w:color="auto"/>
                            <w:left w:val="none" w:sz="0" w:space="0" w:color="auto"/>
                            <w:bottom w:val="none" w:sz="0" w:space="0" w:color="auto"/>
                            <w:right w:val="none" w:sz="0" w:space="0" w:color="auto"/>
                          </w:divBdr>
                          <w:divsChild>
                            <w:div w:id="95100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Pages>
  <Words>248</Words>
  <Characters>1415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VIỆT HOÀNG</dc:creator>
  <cp:keywords/>
  <dc:description/>
  <cp:lastModifiedBy>TRƯƠNG VIỆT HOÀNG</cp:lastModifiedBy>
  <cp:revision>3</cp:revision>
  <dcterms:created xsi:type="dcterms:W3CDTF">2021-12-17T10:40:00Z</dcterms:created>
  <dcterms:modified xsi:type="dcterms:W3CDTF">2021-12-17T11:51:00Z</dcterms:modified>
</cp:coreProperties>
</file>