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22A" w:rsidRPr="008B3DCB" w:rsidRDefault="00C2522A" w:rsidP="008B3DCB">
      <w:pPr>
        <w:jc w:val="both"/>
        <w:rPr>
          <w:rFonts w:ascii="Times New Roman" w:hAnsi="Times New Roman" w:cs="Times New Roman"/>
          <w:b/>
          <w:bCs/>
          <w:sz w:val="28"/>
          <w:szCs w:val="28"/>
          <w:lang w:val="en-US"/>
        </w:rPr>
      </w:pPr>
      <w:r w:rsidRPr="008B3DCB">
        <w:rPr>
          <w:rFonts w:ascii="Times New Roman" w:hAnsi="Times New Roman" w:cs="Times New Roman"/>
          <w:b/>
          <w:bCs/>
          <w:sz w:val="28"/>
          <w:szCs w:val="28"/>
          <w:lang w:val="en-US"/>
        </w:rPr>
        <w:t>QUESTION 9: RSA CRYPTO SYSTEM</w:t>
      </w:r>
    </w:p>
    <w:p w:rsidR="00C2522A" w:rsidRPr="004B6792" w:rsidRDefault="00C2522A" w:rsidP="004B6792">
      <w:pPr>
        <w:jc w:val="both"/>
        <w:rPr>
          <w:rFonts w:ascii="Times New Roman" w:hAnsi="Times New Roman" w:cs="Times New Roman"/>
          <w:b/>
          <w:bCs/>
          <w:sz w:val="26"/>
          <w:szCs w:val="26"/>
          <w:lang w:val="en-US"/>
        </w:rPr>
      </w:pPr>
      <w:r w:rsidRPr="004B6792">
        <w:rPr>
          <w:rFonts w:ascii="Times New Roman" w:hAnsi="Times New Roman" w:cs="Times New Roman"/>
          <w:b/>
          <w:bCs/>
          <w:color w:val="000000"/>
          <w:sz w:val="26"/>
          <w:szCs w:val="26"/>
        </w:rPr>
        <w:t>Conduct research on RSA cryptosystem. Understand the mathematical concepts behind the RSA cryptosystem, including prime number generation, modular arithmetic, extended Euclidean algorithm, prime factorization, etc. Give your own examples.</w:t>
      </w:r>
    </w:p>
    <w:p w:rsidR="00D40957" w:rsidRDefault="00D40957" w:rsidP="008B3DCB">
      <w:pPr>
        <w:pStyle w:val="ListParagraph"/>
        <w:numPr>
          <w:ilvl w:val="0"/>
          <w:numId w:val="2"/>
        </w:numPr>
        <w:ind w:left="0" w:firstLine="360"/>
        <w:jc w:val="both"/>
        <w:rPr>
          <w:rFonts w:ascii="Times New Roman" w:hAnsi="Times New Roman" w:cs="Times New Roman"/>
          <w:lang w:val="en-US"/>
        </w:rPr>
      </w:pPr>
      <w:r>
        <w:rPr>
          <w:rFonts w:ascii="Times New Roman" w:hAnsi="Times New Roman" w:cs="Times New Roman"/>
          <w:lang w:val="en-US"/>
        </w:rPr>
        <w:t>The RSA cryptosystem (Rivest – Shamir - Adleman), is a widely-</w:t>
      </w:r>
      <w:r w:rsidRPr="00D40957">
        <w:t xml:space="preserve"> </w:t>
      </w:r>
      <w:r w:rsidRPr="00D40957">
        <w:rPr>
          <w:rFonts w:ascii="Times New Roman" w:hAnsi="Times New Roman" w:cs="Times New Roman"/>
          <w:lang w:val="en-US"/>
        </w:rPr>
        <w:t>used asymmetric cryptographic algorithm named after its inventors Ron Rivest, Adi Shamir, and Leonard Adleman. It's commonly used for secure data transmission over the internet, including tasks like secure email communication, digital signatures, and encryption of sensitive data.</w:t>
      </w:r>
    </w:p>
    <w:p w:rsidR="00D40957" w:rsidRDefault="00D40957" w:rsidP="008B3DCB">
      <w:pPr>
        <w:pStyle w:val="ListParagraph"/>
        <w:numPr>
          <w:ilvl w:val="0"/>
          <w:numId w:val="2"/>
        </w:numPr>
        <w:ind w:left="0" w:firstLine="360"/>
        <w:jc w:val="both"/>
        <w:rPr>
          <w:rFonts w:ascii="Times New Roman" w:hAnsi="Times New Roman" w:cs="Times New Roman"/>
          <w:lang w:val="en-US"/>
        </w:rPr>
      </w:pPr>
      <w:r w:rsidRPr="00D40957">
        <w:rPr>
          <w:rFonts w:ascii="Times New Roman" w:hAnsi="Times New Roman" w:cs="Times New Roman"/>
          <w:lang w:val="en-US"/>
        </w:rPr>
        <w:t xml:space="preserve">RSA relies on the mathematical properties of prime numbers and modular arithmetic. It involves a </w:t>
      </w:r>
      <w:r w:rsidRPr="00D40957">
        <w:rPr>
          <w:rFonts w:ascii="Times New Roman" w:hAnsi="Times New Roman" w:cs="Times New Roman"/>
          <w:b/>
          <w:bCs/>
          <w:lang w:val="en-US"/>
        </w:rPr>
        <w:t>public key</w:t>
      </w:r>
      <w:r w:rsidRPr="00D40957">
        <w:rPr>
          <w:rFonts w:ascii="Times New Roman" w:hAnsi="Times New Roman" w:cs="Times New Roman"/>
          <w:lang w:val="en-US"/>
        </w:rPr>
        <w:t xml:space="preserve"> and a </w:t>
      </w:r>
      <w:r w:rsidRPr="00D40957">
        <w:rPr>
          <w:rFonts w:ascii="Times New Roman" w:hAnsi="Times New Roman" w:cs="Times New Roman"/>
          <w:b/>
          <w:bCs/>
          <w:lang w:val="en-US"/>
        </w:rPr>
        <w:t>private key</w:t>
      </w:r>
      <w:r w:rsidRPr="00D40957">
        <w:rPr>
          <w:rFonts w:ascii="Times New Roman" w:hAnsi="Times New Roman" w:cs="Times New Roman"/>
          <w:lang w:val="en-US"/>
        </w:rPr>
        <w:t>, and the security of the algorithm is based on the difficulty of factoring large composite numbers into their prime factors.</w:t>
      </w:r>
    </w:p>
    <w:p w:rsidR="00D40957" w:rsidRDefault="00D40957" w:rsidP="008B3DCB">
      <w:pPr>
        <w:pStyle w:val="ListParagraph"/>
        <w:numPr>
          <w:ilvl w:val="0"/>
          <w:numId w:val="2"/>
        </w:numPr>
        <w:ind w:left="0" w:firstLine="360"/>
        <w:jc w:val="both"/>
        <w:rPr>
          <w:rFonts w:ascii="Times New Roman" w:hAnsi="Times New Roman" w:cs="Times New Roman"/>
          <w:lang w:val="en-US"/>
        </w:rPr>
      </w:pPr>
      <w:r w:rsidRPr="00D40957">
        <w:rPr>
          <w:rFonts w:ascii="Times New Roman" w:hAnsi="Times New Roman" w:cs="Times New Roman"/>
          <w:lang w:val="en-US"/>
        </w:rPr>
        <w:t xml:space="preserve">The </w:t>
      </w:r>
      <w:r w:rsidRPr="00D40957">
        <w:rPr>
          <w:rFonts w:ascii="Times New Roman" w:hAnsi="Times New Roman" w:cs="Times New Roman"/>
          <w:b/>
          <w:bCs/>
          <w:lang w:val="en-US"/>
        </w:rPr>
        <w:t>public key</w:t>
      </w:r>
      <w:r w:rsidRPr="00D40957">
        <w:rPr>
          <w:rFonts w:ascii="Times New Roman" w:hAnsi="Times New Roman" w:cs="Times New Roman"/>
          <w:lang w:val="en-US"/>
        </w:rPr>
        <w:t xml:space="preserve"> consists of two numbers where one number is a multiplication of two large prime numbers. And </w:t>
      </w:r>
      <w:r w:rsidRPr="00D40957">
        <w:rPr>
          <w:rFonts w:ascii="Times New Roman" w:hAnsi="Times New Roman" w:cs="Times New Roman"/>
          <w:b/>
          <w:bCs/>
          <w:lang w:val="en-US"/>
        </w:rPr>
        <w:t>private key</w:t>
      </w:r>
      <w:r w:rsidRPr="00D40957">
        <w:rPr>
          <w:rFonts w:ascii="Times New Roman" w:hAnsi="Times New Roman" w:cs="Times New Roman"/>
          <w:lang w:val="en-US"/>
        </w:rPr>
        <w:t xml:space="preserve"> is also derived from the same two prime numbers. </w:t>
      </w:r>
      <w:proofErr w:type="gramStart"/>
      <w:r w:rsidRPr="00D40957">
        <w:rPr>
          <w:rFonts w:ascii="Times New Roman" w:hAnsi="Times New Roman" w:cs="Times New Roman"/>
          <w:lang w:val="en-US"/>
        </w:rPr>
        <w:t>So</w:t>
      </w:r>
      <w:proofErr w:type="gramEnd"/>
      <w:r w:rsidRPr="00D40957">
        <w:rPr>
          <w:rFonts w:ascii="Times New Roman" w:hAnsi="Times New Roman" w:cs="Times New Roman"/>
          <w:lang w:val="en-US"/>
        </w:rPr>
        <w:t xml:space="preserve"> if somebody can factorize the large number, the private key is compromised. </w:t>
      </w:r>
      <w:proofErr w:type="gramStart"/>
      <w:r w:rsidRPr="00D40957">
        <w:rPr>
          <w:rFonts w:ascii="Times New Roman" w:hAnsi="Times New Roman" w:cs="Times New Roman"/>
          <w:lang w:val="en-US"/>
        </w:rPr>
        <w:t>Therefore</w:t>
      </w:r>
      <w:proofErr w:type="gramEnd"/>
      <w:r w:rsidRPr="00D40957">
        <w:rPr>
          <w:rFonts w:ascii="Times New Roman" w:hAnsi="Times New Roman" w:cs="Times New Roman"/>
          <w:lang w:val="en-US"/>
        </w:rPr>
        <w:t xml:space="preserve"> encryption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rsidR="00D40957" w:rsidRDefault="008B3DCB" w:rsidP="008B3DCB">
      <w:pPr>
        <w:pStyle w:val="ListParagraph"/>
        <w:numPr>
          <w:ilvl w:val="0"/>
          <w:numId w:val="2"/>
        </w:numPr>
        <w:ind w:left="0" w:firstLine="360"/>
        <w:jc w:val="both"/>
        <w:rPr>
          <w:rFonts w:ascii="Times New Roman" w:hAnsi="Times New Roman" w:cs="Times New Roman"/>
          <w:lang w:val="en-US"/>
        </w:rPr>
      </w:pPr>
      <w:r w:rsidRPr="008B3DCB">
        <w:rPr>
          <w:rFonts w:ascii="Times New Roman" w:hAnsi="Times New Roman" w:cs="Times New Roman"/>
          <w:b/>
          <w:bCs/>
          <w:lang w:val="en-US"/>
        </w:rPr>
        <w:t>The process of how RSA work</w:t>
      </w:r>
      <w:r>
        <w:rPr>
          <w:rFonts w:ascii="Times New Roman" w:hAnsi="Times New Roman" w:cs="Times New Roman"/>
          <w:b/>
          <w:bCs/>
          <w:lang w:val="en-US"/>
        </w:rPr>
        <w:t>:</w:t>
      </w:r>
    </w:p>
    <w:p w:rsidR="00D40957" w:rsidRDefault="00D40957" w:rsidP="008B3DCB">
      <w:pPr>
        <w:pStyle w:val="ListParagraph"/>
        <w:numPr>
          <w:ilvl w:val="0"/>
          <w:numId w:val="3"/>
        </w:numPr>
        <w:ind w:left="709"/>
        <w:jc w:val="both"/>
        <w:rPr>
          <w:rFonts w:ascii="Times New Roman" w:hAnsi="Times New Roman" w:cs="Times New Roman"/>
          <w:lang w:val="en-US"/>
        </w:rPr>
      </w:pPr>
      <w:r w:rsidRPr="00D40957">
        <w:rPr>
          <w:rFonts w:ascii="Times New Roman" w:hAnsi="Times New Roman" w:cs="Times New Roman"/>
          <w:lang w:val="en-US"/>
        </w:rPr>
        <w:t>Key Generation:</w:t>
      </w:r>
    </w:p>
    <w:p w:rsidR="00D40957" w:rsidRPr="00ED193B" w:rsidRDefault="00D40957"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To large numbers, typically denoted as</w:t>
      </w:r>
      <w:r w:rsidRPr="00ED193B">
        <w:rPr>
          <w:rFonts w:ascii="Times New Roman" w:hAnsi="Times New Roman" w:cs="Times New Roman"/>
          <w:i/>
          <w:iCs/>
          <w:lang w:val="en-US"/>
        </w:rPr>
        <w:t xml:space="preserve"> </w:t>
      </w:r>
      <w:r w:rsidR="00ED193B" w:rsidRPr="00ED193B">
        <w:rPr>
          <w:rFonts w:ascii="Times New Roman" w:hAnsi="Times New Roman" w:cs="Times New Roman"/>
          <w:i/>
          <w:iCs/>
          <w:lang w:val="en-US"/>
        </w:rPr>
        <w:t>p</w:t>
      </w:r>
      <w:r w:rsidR="00ED193B">
        <w:rPr>
          <w:rFonts w:ascii="Times New Roman" w:hAnsi="Times New Roman" w:cs="Times New Roman"/>
          <w:lang w:val="en-US"/>
        </w:rPr>
        <w:t xml:space="preserve"> and </w:t>
      </w:r>
      <w:proofErr w:type="gramStart"/>
      <w:r w:rsidR="00ED193B" w:rsidRPr="00ED193B">
        <w:rPr>
          <w:rFonts w:ascii="Times New Roman" w:hAnsi="Times New Roman" w:cs="Times New Roman"/>
          <w:i/>
          <w:iCs/>
          <w:lang w:val="en-US"/>
        </w:rPr>
        <w:t>q</w:t>
      </w:r>
      <w:r w:rsidR="00ED193B">
        <w:rPr>
          <w:rFonts w:ascii="Times New Roman" w:hAnsi="Times New Roman" w:cs="Times New Roman"/>
          <w:i/>
          <w:iCs/>
          <w:lang w:val="en-US"/>
        </w:rPr>
        <w:t xml:space="preserve"> </w:t>
      </w:r>
      <w:r w:rsidR="00ED193B">
        <w:rPr>
          <w:rFonts w:ascii="Times New Roman" w:hAnsi="Times New Roman" w:cs="Times New Roman"/>
          <w:lang w:val="en-US"/>
        </w:rPr>
        <w:t>,</w:t>
      </w:r>
      <w:proofErr w:type="gramEnd"/>
      <w:r w:rsidR="00ED193B">
        <w:rPr>
          <w:rFonts w:ascii="Times New Roman" w:hAnsi="Times New Roman" w:cs="Times New Roman"/>
          <w:lang w:val="en-US"/>
        </w:rPr>
        <w:t xml:space="preserve"> chosen randomly</w:t>
      </w:r>
    </w:p>
    <w:p w:rsidR="00ED193B" w:rsidRPr="00ED193B" w:rsidRDefault="00ED193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 xml:space="preserve">The product of these two primes, denoted as </w:t>
      </w:r>
      <w:r w:rsidRPr="00ED193B">
        <w:rPr>
          <w:rFonts w:ascii="Times New Roman" w:hAnsi="Times New Roman" w:cs="Times New Roman"/>
          <w:i/>
          <w:iCs/>
          <w:lang w:val="en-US"/>
        </w:rPr>
        <w:t>n = p x q</w:t>
      </w:r>
      <w:r>
        <w:rPr>
          <w:rFonts w:ascii="Times New Roman" w:hAnsi="Times New Roman" w:cs="Times New Roman"/>
          <w:lang w:val="en-US"/>
        </w:rPr>
        <w:t>, becomes the modulus for both the public and private keys.</w:t>
      </w:r>
    </w:p>
    <w:p w:rsidR="00ED193B" w:rsidRDefault="00ED193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 xml:space="preserve">The Euler’s totient function </w:t>
      </w:r>
      <w:r w:rsidRPr="00ED193B">
        <w:rPr>
          <w:rFonts w:ascii="Times New Roman" w:hAnsi="Times New Roman" w:cs="Times New Roman"/>
          <w:i/>
          <w:iCs/>
          <w:lang w:val="en-US"/>
        </w:rPr>
        <w:t>ø(n)</w:t>
      </w:r>
      <w:r>
        <w:rPr>
          <w:rFonts w:ascii="Times New Roman" w:hAnsi="Times New Roman" w:cs="Times New Roman"/>
          <w:lang w:val="en-US"/>
        </w:rPr>
        <w:t xml:space="preserve"> is calculated, where </w:t>
      </w:r>
      <w:r w:rsidRPr="00ED193B">
        <w:rPr>
          <w:rFonts w:ascii="Times New Roman" w:hAnsi="Times New Roman" w:cs="Times New Roman"/>
          <w:i/>
          <w:iCs/>
          <w:lang w:val="en-US"/>
        </w:rPr>
        <w:t>ø(n)</w:t>
      </w:r>
      <w:r w:rsidRPr="00ED193B">
        <w:rPr>
          <w:rFonts w:ascii="Times New Roman" w:hAnsi="Times New Roman" w:cs="Times New Roman"/>
          <w:i/>
          <w:iCs/>
          <w:lang w:val="en-US"/>
        </w:rPr>
        <w:t xml:space="preserve"> = (p – 1) x (q – 1)</w:t>
      </w:r>
      <w:r>
        <w:rPr>
          <w:rFonts w:ascii="Times New Roman" w:hAnsi="Times New Roman" w:cs="Times New Roman"/>
          <w:i/>
          <w:iCs/>
          <w:lang w:val="en-US"/>
        </w:rPr>
        <w:t>.</w:t>
      </w:r>
    </w:p>
    <w:p w:rsidR="00ED193B" w:rsidRDefault="00ED193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 xml:space="preserve">A public </w:t>
      </w:r>
      <w:proofErr w:type="gramStart"/>
      <w:r>
        <w:rPr>
          <w:rFonts w:ascii="Times New Roman" w:hAnsi="Times New Roman" w:cs="Times New Roman"/>
          <w:lang w:val="en-US"/>
        </w:rPr>
        <w:t>key(</w:t>
      </w:r>
      <w:proofErr w:type="gramEnd"/>
      <w:r w:rsidRPr="00ED193B">
        <w:rPr>
          <w:rFonts w:ascii="Times New Roman" w:hAnsi="Times New Roman" w:cs="Times New Roman"/>
          <w:i/>
          <w:iCs/>
          <w:lang w:val="en-US"/>
        </w:rPr>
        <w:t>e, n</w:t>
      </w:r>
      <w:r>
        <w:rPr>
          <w:rFonts w:ascii="Times New Roman" w:hAnsi="Times New Roman" w:cs="Times New Roman"/>
          <w:lang w:val="en-US"/>
        </w:rPr>
        <w:t xml:space="preserve">) is generated, where </w:t>
      </w:r>
      <w:proofErr w:type="spellStart"/>
      <w:r w:rsidRPr="00ED193B">
        <w:rPr>
          <w:rFonts w:ascii="Times New Roman" w:hAnsi="Times New Roman" w:cs="Times New Roman"/>
          <w:i/>
          <w:iCs/>
          <w:lang w:val="en-US"/>
        </w:rPr>
        <w:t>e</w:t>
      </w:r>
      <w:proofErr w:type="spellEnd"/>
      <w:r>
        <w:rPr>
          <w:rFonts w:ascii="Times New Roman" w:hAnsi="Times New Roman" w:cs="Times New Roman"/>
          <w:lang w:val="en-US"/>
        </w:rPr>
        <w:t xml:space="preserve"> is a randomly chosen integer that is relatively prime to </w:t>
      </w:r>
      <w:r w:rsidRPr="00ED193B">
        <w:rPr>
          <w:rFonts w:ascii="Times New Roman" w:hAnsi="Times New Roman" w:cs="Times New Roman"/>
          <w:i/>
          <w:iCs/>
          <w:lang w:val="en-US"/>
        </w:rPr>
        <w:t>ø(n</w:t>
      </w:r>
      <w:r>
        <w:rPr>
          <w:rFonts w:ascii="Times New Roman" w:hAnsi="Times New Roman" w:cs="Times New Roman"/>
          <w:i/>
          <w:iCs/>
          <w:lang w:val="en-US"/>
        </w:rPr>
        <w:t xml:space="preserve">), </w:t>
      </w:r>
      <w:r>
        <w:rPr>
          <w:rFonts w:ascii="Times New Roman" w:hAnsi="Times New Roman" w:cs="Times New Roman"/>
          <w:lang w:val="en-US"/>
        </w:rPr>
        <w:t xml:space="preserve">meaning that </w:t>
      </w:r>
      <w:proofErr w:type="spellStart"/>
      <w:r w:rsidRPr="00ED193B">
        <w:rPr>
          <w:rFonts w:ascii="Times New Roman" w:hAnsi="Times New Roman" w:cs="Times New Roman"/>
          <w:i/>
          <w:iCs/>
          <w:lang w:val="en-US"/>
        </w:rPr>
        <w:t>gcd</w:t>
      </w:r>
      <w:proofErr w:type="spellEnd"/>
      <w:r w:rsidRPr="00ED193B">
        <w:rPr>
          <w:rFonts w:ascii="Times New Roman" w:hAnsi="Times New Roman" w:cs="Times New Roman"/>
          <w:i/>
          <w:iCs/>
          <w:lang w:val="en-US"/>
        </w:rPr>
        <w:t xml:space="preserve">(e, </w:t>
      </w:r>
      <w:r w:rsidRPr="00ED193B">
        <w:rPr>
          <w:rFonts w:ascii="Times New Roman" w:hAnsi="Times New Roman" w:cs="Times New Roman"/>
          <w:i/>
          <w:iCs/>
          <w:lang w:val="en-US"/>
        </w:rPr>
        <w:t>ø(n</w:t>
      </w:r>
      <w:r w:rsidRPr="00ED193B">
        <w:rPr>
          <w:rFonts w:ascii="Times New Roman" w:hAnsi="Times New Roman" w:cs="Times New Roman"/>
          <w:i/>
          <w:iCs/>
          <w:lang w:val="en-US"/>
        </w:rPr>
        <w:t>))</w:t>
      </w:r>
      <w:r>
        <w:rPr>
          <w:rFonts w:ascii="Times New Roman" w:hAnsi="Times New Roman" w:cs="Times New Roman"/>
          <w:i/>
          <w:iCs/>
          <w:lang w:val="en-US"/>
        </w:rPr>
        <w:t xml:space="preserve"> = 1.</w:t>
      </w:r>
    </w:p>
    <w:p w:rsidR="00ED193B" w:rsidRPr="00ED193B" w:rsidRDefault="00ED193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 xml:space="preserve">The private key </w:t>
      </w:r>
      <w:r>
        <w:rPr>
          <w:rFonts w:ascii="Times New Roman" w:hAnsi="Times New Roman" w:cs="Times New Roman"/>
          <w:i/>
          <w:iCs/>
          <w:lang w:val="en-US"/>
        </w:rPr>
        <w:t xml:space="preserve">d </w:t>
      </w:r>
      <w:r>
        <w:rPr>
          <w:rFonts w:ascii="Times New Roman" w:hAnsi="Times New Roman" w:cs="Times New Roman"/>
          <w:lang w:val="en-US"/>
        </w:rPr>
        <w:t xml:space="preserve">is then computed as the modular multiplicative inverse of </w:t>
      </w:r>
      <w:r w:rsidRPr="00ED193B">
        <w:rPr>
          <w:rFonts w:ascii="Times New Roman" w:hAnsi="Times New Roman" w:cs="Times New Roman"/>
          <w:i/>
          <w:iCs/>
          <w:lang w:val="en-US"/>
        </w:rPr>
        <w:t>e</w:t>
      </w:r>
      <w:r>
        <w:rPr>
          <w:rFonts w:ascii="Times New Roman" w:hAnsi="Times New Roman" w:cs="Times New Roman"/>
          <w:lang w:val="en-US"/>
        </w:rPr>
        <w:t xml:space="preserve"> modulo </w:t>
      </w:r>
      <w:r w:rsidRPr="00ED193B">
        <w:rPr>
          <w:rFonts w:ascii="Times New Roman" w:hAnsi="Times New Roman" w:cs="Times New Roman"/>
          <w:i/>
          <w:iCs/>
          <w:lang w:val="en-US"/>
        </w:rPr>
        <w:t>ø(n)</w:t>
      </w:r>
      <w:r>
        <w:rPr>
          <w:rFonts w:ascii="Times New Roman" w:hAnsi="Times New Roman" w:cs="Times New Roman"/>
          <w:i/>
          <w:iCs/>
          <w:lang w:val="en-US"/>
        </w:rPr>
        <w:t xml:space="preserve">, </w:t>
      </w:r>
      <w:r>
        <w:rPr>
          <w:rFonts w:ascii="Times New Roman" w:hAnsi="Times New Roman" w:cs="Times New Roman"/>
          <w:lang w:val="en-US"/>
        </w:rPr>
        <w:t xml:space="preserve">meaning that </w:t>
      </w:r>
      <w:r w:rsidRPr="00E84415">
        <w:rPr>
          <w:rFonts w:ascii="Times New Roman" w:hAnsi="Times New Roman" w:cs="Times New Roman"/>
          <w:i/>
          <w:iCs/>
          <w:lang w:val="en-US"/>
        </w:rPr>
        <w:t xml:space="preserve">d x e </w:t>
      </w:r>
      <m:oMath>
        <m:r>
          <w:rPr>
            <w:rFonts w:ascii="Cambria Math" w:hAnsi="Cambria Math" w:cs="Times New Roman"/>
            <w:lang w:val="en-US"/>
          </w:rPr>
          <m:t>≡</m:t>
        </m:r>
      </m:oMath>
      <w:r w:rsidR="00E84415" w:rsidRPr="00E84415">
        <w:rPr>
          <w:rFonts w:ascii="Times New Roman" w:eastAsiaTheme="minorEastAsia" w:hAnsi="Times New Roman" w:cs="Times New Roman"/>
          <w:i/>
          <w:iCs/>
          <w:lang w:val="en-US"/>
        </w:rPr>
        <w:t xml:space="preserve"> 1 mod</w:t>
      </w:r>
      <w:r w:rsidR="00E84415">
        <w:rPr>
          <w:rFonts w:ascii="Times New Roman" w:eastAsiaTheme="minorEastAsia" w:hAnsi="Times New Roman" w:cs="Times New Roman"/>
          <w:lang w:val="en-US"/>
        </w:rPr>
        <w:t xml:space="preserve"> </w:t>
      </w:r>
      <w:r w:rsidR="00E84415" w:rsidRPr="00ED193B">
        <w:rPr>
          <w:rFonts w:ascii="Times New Roman" w:hAnsi="Times New Roman" w:cs="Times New Roman"/>
          <w:i/>
          <w:iCs/>
          <w:lang w:val="en-US"/>
        </w:rPr>
        <w:t>ø(n</w:t>
      </w:r>
      <w:r w:rsidR="00E84415">
        <w:rPr>
          <w:rFonts w:ascii="Times New Roman" w:hAnsi="Times New Roman" w:cs="Times New Roman"/>
          <w:i/>
          <w:iCs/>
          <w:lang w:val="en-US"/>
        </w:rPr>
        <w:t>).</w:t>
      </w:r>
    </w:p>
    <w:p w:rsidR="00D40957" w:rsidRDefault="00D40957" w:rsidP="008B3DCB">
      <w:pPr>
        <w:pStyle w:val="ListParagraph"/>
        <w:numPr>
          <w:ilvl w:val="0"/>
          <w:numId w:val="3"/>
        </w:numPr>
        <w:ind w:left="709"/>
        <w:jc w:val="both"/>
        <w:rPr>
          <w:rFonts w:ascii="Times New Roman" w:hAnsi="Times New Roman" w:cs="Times New Roman"/>
          <w:lang w:val="en-US"/>
        </w:rPr>
      </w:pPr>
      <w:r w:rsidRPr="00D40957">
        <w:rPr>
          <w:rFonts w:ascii="Times New Roman" w:hAnsi="Times New Roman" w:cs="Times New Roman"/>
          <w:lang w:val="en-US"/>
        </w:rPr>
        <w:t>Encryption:</w:t>
      </w:r>
    </w:p>
    <w:p w:rsidR="00E84415" w:rsidRDefault="00E84415" w:rsidP="008B3DCB">
      <w:pPr>
        <w:pStyle w:val="ListParagraph"/>
        <w:numPr>
          <w:ilvl w:val="0"/>
          <w:numId w:val="5"/>
        </w:numPr>
        <w:ind w:left="851"/>
        <w:jc w:val="both"/>
        <w:rPr>
          <w:rFonts w:ascii="Times New Roman" w:hAnsi="Times New Roman" w:cs="Times New Roman"/>
          <w:lang w:val="en-US"/>
        </w:rPr>
      </w:pPr>
      <w:r>
        <w:rPr>
          <w:rFonts w:ascii="Times New Roman" w:hAnsi="Times New Roman" w:cs="Times New Roman"/>
          <w:lang w:val="en-US"/>
        </w:rPr>
        <w:t xml:space="preserve">To encrypt a message </w:t>
      </w:r>
      <w:r>
        <w:rPr>
          <w:rFonts w:ascii="Times New Roman" w:hAnsi="Times New Roman" w:cs="Times New Roman"/>
          <w:i/>
          <w:iCs/>
          <w:lang w:val="en-US"/>
        </w:rPr>
        <w:t xml:space="preserve">M, </w:t>
      </w:r>
      <w:r>
        <w:rPr>
          <w:rFonts w:ascii="Times New Roman" w:hAnsi="Times New Roman" w:cs="Times New Roman"/>
          <w:lang w:val="en-US"/>
        </w:rPr>
        <w:t xml:space="preserve">the sender </w:t>
      </w:r>
      <w:proofErr w:type="gramStart"/>
      <w:r>
        <w:rPr>
          <w:rFonts w:ascii="Times New Roman" w:hAnsi="Times New Roman" w:cs="Times New Roman"/>
          <w:lang w:val="en-US"/>
        </w:rPr>
        <w:t>use</w:t>
      </w:r>
      <w:proofErr w:type="gramEnd"/>
      <w:r>
        <w:rPr>
          <w:rFonts w:ascii="Times New Roman" w:hAnsi="Times New Roman" w:cs="Times New Roman"/>
          <w:lang w:val="en-US"/>
        </w:rPr>
        <w:t xml:space="preserve"> the recipient’s public key (e, n) and computes </w:t>
      </w:r>
    </w:p>
    <w:p w:rsidR="00E84415" w:rsidRDefault="00E84415" w:rsidP="008B3DCB">
      <w:pPr>
        <w:pStyle w:val="ListParagraph"/>
        <w:ind w:left="851"/>
        <w:jc w:val="both"/>
        <w:rPr>
          <w:rFonts w:ascii="Times New Roman" w:eastAsiaTheme="minorEastAsia" w:hAnsi="Times New Roman" w:cs="Times New Roman"/>
          <w:i/>
          <w:lang w:val="en-US"/>
        </w:rPr>
      </w:pPr>
      <w:r w:rsidRPr="00E84415">
        <w:rPr>
          <w:rFonts w:ascii="Times New Roman" w:hAnsi="Times New Roman" w:cs="Times New Roman"/>
          <w:i/>
          <w:iCs/>
          <w:lang w:val="en-US"/>
        </w:rPr>
        <w:t>C</w:t>
      </w:r>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eastAsiaTheme="minorEastAsia" w:hAnsi="Times New Roman" w:cs="Times New Roman"/>
          <w:iCs/>
          <w:lang w:val="en-US"/>
        </w:rPr>
        <w:t xml:space="preserve"> </w:t>
      </w:r>
      <m:oMath>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M</m:t>
            </m:r>
          </m:e>
          <m:sup>
            <m:r>
              <w:rPr>
                <w:rFonts w:ascii="Cambria Math" w:eastAsiaTheme="minorEastAsia" w:hAnsi="Cambria Math" w:cs="Times New Roman"/>
                <w:lang w:val="en-US"/>
              </w:rPr>
              <m:t>e</m:t>
            </m:r>
          </m:sup>
        </m:sSup>
      </m:oMath>
      <w:r>
        <w:rPr>
          <w:rFonts w:ascii="Times New Roman" w:eastAsiaTheme="minorEastAsia" w:hAnsi="Times New Roman" w:cs="Times New Roman"/>
          <w:iCs/>
          <w:lang w:val="en-US"/>
        </w:rPr>
        <w:t xml:space="preserve"> </w:t>
      </w:r>
      <w:r w:rsidRPr="00E84415">
        <w:rPr>
          <w:rFonts w:ascii="Times New Roman" w:eastAsiaTheme="minorEastAsia" w:hAnsi="Times New Roman" w:cs="Times New Roman"/>
          <w:i/>
          <w:lang w:val="en-US"/>
        </w:rPr>
        <w:t>mod n</w:t>
      </w:r>
      <w:r>
        <w:rPr>
          <w:rFonts w:ascii="Times New Roman" w:eastAsiaTheme="minorEastAsia" w:hAnsi="Times New Roman" w:cs="Times New Roman"/>
          <w:i/>
          <w:lang w:val="en-US"/>
        </w:rPr>
        <w:t>.</w:t>
      </w:r>
    </w:p>
    <w:p w:rsidR="00E84415" w:rsidRPr="00E84415" w:rsidRDefault="00E84415"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eastAsiaTheme="minorEastAsia" w:hAnsi="Times New Roman" w:cs="Times New Roman"/>
          <w:iCs/>
          <w:lang w:val="en-US"/>
        </w:rPr>
        <w:t xml:space="preserve">The ciphertext </w:t>
      </w:r>
      <w:r>
        <w:rPr>
          <w:rFonts w:ascii="Times New Roman" w:eastAsiaTheme="minorEastAsia" w:hAnsi="Times New Roman" w:cs="Times New Roman"/>
          <w:i/>
          <w:lang w:val="en-US"/>
        </w:rPr>
        <w:t xml:space="preserve">C </w:t>
      </w:r>
      <w:r>
        <w:rPr>
          <w:rFonts w:ascii="Times New Roman" w:eastAsiaTheme="minorEastAsia" w:hAnsi="Times New Roman" w:cs="Times New Roman"/>
          <w:iCs/>
          <w:lang w:val="en-US"/>
        </w:rPr>
        <w:t xml:space="preserve">is then transmitted to the recipient. </w:t>
      </w:r>
    </w:p>
    <w:p w:rsidR="00D40957" w:rsidRDefault="00D40957" w:rsidP="008B3DCB">
      <w:pPr>
        <w:pStyle w:val="ListParagraph"/>
        <w:numPr>
          <w:ilvl w:val="0"/>
          <w:numId w:val="3"/>
        </w:numPr>
        <w:ind w:left="709"/>
        <w:jc w:val="both"/>
        <w:rPr>
          <w:rFonts w:ascii="Times New Roman" w:hAnsi="Times New Roman" w:cs="Times New Roman"/>
          <w:lang w:val="en-US"/>
        </w:rPr>
      </w:pPr>
      <w:r>
        <w:rPr>
          <w:rFonts w:ascii="Times New Roman" w:hAnsi="Times New Roman" w:cs="Times New Roman"/>
          <w:lang w:val="en-US"/>
        </w:rPr>
        <w:t>Decryption:</w:t>
      </w:r>
    </w:p>
    <w:p w:rsidR="008B3DCB" w:rsidRDefault="008B3DCB"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hAnsi="Times New Roman" w:cs="Times New Roman"/>
          <w:lang w:val="en-US"/>
        </w:rPr>
        <w:t xml:space="preserve">The recipient uses their private key </w:t>
      </w:r>
      <w:r>
        <w:rPr>
          <w:rFonts w:ascii="Times New Roman" w:hAnsi="Times New Roman" w:cs="Times New Roman"/>
          <w:i/>
          <w:iCs/>
          <w:lang w:val="en-US"/>
        </w:rPr>
        <w:t xml:space="preserve">d </w:t>
      </w:r>
      <w:r>
        <w:rPr>
          <w:rFonts w:ascii="Times New Roman" w:hAnsi="Times New Roman" w:cs="Times New Roman"/>
          <w:lang w:val="en-US"/>
        </w:rPr>
        <w:t xml:space="preserve">to decrypt the ciphertext </w:t>
      </w:r>
      <w:r>
        <w:rPr>
          <w:rFonts w:ascii="Times New Roman" w:hAnsi="Times New Roman" w:cs="Times New Roman"/>
          <w:i/>
          <w:iCs/>
          <w:lang w:val="en-US"/>
        </w:rPr>
        <w:t xml:space="preserve">C </w:t>
      </w:r>
      <w:r>
        <w:rPr>
          <w:rFonts w:ascii="Times New Roman" w:hAnsi="Times New Roman" w:cs="Times New Roman"/>
          <w:lang w:val="en-US"/>
        </w:rPr>
        <w:t xml:space="preserve">by computing </w:t>
      </w:r>
      <w:r w:rsidRPr="00E84415">
        <w:rPr>
          <w:rFonts w:ascii="Times New Roman" w:hAnsi="Times New Roman" w:cs="Times New Roman"/>
          <w:i/>
          <w:iCs/>
          <w:lang w:val="en-US"/>
        </w:rPr>
        <w:t>C</w:t>
      </w:r>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eastAsiaTheme="minorEastAsia" w:hAnsi="Times New Roman" w:cs="Times New Roman"/>
          <w:iCs/>
          <w:lang w:val="en-US"/>
        </w:rPr>
        <w:t xml:space="preserve"> </w:t>
      </w:r>
      <m:oMath>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M</m:t>
            </m:r>
          </m:e>
          <m:sup>
            <m:r>
              <w:rPr>
                <w:rFonts w:ascii="Cambria Math" w:eastAsiaTheme="minorEastAsia" w:hAnsi="Cambria Math" w:cs="Times New Roman"/>
                <w:lang w:val="en-US"/>
              </w:rPr>
              <m:t>e</m:t>
            </m:r>
          </m:sup>
        </m:sSup>
      </m:oMath>
      <w:r>
        <w:rPr>
          <w:rFonts w:ascii="Times New Roman" w:eastAsiaTheme="minorEastAsia" w:hAnsi="Times New Roman" w:cs="Times New Roman"/>
          <w:iCs/>
          <w:lang w:val="en-US"/>
        </w:rPr>
        <w:t xml:space="preserve"> </w:t>
      </w:r>
      <w:r w:rsidRPr="00E84415">
        <w:rPr>
          <w:rFonts w:ascii="Times New Roman" w:eastAsiaTheme="minorEastAsia" w:hAnsi="Times New Roman" w:cs="Times New Roman"/>
          <w:i/>
          <w:lang w:val="en-US"/>
        </w:rPr>
        <w:t>mod n</w:t>
      </w:r>
      <w:r>
        <w:rPr>
          <w:rFonts w:ascii="Times New Roman" w:eastAsiaTheme="minorEastAsia" w:hAnsi="Times New Roman" w:cs="Times New Roman"/>
          <w:i/>
          <w:lang w:val="en-US"/>
        </w:rPr>
        <w:t>.</w:t>
      </w:r>
    </w:p>
    <w:p w:rsidR="008B3DCB" w:rsidRPr="008B3DCB" w:rsidRDefault="008B3DCB"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eastAsiaTheme="minorEastAsia" w:hAnsi="Times New Roman" w:cs="Times New Roman"/>
          <w:iCs/>
          <w:lang w:val="en-US"/>
        </w:rPr>
        <w:t xml:space="preserve">The original message </w:t>
      </w:r>
      <w:proofErr w:type="gramStart"/>
      <w:r>
        <w:rPr>
          <w:rFonts w:ascii="Times New Roman" w:eastAsiaTheme="minorEastAsia" w:hAnsi="Times New Roman" w:cs="Times New Roman"/>
          <w:i/>
          <w:lang w:val="en-US"/>
        </w:rPr>
        <w:t xml:space="preserve">M </w:t>
      </w:r>
      <w:r>
        <w:rPr>
          <w:rFonts w:ascii="Times New Roman" w:eastAsiaTheme="minorEastAsia" w:hAnsi="Times New Roman" w:cs="Times New Roman"/>
          <w:iCs/>
          <w:lang w:val="en-US"/>
        </w:rPr>
        <w:t xml:space="preserve"> is</w:t>
      </w:r>
      <w:proofErr w:type="gramEnd"/>
      <w:r>
        <w:rPr>
          <w:rFonts w:ascii="Times New Roman" w:eastAsiaTheme="minorEastAsia" w:hAnsi="Times New Roman" w:cs="Times New Roman"/>
          <w:iCs/>
          <w:lang w:val="en-US"/>
        </w:rPr>
        <w:t xml:space="preserve"> retrieved.</w:t>
      </w:r>
    </w:p>
    <w:p w:rsidR="008B3DCB" w:rsidRDefault="008B3DCB" w:rsidP="008B3DCB">
      <w:p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=&gt;</w:t>
      </w:r>
      <w:r w:rsidRPr="008B3DCB">
        <w:rPr>
          <w:rFonts w:ascii="Times New Roman" w:eastAsiaTheme="minorEastAsia" w:hAnsi="Times New Roman" w:cs="Times New Roman"/>
          <w:iCs/>
          <w:lang w:val="en-US"/>
        </w:rPr>
        <w:t>RSA is considered secure because factoring the product of two large prime numbers (the</w:t>
      </w:r>
      <w:r>
        <w:rPr>
          <w:rFonts w:ascii="Times New Roman" w:eastAsiaTheme="minorEastAsia" w:hAnsi="Times New Roman" w:cs="Times New Roman"/>
          <w:iCs/>
          <w:lang w:val="en-US"/>
        </w:rPr>
        <w:t xml:space="preserve"> </w:t>
      </w:r>
      <w:r w:rsidRPr="008B3DCB">
        <w:rPr>
          <w:rFonts w:ascii="Times New Roman" w:eastAsiaTheme="minorEastAsia" w:hAnsi="Times New Roman" w:cs="Times New Roman"/>
          <w:iCs/>
          <w:lang w:val="en-US"/>
        </w:rPr>
        <w:t xml:space="preserve">modulus </w:t>
      </w:r>
      <w:r>
        <w:rPr>
          <w:rFonts w:ascii="Times New Roman" w:eastAsiaTheme="minorEastAsia" w:hAnsi="Times New Roman" w:cs="Times New Roman"/>
          <w:i/>
          <w:lang w:val="en-US"/>
        </w:rPr>
        <w:t>n</w:t>
      </w:r>
      <w:r w:rsidRPr="008B3DCB">
        <w:rPr>
          <w:rFonts w:ascii="Times New Roman" w:eastAsiaTheme="minorEastAsia" w:hAnsi="Times New Roman" w:cs="Times New Roman"/>
          <w:iCs/>
          <w:lang w:val="en-US"/>
        </w:rPr>
        <w:t>) into its prime factors is computationally infeasible for sufficiently large primes. As a result, breaking RSA encryption requires solving the integer factorization problem, which is believed to be hard even for modern computers.</w:t>
      </w:r>
    </w:p>
    <w:p w:rsidR="008B3DCB" w:rsidRPr="008B3DCB" w:rsidRDefault="008B3DCB" w:rsidP="008B3DCB">
      <w:pPr>
        <w:pStyle w:val="ListParagraph"/>
        <w:numPr>
          <w:ilvl w:val="0"/>
          <w:numId w:val="2"/>
        </w:numPr>
        <w:jc w:val="both"/>
        <w:rPr>
          <w:rFonts w:ascii="Times New Roman" w:eastAsiaTheme="minorEastAsia" w:hAnsi="Times New Roman" w:cs="Times New Roman"/>
          <w:b/>
          <w:bCs/>
          <w:iCs/>
          <w:lang w:val="en-US"/>
        </w:rPr>
      </w:pPr>
      <w:r w:rsidRPr="008B3DCB">
        <w:rPr>
          <w:rFonts w:ascii="Times New Roman" w:eastAsiaTheme="minorEastAsia" w:hAnsi="Times New Roman" w:cs="Times New Roman"/>
          <w:b/>
          <w:bCs/>
          <w:iCs/>
          <w:lang w:val="en-US"/>
        </w:rPr>
        <w:t>Example:</w:t>
      </w:r>
    </w:p>
    <w:p w:rsidR="008B3DCB" w:rsidRDefault="008B3DCB" w:rsidP="008B3DCB">
      <w:pPr>
        <w:pStyle w:val="ListParagraph"/>
        <w:numPr>
          <w:ilvl w:val="0"/>
          <w:numId w:val="6"/>
        </w:numPr>
        <w:ind w:left="709"/>
        <w:jc w:val="both"/>
        <w:rPr>
          <w:rFonts w:ascii="Times New Roman" w:hAnsi="Times New Roman" w:cs="Times New Roman"/>
          <w:lang w:val="en-US"/>
        </w:rPr>
      </w:pPr>
      <w:r w:rsidRPr="00D40957">
        <w:rPr>
          <w:rFonts w:ascii="Times New Roman" w:hAnsi="Times New Roman" w:cs="Times New Roman"/>
          <w:lang w:val="en-US"/>
        </w:rPr>
        <w:t>Key Generation:</w:t>
      </w:r>
    </w:p>
    <w:p w:rsidR="008B3DCB" w:rsidRPr="00ED193B" w:rsidRDefault="008B3DC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Choose</w:t>
      </w:r>
      <w:r>
        <w:rPr>
          <w:rFonts w:ascii="Times New Roman" w:hAnsi="Times New Roman" w:cs="Times New Roman"/>
          <w:lang w:val="en-US"/>
        </w:rPr>
        <w:t xml:space="preserve"> </w:t>
      </w:r>
      <w:r>
        <w:rPr>
          <w:rFonts w:ascii="Times New Roman" w:hAnsi="Times New Roman" w:cs="Times New Roman"/>
          <w:lang w:val="en-US"/>
        </w:rPr>
        <w:t>two prime</w:t>
      </w:r>
      <w:r>
        <w:rPr>
          <w:rFonts w:ascii="Times New Roman" w:hAnsi="Times New Roman" w:cs="Times New Roman"/>
          <w:lang w:val="en-US"/>
        </w:rPr>
        <w:t xml:space="preserve"> numbers, typically denoted as</w:t>
      </w:r>
      <w:r w:rsidRPr="00ED193B">
        <w:rPr>
          <w:rFonts w:ascii="Times New Roman" w:hAnsi="Times New Roman" w:cs="Times New Roman"/>
          <w:i/>
          <w:iCs/>
          <w:lang w:val="en-US"/>
        </w:rPr>
        <w:t xml:space="preserve"> p</w:t>
      </w:r>
      <w:r>
        <w:rPr>
          <w:rFonts w:ascii="Times New Roman" w:hAnsi="Times New Roman" w:cs="Times New Roman"/>
          <w:i/>
          <w:iCs/>
          <w:lang w:val="en-US"/>
        </w:rPr>
        <w:t xml:space="preserve"> = 61</w:t>
      </w:r>
      <w:r>
        <w:rPr>
          <w:rFonts w:ascii="Times New Roman" w:hAnsi="Times New Roman" w:cs="Times New Roman"/>
          <w:lang w:val="en-US"/>
        </w:rPr>
        <w:t xml:space="preserve"> and </w:t>
      </w:r>
      <w:r w:rsidRPr="00ED193B">
        <w:rPr>
          <w:rFonts w:ascii="Times New Roman" w:hAnsi="Times New Roman" w:cs="Times New Roman"/>
          <w:i/>
          <w:iCs/>
          <w:lang w:val="en-US"/>
        </w:rPr>
        <w:t>q</w:t>
      </w:r>
      <w:r>
        <w:rPr>
          <w:rFonts w:ascii="Times New Roman" w:hAnsi="Times New Roman" w:cs="Times New Roman"/>
          <w:i/>
          <w:iCs/>
          <w:lang w:val="en-US"/>
        </w:rPr>
        <w:t xml:space="preserve"> </w:t>
      </w:r>
      <w:r>
        <w:rPr>
          <w:rFonts w:ascii="Times New Roman" w:hAnsi="Times New Roman" w:cs="Times New Roman"/>
          <w:i/>
          <w:iCs/>
          <w:lang w:val="en-US"/>
        </w:rPr>
        <w:t>= 53.</w:t>
      </w:r>
    </w:p>
    <w:p w:rsidR="008B3DCB" w:rsidRPr="00ED193B" w:rsidRDefault="008B3DC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 xml:space="preserve">The product of these two primes, denoted as </w:t>
      </w:r>
      <w:r w:rsidRPr="00ED193B">
        <w:rPr>
          <w:rFonts w:ascii="Times New Roman" w:hAnsi="Times New Roman" w:cs="Times New Roman"/>
          <w:i/>
          <w:iCs/>
          <w:lang w:val="en-US"/>
        </w:rPr>
        <w:t>n = p x q</w:t>
      </w:r>
      <w:r>
        <w:rPr>
          <w:rFonts w:ascii="Times New Roman" w:hAnsi="Times New Roman" w:cs="Times New Roman"/>
          <w:lang w:val="en-US"/>
        </w:rPr>
        <w:t xml:space="preserve"> </w:t>
      </w:r>
      <w:r>
        <w:rPr>
          <w:rFonts w:ascii="Times New Roman" w:hAnsi="Times New Roman" w:cs="Times New Roman"/>
          <w:i/>
          <w:iCs/>
          <w:lang w:val="en-US"/>
        </w:rPr>
        <w:t>= 61 x 53 = 3233.</w:t>
      </w:r>
    </w:p>
    <w:p w:rsidR="008B3DCB" w:rsidRDefault="008B3DC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lastRenderedPageBreak/>
        <w:t xml:space="preserve">The Euler’s totient function </w:t>
      </w:r>
      <w:r w:rsidRPr="00ED193B">
        <w:rPr>
          <w:rFonts w:ascii="Times New Roman" w:hAnsi="Times New Roman" w:cs="Times New Roman"/>
          <w:i/>
          <w:iCs/>
          <w:lang w:val="en-US"/>
        </w:rPr>
        <w:t>ø(n)</w:t>
      </w:r>
      <w:r>
        <w:rPr>
          <w:rFonts w:ascii="Times New Roman" w:hAnsi="Times New Roman" w:cs="Times New Roman"/>
          <w:lang w:val="en-US"/>
        </w:rPr>
        <w:t xml:space="preserve"> is calculated, where </w:t>
      </w:r>
      <w:r w:rsidRPr="00ED193B">
        <w:rPr>
          <w:rFonts w:ascii="Times New Roman" w:hAnsi="Times New Roman" w:cs="Times New Roman"/>
          <w:i/>
          <w:iCs/>
          <w:lang w:val="en-US"/>
        </w:rPr>
        <w:t>ø(n) = (p – 1) x (q – 1)</w:t>
      </w:r>
      <w:r>
        <w:rPr>
          <w:rFonts w:ascii="Times New Roman" w:hAnsi="Times New Roman" w:cs="Times New Roman"/>
          <w:i/>
          <w:iCs/>
          <w:lang w:val="en-US"/>
        </w:rPr>
        <w:t xml:space="preserve"> = 60 x 52 = 3120.</w:t>
      </w:r>
    </w:p>
    <w:p w:rsidR="008B3DCB" w:rsidRDefault="008B3DCB" w:rsidP="008B3DCB">
      <w:pPr>
        <w:pStyle w:val="ListParagraph"/>
        <w:numPr>
          <w:ilvl w:val="0"/>
          <w:numId w:val="1"/>
        </w:numPr>
        <w:ind w:left="851"/>
        <w:jc w:val="both"/>
        <w:rPr>
          <w:rFonts w:ascii="Times New Roman" w:hAnsi="Times New Roman" w:cs="Times New Roman"/>
          <w:i/>
          <w:iCs/>
          <w:lang w:val="en-US"/>
        </w:rPr>
      </w:pPr>
      <w:r>
        <w:rPr>
          <w:rFonts w:ascii="Times New Roman" w:hAnsi="Times New Roman" w:cs="Times New Roman"/>
          <w:lang w:val="en-US"/>
        </w:rPr>
        <w:t xml:space="preserve">Choose </w:t>
      </w:r>
      <w:r>
        <w:rPr>
          <w:rFonts w:ascii="Times New Roman" w:hAnsi="Times New Roman" w:cs="Times New Roman"/>
          <w:i/>
          <w:iCs/>
          <w:lang w:val="en-US"/>
        </w:rPr>
        <w:t xml:space="preserve">e = 17 </w:t>
      </w:r>
      <w:r>
        <w:rPr>
          <w:rFonts w:ascii="Times New Roman" w:hAnsi="Times New Roman" w:cs="Times New Roman"/>
          <w:lang w:val="en-US"/>
        </w:rPr>
        <w:t xml:space="preserve">and calculate its modular inverse </w:t>
      </w:r>
      <w:proofErr w:type="gramStart"/>
      <w:r>
        <w:rPr>
          <w:rFonts w:ascii="Times New Roman" w:hAnsi="Times New Roman" w:cs="Times New Roman"/>
          <w:lang w:val="en-US"/>
        </w:rPr>
        <w:t xml:space="preserve">of </w:t>
      </w:r>
      <w:r>
        <w:rPr>
          <w:rFonts w:ascii="Times New Roman" w:hAnsi="Times New Roman" w:cs="Times New Roman"/>
          <w:i/>
          <w:iCs/>
          <w:lang w:val="en-US"/>
        </w:rPr>
        <w:t xml:space="preserve"> </w:t>
      </w:r>
      <w:r w:rsidRPr="00ED193B">
        <w:rPr>
          <w:rFonts w:ascii="Times New Roman" w:hAnsi="Times New Roman" w:cs="Times New Roman"/>
          <w:i/>
          <w:iCs/>
          <w:lang w:val="en-US"/>
        </w:rPr>
        <w:t>e</w:t>
      </w:r>
      <w:proofErr w:type="gramEnd"/>
      <w:r>
        <w:rPr>
          <w:rFonts w:ascii="Times New Roman" w:hAnsi="Times New Roman" w:cs="Times New Roman"/>
          <w:lang w:val="en-US"/>
        </w:rPr>
        <w:t xml:space="preserve"> modulo </w:t>
      </w:r>
      <w:r w:rsidRPr="00ED193B">
        <w:rPr>
          <w:rFonts w:ascii="Times New Roman" w:hAnsi="Times New Roman" w:cs="Times New Roman"/>
          <w:i/>
          <w:iCs/>
          <w:lang w:val="en-US"/>
        </w:rPr>
        <w:t>ø(n)</w:t>
      </w:r>
      <w:r>
        <w:rPr>
          <w:rFonts w:ascii="Times New Roman" w:hAnsi="Times New Roman" w:cs="Times New Roman"/>
          <w:i/>
          <w:iCs/>
          <w:lang w:val="en-US"/>
        </w:rPr>
        <w:t xml:space="preserve"> </w:t>
      </w:r>
      <w:r>
        <w:rPr>
          <w:rFonts w:ascii="Times New Roman" w:hAnsi="Times New Roman" w:cs="Times New Roman"/>
          <w:lang w:val="en-US"/>
        </w:rPr>
        <w:t xml:space="preserve">is </w:t>
      </w:r>
      <w:r>
        <w:rPr>
          <w:rFonts w:ascii="Times New Roman" w:hAnsi="Times New Roman" w:cs="Times New Roman"/>
          <w:i/>
          <w:iCs/>
          <w:lang w:val="en-US"/>
        </w:rPr>
        <w:t xml:space="preserve">d. </w:t>
      </w:r>
      <w:r>
        <w:rPr>
          <w:rFonts w:ascii="Times New Roman" w:hAnsi="Times New Roman" w:cs="Times New Roman"/>
          <w:lang w:val="en-US"/>
        </w:rPr>
        <w:t xml:space="preserve">Using the extend Euclidean algorithm, we find </w:t>
      </w:r>
      <w:r>
        <w:rPr>
          <w:rFonts w:ascii="Times New Roman" w:hAnsi="Times New Roman" w:cs="Times New Roman"/>
          <w:i/>
          <w:iCs/>
          <w:lang w:val="en-US"/>
        </w:rPr>
        <w:t xml:space="preserve">d = 2753 </w:t>
      </w:r>
      <w:r>
        <w:rPr>
          <w:rFonts w:ascii="Times New Roman" w:hAnsi="Times New Roman" w:cs="Times New Roman"/>
          <w:lang w:val="en-US"/>
        </w:rPr>
        <w:t xml:space="preserve">such that </w:t>
      </w:r>
      <w:r>
        <w:rPr>
          <w:rFonts w:ascii="Times New Roman" w:hAnsi="Times New Roman" w:cs="Times New Roman"/>
          <w:i/>
          <w:iCs/>
          <w:lang w:val="en-US"/>
        </w:rPr>
        <w:t xml:space="preserve">d x 17 </w:t>
      </w:r>
      <m:oMath>
        <m:r>
          <w:rPr>
            <w:rFonts w:ascii="Cambria Math" w:hAnsi="Cambria Math" w:cs="Times New Roman"/>
            <w:lang w:val="en-US"/>
          </w:rPr>
          <m:t>≡</m:t>
        </m:r>
      </m:oMath>
      <w:r>
        <w:rPr>
          <w:rFonts w:ascii="Times New Roman" w:eastAsiaTheme="minorEastAsia" w:hAnsi="Times New Roman" w:cs="Times New Roman"/>
          <w:i/>
          <w:iCs/>
          <w:lang w:val="en-US"/>
        </w:rPr>
        <w:t xml:space="preserve"> 1 mod 3120.</w:t>
      </w:r>
    </w:p>
    <w:p w:rsidR="008B3DCB" w:rsidRDefault="008B3DCB" w:rsidP="008B3DCB">
      <w:pPr>
        <w:pStyle w:val="ListParagraph"/>
        <w:numPr>
          <w:ilvl w:val="0"/>
          <w:numId w:val="6"/>
        </w:numPr>
        <w:ind w:left="709"/>
        <w:jc w:val="both"/>
        <w:rPr>
          <w:rFonts w:ascii="Times New Roman" w:hAnsi="Times New Roman" w:cs="Times New Roman"/>
          <w:lang w:val="en-US"/>
        </w:rPr>
      </w:pPr>
      <w:r w:rsidRPr="00D40957">
        <w:rPr>
          <w:rFonts w:ascii="Times New Roman" w:hAnsi="Times New Roman" w:cs="Times New Roman"/>
          <w:lang w:val="en-US"/>
        </w:rPr>
        <w:t>Encryption:</w:t>
      </w:r>
    </w:p>
    <w:p w:rsidR="008B3DCB" w:rsidRPr="008B3DCB" w:rsidRDefault="008B3DCB" w:rsidP="008B3DCB">
      <w:pPr>
        <w:pStyle w:val="ListParagraph"/>
        <w:numPr>
          <w:ilvl w:val="0"/>
          <w:numId w:val="5"/>
        </w:numPr>
        <w:ind w:left="851"/>
        <w:jc w:val="both"/>
        <w:rPr>
          <w:rFonts w:ascii="Times New Roman" w:hAnsi="Times New Roman" w:cs="Times New Roman"/>
          <w:lang w:val="en-US"/>
        </w:rPr>
      </w:pPr>
      <w:r>
        <w:rPr>
          <w:rFonts w:ascii="Times New Roman" w:hAnsi="Times New Roman" w:cs="Times New Roman"/>
          <w:lang w:val="en-US"/>
        </w:rPr>
        <w:t xml:space="preserve">Let message </w:t>
      </w:r>
      <w:r>
        <w:rPr>
          <w:rFonts w:ascii="Times New Roman" w:hAnsi="Times New Roman" w:cs="Times New Roman"/>
          <w:i/>
          <w:iCs/>
          <w:lang w:val="en-US"/>
        </w:rPr>
        <w:t>M = 123.</w:t>
      </w:r>
    </w:p>
    <w:p w:rsidR="008B3DCB" w:rsidRDefault="008B3DCB" w:rsidP="008B3DCB">
      <w:pPr>
        <w:pStyle w:val="ListParagraph"/>
        <w:numPr>
          <w:ilvl w:val="0"/>
          <w:numId w:val="5"/>
        </w:numPr>
        <w:ind w:left="851"/>
        <w:jc w:val="both"/>
        <w:rPr>
          <w:rFonts w:ascii="Times New Roman" w:hAnsi="Times New Roman" w:cs="Times New Roman"/>
          <w:lang w:val="en-US"/>
        </w:rPr>
      </w:pPr>
      <w:r>
        <w:rPr>
          <w:rFonts w:ascii="Times New Roman" w:hAnsi="Times New Roman" w:cs="Times New Roman"/>
          <w:lang w:val="en-US"/>
        </w:rPr>
        <w:t>The public key is (</w:t>
      </w:r>
      <w:r w:rsidRPr="008B3DCB">
        <w:rPr>
          <w:rFonts w:ascii="Times New Roman" w:hAnsi="Times New Roman" w:cs="Times New Roman"/>
          <w:i/>
          <w:iCs/>
          <w:lang w:val="en-US"/>
        </w:rPr>
        <w:t>e, n</w:t>
      </w:r>
      <w:r>
        <w:rPr>
          <w:rFonts w:ascii="Times New Roman" w:hAnsi="Times New Roman" w:cs="Times New Roman"/>
          <w:lang w:val="en-US"/>
        </w:rPr>
        <w:t>) = (</w:t>
      </w:r>
      <w:r>
        <w:rPr>
          <w:rFonts w:ascii="Times New Roman" w:hAnsi="Times New Roman" w:cs="Times New Roman"/>
          <w:i/>
          <w:iCs/>
          <w:lang w:val="en-US"/>
        </w:rPr>
        <w:t>17, 3233</w:t>
      </w:r>
      <w:r>
        <w:rPr>
          <w:rFonts w:ascii="Times New Roman" w:hAnsi="Times New Roman" w:cs="Times New Roman"/>
          <w:lang w:val="en-US"/>
        </w:rPr>
        <w:t>)</w:t>
      </w:r>
    </w:p>
    <w:p w:rsidR="008B3DCB" w:rsidRDefault="008B3DCB" w:rsidP="008B3DCB">
      <w:pPr>
        <w:pStyle w:val="ListParagraph"/>
        <w:ind w:left="851"/>
        <w:jc w:val="both"/>
        <w:rPr>
          <w:rFonts w:ascii="Times New Roman" w:eastAsiaTheme="minorEastAsia" w:hAnsi="Times New Roman" w:cs="Times New Roman"/>
          <w:i/>
          <w:lang w:val="en-US"/>
        </w:rPr>
      </w:pPr>
      <w:r w:rsidRPr="00E84415">
        <w:rPr>
          <w:rFonts w:ascii="Times New Roman" w:hAnsi="Times New Roman" w:cs="Times New Roman"/>
          <w:i/>
          <w:iCs/>
          <w:lang w:val="en-US"/>
        </w:rPr>
        <w:t>C</w:t>
      </w:r>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eastAsiaTheme="minorEastAsia" w:hAnsi="Times New Roman" w:cs="Times New Roman"/>
          <w:iCs/>
          <w:lang w:val="en-US"/>
        </w:rPr>
        <w:t xml:space="preserve"> </w:t>
      </w:r>
      <m:oMath>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M</m:t>
            </m:r>
          </m:e>
          <m:sup>
            <m:r>
              <w:rPr>
                <w:rFonts w:ascii="Cambria Math" w:eastAsiaTheme="minorEastAsia" w:hAnsi="Cambria Math" w:cs="Times New Roman"/>
                <w:lang w:val="en-US"/>
              </w:rPr>
              <m:t>e</m:t>
            </m:r>
          </m:sup>
        </m:sSup>
      </m:oMath>
      <w:r>
        <w:rPr>
          <w:rFonts w:ascii="Times New Roman" w:eastAsiaTheme="minorEastAsia" w:hAnsi="Times New Roman" w:cs="Times New Roman"/>
          <w:iCs/>
          <w:lang w:val="en-US"/>
        </w:rPr>
        <w:t xml:space="preserve"> </w:t>
      </w:r>
      <w:r w:rsidRPr="00E84415">
        <w:rPr>
          <w:rFonts w:ascii="Times New Roman" w:eastAsiaTheme="minorEastAsia" w:hAnsi="Times New Roman" w:cs="Times New Roman"/>
          <w:i/>
          <w:lang w:val="en-US"/>
        </w:rPr>
        <w:t>mod n</w:t>
      </w:r>
      <w:r>
        <w:rPr>
          <w:rFonts w:ascii="Times New Roman" w:eastAsiaTheme="minorEastAsia" w:hAnsi="Times New Roman" w:cs="Times New Roman"/>
          <w:i/>
          <w:lang w:val="en-US"/>
        </w:rPr>
        <w:t xml:space="preserve"> </w:t>
      </w:r>
      <w:r w:rsidRPr="008B3DCB">
        <w:rPr>
          <w:rFonts w:ascii="Times New Roman" w:eastAsiaTheme="minorEastAsia" w:hAnsi="Times New Roman" w:cs="Times New Roman"/>
          <w:i/>
          <w:lang w:val="en-US"/>
        </w:rPr>
        <w:sym w:font="Wingdings" w:char="F0F3"/>
      </w:r>
      <w:r>
        <w:rPr>
          <w:rFonts w:ascii="Times New Roman" w:eastAsiaTheme="minorEastAsia" w:hAnsi="Times New Roman" w:cs="Times New Roman"/>
          <w:i/>
          <w:lang w:val="en-US"/>
        </w:rPr>
        <w:t xml:space="preserve"> C </w:t>
      </w:r>
      <m:oMath>
        <m:r>
          <w:rPr>
            <w:rFonts w:ascii="Cambria Math" w:hAnsi="Cambria Math" w:cs="Times New Roman"/>
            <w:lang w:val="en-US"/>
          </w:rPr>
          <m:t>≡</m:t>
        </m:r>
      </m:oMath>
      <w:r>
        <w:rPr>
          <w:rFonts w:ascii="Times New Roman" w:eastAsiaTheme="minorEastAsia" w:hAnsi="Times New Roman" w:cs="Times New Roman"/>
          <w:i/>
          <w:iCs/>
          <w:lang w:val="en-US"/>
        </w:rPr>
        <w:t xml:space="preserve"> </w:t>
      </w:r>
      <m:oMath>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123</m:t>
            </m:r>
          </m:e>
          <m:sup>
            <m:r>
              <w:rPr>
                <w:rFonts w:ascii="Cambria Math" w:eastAsiaTheme="minorEastAsia" w:hAnsi="Cambria Math" w:cs="Times New Roman"/>
                <w:lang w:val="en-US"/>
              </w:rPr>
              <m:t>17</m:t>
            </m:r>
          </m:sup>
        </m:sSup>
      </m:oMath>
      <w:r>
        <w:rPr>
          <w:rFonts w:ascii="Times New Roman" w:eastAsiaTheme="minorEastAsia" w:hAnsi="Times New Roman" w:cs="Times New Roman"/>
          <w:i/>
          <w:iCs/>
          <w:lang w:val="en-US"/>
        </w:rPr>
        <w:t xml:space="preserve"> mod 3233 = 855</w:t>
      </w:r>
    </w:p>
    <w:p w:rsidR="008B3DCB" w:rsidRPr="00E84415" w:rsidRDefault="008B3DCB"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eastAsiaTheme="minorEastAsia" w:hAnsi="Times New Roman" w:cs="Times New Roman"/>
          <w:iCs/>
          <w:lang w:val="en-US"/>
        </w:rPr>
        <w:t xml:space="preserve">The ciphertext </w:t>
      </w:r>
      <w:r>
        <w:rPr>
          <w:rFonts w:ascii="Times New Roman" w:eastAsiaTheme="minorEastAsia" w:hAnsi="Times New Roman" w:cs="Times New Roman"/>
          <w:i/>
          <w:lang w:val="en-US"/>
        </w:rPr>
        <w:t xml:space="preserve">C </w:t>
      </w:r>
      <w:r>
        <w:rPr>
          <w:rFonts w:ascii="Times New Roman" w:eastAsiaTheme="minorEastAsia" w:hAnsi="Times New Roman" w:cs="Times New Roman"/>
          <w:iCs/>
          <w:lang w:val="en-US"/>
        </w:rPr>
        <w:t xml:space="preserve">is then transmitted to the recipient. </w:t>
      </w:r>
    </w:p>
    <w:p w:rsidR="008B3DCB" w:rsidRDefault="008B3DCB" w:rsidP="008B3DCB">
      <w:pPr>
        <w:pStyle w:val="ListParagraph"/>
        <w:numPr>
          <w:ilvl w:val="0"/>
          <w:numId w:val="6"/>
        </w:numPr>
        <w:ind w:left="709"/>
        <w:jc w:val="both"/>
        <w:rPr>
          <w:rFonts w:ascii="Times New Roman" w:hAnsi="Times New Roman" w:cs="Times New Roman"/>
          <w:lang w:val="en-US"/>
        </w:rPr>
      </w:pPr>
      <w:r>
        <w:rPr>
          <w:rFonts w:ascii="Times New Roman" w:hAnsi="Times New Roman" w:cs="Times New Roman"/>
          <w:lang w:val="en-US"/>
        </w:rPr>
        <w:t>Decryption:</w:t>
      </w:r>
    </w:p>
    <w:p w:rsidR="008B3DCB" w:rsidRDefault="008B3DCB"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eastAsiaTheme="minorEastAsia" w:hAnsi="Times New Roman" w:cs="Times New Roman"/>
          <w:iCs/>
          <w:lang w:val="en-US"/>
        </w:rPr>
        <w:t xml:space="preserve">To decrypt </w:t>
      </w:r>
      <w:r>
        <w:rPr>
          <w:rFonts w:ascii="Times New Roman" w:eastAsiaTheme="minorEastAsia" w:hAnsi="Times New Roman" w:cs="Times New Roman"/>
          <w:i/>
          <w:lang w:val="en-US"/>
        </w:rPr>
        <w:t xml:space="preserve">C = 855, </w:t>
      </w:r>
      <w:r>
        <w:rPr>
          <w:rFonts w:ascii="Times New Roman" w:eastAsiaTheme="minorEastAsia" w:hAnsi="Times New Roman" w:cs="Times New Roman"/>
          <w:iCs/>
          <w:lang w:val="en-US"/>
        </w:rPr>
        <w:t xml:space="preserve">use the private key </w:t>
      </w:r>
      <w:r>
        <w:rPr>
          <w:rFonts w:ascii="Times New Roman" w:eastAsiaTheme="minorEastAsia" w:hAnsi="Times New Roman" w:cs="Times New Roman"/>
          <w:i/>
          <w:lang w:val="en-US"/>
        </w:rPr>
        <w:t>d = 2753.</w:t>
      </w:r>
    </w:p>
    <w:p w:rsidR="008B3DCB" w:rsidRDefault="008B3DCB"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eastAsiaTheme="minorEastAsia" w:hAnsi="Times New Roman" w:cs="Times New Roman"/>
          <w:iCs/>
          <w:lang w:val="en-US"/>
        </w:rPr>
        <w:t xml:space="preserve">Calculate </w:t>
      </w:r>
      <w:r>
        <w:rPr>
          <w:rFonts w:ascii="Times New Roman" w:eastAsiaTheme="minorEastAsia" w:hAnsi="Times New Roman" w:cs="Times New Roman"/>
          <w:i/>
          <w:lang w:val="en-US"/>
        </w:rPr>
        <w:t xml:space="preserve">M </w:t>
      </w:r>
      <m:oMath>
        <m:r>
          <w:rPr>
            <w:rFonts w:ascii="Cambria Math" w:hAnsi="Cambria Math" w:cs="Times New Roman"/>
            <w:lang w:val="en-US"/>
          </w:rPr>
          <m:t>≡</m:t>
        </m:r>
      </m:oMath>
      <w:r>
        <w:rPr>
          <w:rFonts w:ascii="Times New Roman" w:eastAsiaTheme="minorEastAsia" w:hAnsi="Times New Roman" w:cs="Times New Roman"/>
          <w:i/>
          <w:iCs/>
          <w:lang w:val="en-US"/>
        </w:rPr>
        <w:t xml:space="preserve"> </w:t>
      </w:r>
      <m:oMath>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855</m:t>
            </m:r>
          </m:e>
          <m:sup>
            <m:r>
              <w:rPr>
                <w:rFonts w:ascii="Cambria Math" w:eastAsiaTheme="minorEastAsia" w:hAnsi="Cambria Math" w:cs="Times New Roman"/>
                <w:lang w:val="en-US"/>
              </w:rPr>
              <m:t>2753</m:t>
            </m:r>
          </m:sup>
        </m:sSup>
      </m:oMath>
      <w:r>
        <w:rPr>
          <w:rFonts w:ascii="Times New Roman" w:eastAsiaTheme="minorEastAsia" w:hAnsi="Times New Roman" w:cs="Times New Roman"/>
          <w:i/>
          <w:iCs/>
          <w:lang w:val="en-US"/>
        </w:rPr>
        <w:t>mode 3233 = 123</w:t>
      </w:r>
    </w:p>
    <w:p w:rsidR="008B3DCB" w:rsidRPr="008B3DCB" w:rsidRDefault="008B3DCB" w:rsidP="008B3DCB">
      <w:pPr>
        <w:pStyle w:val="ListParagraph"/>
        <w:numPr>
          <w:ilvl w:val="0"/>
          <w:numId w:val="5"/>
        </w:numPr>
        <w:ind w:left="851"/>
        <w:jc w:val="both"/>
        <w:rPr>
          <w:rFonts w:ascii="Times New Roman" w:eastAsiaTheme="minorEastAsia" w:hAnsi="Times New Roman" w:cs="Times New Roman"/>
          <w:i/>
          <w:lang w:val="en-US"/>
        </w:rPr>
      </w:pPr>
      <w:r>
        <w:rPr>
          <w:rFonts w:ascii="Times New Roman" w:eastAsiaTheme="minorEastAsia" w:hAnsi="Times New Roman" w:cs="Times New Roman"/>
          <w:iCs/>
          <w:lang w:val="en-US"/>
        </w:rPr>
        <w:t xml:space="preserve">The original message </w:t>
      </w:r>
      <w:proofErr w:type="gramStart"/>
      <w:r>
        <w:rPr>
          <w:rFonts w:ascii="Times New Roman" w:eastAsiaTheme="minorEastAsia" w:hAnsi="Times New Roman" w:cs="Times New Roman"/>
          <w:i/>
          <w:lang w:val="en-US"/>
        </w:rPr>
        <w:t xml:space="preserve">M </w:t>
      </w:r>
      <w:r>
        <w:rPr>
          <w:rFonts w:ascii="Times New Roman" w:eastAsiaTheme="minorEastAsia" w:hAnsi="Times New Roman" w:cs="Times New Roman"/>
          <w:iCs/>
          <w:lang w:val="en-US"/>
        </w:rPr>
        <w:t xml:space="preserve"> is</w:t>
      </w:r>
      <w:proofErr w:type="gramEnd"/>
      <w:r>
        <w:rPr>
          <w:rFonts w:ascii="Times New Roman" w:eastAsiaTheme="minorEastAsia" w:hAnsi="Times New Roman" w:cs="Times New Roman"/>
          <w:iCs/>
          <w:lang w:val="en-US"/>
        </w:rPr>
        <w:t xml:space="preserve"> retrieved.</w:t>
      </w:r>
    </w:p>
    <w:p w:rsidR="008B3DCB" w:rsidRPr="008B3DCB" w:rsidRDefault="008B3DCB" w:rsidP="008B3DCB">
      <w:pPr>
        <w:jc w:val="both"/>
        <w:rPr>
          <w:rFonts w:ascii="Times New Roman" w:eastAsiaTheme="minorEastAsia" w:hAnsi="Times New Roman" w:cs="Times New Roman"/>
          <w:iCs/>
          <w:lang w:val="en-US"/>
        </w:rPr>
      </w:pPr>
    </w:p>
    <w:p w:rsidR="008B3DCB" w:rsidRDefault="008B3DCB" w:rsidP="008B3DCB">
      <w:pPr>
        <w:ind w:left="360"/>
        <w:jc w:val="both"/>
        <w:rPr>
          <w:rFonts w:ascii="Times New Roman" w:eastAsiaTheme="minorEastAsia" w:hAnsi="Times New Roman" w:cs="Times New Roman"/>
          <w:iCs/>
          <w:lang w:val="en-US"/>
        </w:rPr>
      </w:pPr>
    </w:p>
    <w:p w:rsidR="008B3DCB" w:rsidRDefault="008B3DCB" w:rsidP="008B3DCB">
      <w:pPr>
        <w:ind w:left="360"/>
        <w:jc w:val="both"/>
        <w:rPr>
          <w:rFonts w:ascii="Times New Roman" w:eastAsiaTheme="minorEastAsia" w:hAnsi="Times New Roman" w:cs="Times New Roman"/>
          <w:iCs/>
          <w:lang w:val="en-US"/>
        </w:rPr>
      </w:pPr>
    </w:p>
    <w:p w:rsidR="008B3DCB" w:rsidRDefault="008B3DCB" w:rsidP="008B3DCB">
      <w:pPr>
        <w:ind w:left="360"/>
        <w:jc w:val="both"/>
        <w:rPr>
          <w:rFonts w:ascii="Times New Roman" w:eastAsiaTheme="minorEastAsia" w:hAnsi="Times New Roman" w:cs="Times New Roman"/>
          <w:iCs/>
          <w:lang w:val="en-US"/>
        </w:rPr>
      </w:pPr>
    </w:p>
    <w:p w:rsidR="008B3DCB" w:rsidRPr="004B6792" w:rsidRDefault="008B3DCB" w:rsidP="004B6792">
      <w:pPr>
        <w:jc w:val="both"/>
        <w:rPr>
          <w:rFonts w:ascii="Times New Roman" w:eastAsiaTheme="minorEastAsia" w:hAnsi="Times New Roman" w:cs="Times New Roman"/>
          <w:iCs/>
          <w:sz w:val="28"/>
          <w:szCs w:val="28"/>
          <w:lang w:val="en-US"/>
        </w:rPr>
      </w:pPr>
      <w:r w:rsidRPr="004B6792">
        <w:rPr>
          <w:rFonts w:ascii="Times New Roman" w:hAnsi="Times New Roman" w:cs="Times New Roman"/>
          <w:b/>
          <w:bCs/>
          <w:color w:val="000000"/>
          <w:sz w:val="28"/>
          <w:szCs w:val="28"/>
        </w:rPr>
        <w:t>Analyze the efficiency and security of the implemented RSA cryptosystem.</w:t>
      </w:r>
    </w:p>
    <w:p w:rsidR="008B3DCB" w:rsidRDefault="008B3DCB" w:rsidP="008B3DCB">
      <w:pPr>
        <w:pStyle w:val="ListParagraph"/>
        <w:numPr>
          <w:ilvl w:val="0"/>
          <w:numId w:val="7"/>
        </w:num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Efficiency:</w:t>
      </w:r>
    </w:p>
    <w:p w:rsidR="0007731D" w:rsidRDefault="0007731D" w:rsidP="0007731D">
      <w:pPr>
        <w:pStyle w:val="ListParagraph"/>
        <w:numPr>
          <w:ilvl w:val="0"/>
          <w:numId w:val="8"/>
        </w:numPr>
        <w:jc w:val="both"/>
        <w:rPr>
          <w:rFonts w:ascii="Times New Roman" w:eastAsiaTheme="minorEastAsia" w:hAnsi="Times New Roman" w:cs="Times New Roman"/>
          <w:iCs/>
          <w:lang w:val="en-US"/>
        </w:rPr>
      </w:pPr>
      <w:r w:rsidRPr="0007731D">
        <w:rPr>
          <w:rFonts w:ascii="Times New Roman" w:eastAsiaTheme="minorEastAsia" w:hAnsi="Times New Roman" w:cs="Times New Roman"/>
          <w:b/>
          <w:bCs/>
          <w:iCs/>
          <w:lang w:val="en-US"/>
        </w:rPr>
        <w:t>Key Generation:</w:t>
      </w:r>
      <w:r>
        <w:rPr>
          <w:rFonts w:ascii="Times New Roman" w:eastAsiaTheme="minorEastAsia" w:hAnsi="Times New Roman" w:cs="Times New Roman"/>
          <w:iCs/>
          <w:lang w:val="en-US"/>
        </w:rPr>
        <w:t xml:space="preserve"> </w:t>
      </w:r>
      <w:r w:rsidRPr="0007731D">
        <w:rPr>
          <w:rFonts w:ascii="Times New Roman" w:eastAsiaTheme="minorEastAsia" w:hAnsi="Times New Roman" w:cs="Times New Roman"/>
          <w:iCs/>
          <w:lang w:val="en-US"/>
        </w:rPr>
        <w:t>The key generation process (</w:t>
      </w:r>
      <w:proofErr w:type="spellStart"/>
      <w:proofErr w:type="gramStart"/>
      <w:r w:rsidRPr="0007731D">
        <w:rPr>
          <w:rFonts w:ascii="Times New Roman" w:eastAsiaTheme="minorEastAsia" w:hAnsi="Times New Roman" w:cs="Times New Roman"/>
          <w:b/>
          <w:bCs/>
          <w:iCs/>
          <w:lang w:val="en-US"/>
        </w:rPr>
        <w:t>rsa.newkeys</w:t>
      </w:r>
      <w:proofErr w:type="spellEnd"/>
      <w:proofErr w:type="gramEnd"/>
      <w:r w:rsidRPr="0007731D">
        <w:rPr>
          <w:rFonts w:ascii="Times New Roman" w:eastAsiaTheme="minorEastAsia" w:hAnsi="Times New Roman" w:cs="Times New Roman"/>
          <w:b/>
          <w:bCs/>
          <w:iCs/>
          <w:lang w:val="en-US"/>
        </w:rPr>
        <w:t>(1024</w:t>
      </w:r>
      <w:r w:rsidRPr="0007731D">
        <w:rPr>
          <w:rFonts w:ascii="Times New Roman" w:eastAsiaTheme="minorEastAsia" w:hAnsi="Times New Roman" w:cs="Times New Roman"/>
          <w:iCs/>
          <w:lang w:val="en-US"/>
        </w:rPr>
        <w:t>)) generates an RSA key pair with a key length of 1024 bits. While this key length is suitable for demonstration purposes, for real-world applications, a key length of at least 2048 bits is recommended for better security. Generating RSA keys with longer key lengths can be computationally more expensive</w:t>
      </w:r>
      <w:r>
        <w:rPr>
          <w:rFonts w:ascii="Times New Roman" w:eastAsiaTheme="minorEastAsia" w:hAnsi="Times New Roman" w:cs="Times New Roman"/>
          <w:iCs/>
          <w:lang w:val="en-US"/>
        </w:rPr>
        <w:t>.</w:t>
      </w:r>
    </w:p>
    <w:p w:rsidR="0007731D" w:rsidRDefault="0007731D" w:rsidP="0007731D">
      <w:pPr>
        <w:pStyle w:val="ListParagraph"/>
        <w:numPr>
          <w:ilvl w:val="0"/>
          <w:numId w:val="8"/>
        </w:numPr>
        <w:jc w:val="both"/>
        <w:rPr>
          <w:rFonts w:ascii="Times New Roman" w:eastAsiaTheme="minorEastAsia" w:hAnsi="Times New Roman" w:cs="Times New Roman"/>
          <w:iCs/>
          <w:lang w:val="en-US"/>
        </w:rPr>
      </w:pPr>
      <w:r w:rsidRPr="0007731D">
        <w:rPr>
          <w:rFonts w:ascii="Times New Roman" w:eastAsiaTheme="minorEastAsia" w:hAnsi="Times New Roman" w:cs="Times New Roman"/>
          <w:b/>
          <w:bCs/>
          <w:iCs/>
          <w:lang w:val="en-US"/>
        </w:rPr>
        <w:t>Encryption and Decryption:</w:t>
      </w:r>
      <w:r>
        <w:rPr>
          <w:rFonts w:ascii="Times New Roman" w:eastAsiaTheme="minorEastAsia" w:hAnsi="Times New Roman" w:cs="Times New Roman"/>
          <w:iCs/>
          <w:lang w:val="en-US"/>
        </w:rPr>
        <w:t xml:space="preserve"> </w:t>
      </w:r>
      <w:r w:rsidRPr="0007731D">
        <w:rPr>
          <w:rFonts w:ascii="Times New Roman" w:eastAsiaTheme="minorEastAsia" w:hAnsi="Times New Roman" w:cs="Times New Roman"/>
          <w:iCs/>
          <w:lang w:val="en-US"/>
        </w:rPr>
        <w:t>The encryption and decryption functions (</w:t>
      </w:r>
      <w:proofErr w:type="spellStart"/>
      <w:r w:rsidRPr="0007731D">
        <w:rPr>
          <w:rFonts w:ascii="Times New Roman" w:eastAsiaTheme="minorEastAsia" w:hAnsi="Times New Roman" w:cs="Times New Roman"/>
          <w:b/>
          <w:bCs/>
          <w:iCs/>
          <w:lang w:val="en-US"/>
        </w:rPr>
        <w:t>encrypt_message</w:t>
      </w:r>
      <w:proofErr w:type="spellEnd"/>
      <w:r w:rsidRPr="0007731D">
        <w:rPr>
          <w:rFonts w:ascii="Times New Roman" w:eastAsiaTheme="minorEastAsia" w:hAnsi="Times New Roman" w:cs="Times New Roman"/>
          <w:iCs/>
          <w:lang w:val="en-US"/>
        </w:rPr>
        <w:t xml:space="preserve"> and </w:t>
      </w:r>
      <w:proofErr w:type="spellStart"/>
      <w:r w:rsidRPr="0007731D">
        <w:rPr>
          <w:rFonts w:ascii="Times New Roman" w:eastAsiaTheme="minorEastAsia" w:hAnsi="Times New Roman" w:cs="Times New Roman"/>
          <w:b/>
          <w:bCs/>
          <w:iCs/>
          <w:lang w:val="en-US"/>
        </w:rPr>
        <w:t>decrypt_message</w:t>
      </w:r>
      <w:proofErr w:type="spellEnd"/>
      <w:r w:rsidRPr="0007731D">
        <w:rPr>
          <w:rFonts w:ascii="Times New Roman" w:eastAsiaTheme="minorEastAsia" w:hAnsi="Times New Roman" w:cs="Times New Roman"/>
          <w:iCs/>
          <w:lang w:val="en-US"/>
        </w:rPr>
        <w:t xml:space="preserve">) use the RSA encryption and decryption functions provided by the </w:t>
      </w:r>
      <w:proofErr w:type="spellStart"/>
      <w:r w:rsidRPr="0007731D">
        <w:rPr>
          <w:rFonts w:ascii="Times New Roman" w:eastAsiaTheme="minorEastAsia" w:hAnsi="Times New Roman" w:cs="Times New Roman"/>
          <w:b/>
          <w:bCs/>
          <w:iCs/>
          <w:lang w:val="en-US"/>
        </w:rPr>
        <w:t>rsa</w:t>
      </w:r>
      <w:proofErr w:type="spellEnd"/>
      <w:r w:rsidRPr="0007731D">
        <w:rPr>
          <w:rFonts w:ascii="Times New Roman" w:eastAsiaTheme="minorEastAsia" w:hAnsi="Times New Roman" w:cs="Times New Roman"/>
          <w:iCs/>
          <w:lang w:val="en-US"/>
        </w:rPr>
        <w:t xml:space="preserve"> library. These functions involve modular exponentiation operations, which can be computationally intensive, especially for large messages and key sizes. However, the provided implementation is efficient for small messages and key sizes</w:t>
      </w:r>
      <w:r>
        <w:rPr>
          <w:rFonts w:ascii="Times New Roman" w:eastAsiaTheme="minorEastAsia" w:hAnsi="Times New Roman" w:cs="Times New Roman"/>
          <w:iCs/>
          <w:lang w:val="en-US"/>
        </w:rPr>
        <w:t>.</w:t>
      </w:r>
    </w:p>
    <w:p w:rsidR="008B3DCB" w:rsidRDefault="008B3DCB" w:rsidP="008B3DCB">
      <w:pPr>
        <w:pStyle w:val="ListParagraph"/>
        <w:numPr>
          <w:ilvl w:val="0"/>
          <w:numId w:val="7"/>
        </w:num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Security</w:t>
      </w:r>
      <w:r w:rsidR="0007731D">
        <w:rPr>
          <w:rFonts w:ascii="Times New Roman" w:eastAsiaTheme="minorEastAsia" w:hAnsi="Times New Roman" w:cs="Times New Roman"/>
          <w:iCs/>
          <w:lang w:val="en-US"/>
        </w:rPr>
        <w:t>:</w:t>
      </w:r>
    </w:p>
    <w:p w:rsidR="0007731D" w:rsidRDefault="0007731D" w:rsidP="0007731D">
      <w:pPr>
        <w:pStyle w:val="ListParagraph"/>
        <w:numPr>
          <w:ilvl w:val="0"/>
          <w:numId w:val="8"/>
        </w:numPr>
        <w:jc w:val="both"/>
        <w:rPr>
          <w:rFonts w:ascii="Times New Roman" w:eastAsiaTheme="minorEastAsia" w:hAnsi="Times New Roman" w:cs="Times New Roman"/>
          <w:iCs/>
          <w:lang w:val="en-US"/>
        </w:rPr>
      </w:pPr>
      <w:r w:rsidRPr="0007731D">
        <w:rPr>
          <w:rFonts w:ascii="Times New Roman" w:eastAsiaTheme="minorEastAsia" w:hAnsi="Times New Roman" w:cs="Times New Roman"/>
          <w:b/>
          <w:bCs/>
          <w:iCs/>
          <w:lang w:val="en-US"/>
        </w:rPr>
        <w:t>Key Length</w:t>
      </w:r>
      <w:r>
        <w:rPr>
          <w:rFonts w:ascii="Times New Roman" w:eastAsiaTheme="minorEastAsia" w:hAnsi="Times New Roman" w:cs="Times New Roman"/>
          <w:iCs/>
          <w:lang w:val="en-US"/>
        </w:rPr>
        <w:t xml:space="preserve">: </w:t>
      </w:r>
      <w:r w:rsidRPr="0007731D">
        <w:rPr>
          <w:rFonts w:ascii="Times New Roman" w:eastAsiaTheme="minorEastAsia" w:hAnsi="Times New Roman" w:cs="Times New Roman"/>
          <w:iCs/>
          <w:lang w:val="en-US"/>
        </w:rPr>
        <w:t>The security of RSA depends on the length of the RSA keys used. The provided code uses a key length of 1024 bits, which is considered insufficient for modern cryptographic standards. For stronger security, it's recommended to use key lengths of at least 2048 bits or higher</w:t>
      </w:r>
      <w:r>
        <w:rPr>
          <w:rFonts w:ascii="Times New Roman" w:eastAsiaTheme="minorEastAsia" w:hAnsi="Times New Roman" w:cs="Times New Roman"/>
          <w:iCs/>
          <w:lang w:val="en-US"/>
        </w:rPr>
        <w:t>.</w:t>
      </w:r>
    </w:p>
    <w:p w:rsidR="00431318" w:rsidRPr="00431318" w:rsidRDefault="00431318" w:rsidP="0007731D">
      <w:pPr>
        <w:pStyle w:val="ListParagraph"/>
        <w:numPr>
          <w:ilvl w:val="0"/>
          <w:numId w:val="8"/>
        </w:numPr>
        <w:jc w:val="both"/>
        <w:rPr>
          <w:rFonts w:ascii="Times New Roman" w:eastAsiaTheme="minorEastAsia" w:hAnsi="Times New Roman" w:cs="Times New Roman"/>
          <w:iCs/>
          <w:lang w:val="en-US"/>
        </w:rPr>
      </w:pPr>
      <w:r>
        <w:rPr>
          <w:rFonts w:ascii="Times New Roman" w:eastAsiaTheme="minorEastAsia" w:hAnsi="Times New Roman" w:cs="Times New Roman"/>
          <w:b/>
          <w:bCs/>
          <w:iCs/>
          <w:lang w:val="en-US"/>
        </w:rPr>
        <w:t>Prime Number Generation</w:t>
      </w:r>
      <w:r>
        <w:rPr>
          <w:rFonts w:ascii="Times New Roman" w:eastAsiaTheme="minorEastAsia" w:hAnsi="Times New Roman" w:cs="Times New Roman"/>
          <w:b/>
          <w:bCs/>
          <w:lang w:val="en-US"/>
        </w:rPr>
        <w:t xml:space="preserve">: </w:t>
      </w:r>
      <w:r w:rsidRPr="00431318">
        <w:rPr>
          <w:rFonts w:ascii="Times New Roman" w:eastAsiaTheme="minorEastAsia" w:hAnsi="Times New Roman" w:cs="Times New Roman"/>
          <w:lang w:val="en-US"/>
        </w:rPr>
        <w:t xml:space="preserve">The </w:t>
      </w:r>
      <w:proofErr w:type="spellStart"/>
      <w:r w:rsidRPr="00F85015">
        <w:rPr>
          <w:rFonts w:ascii="Times New Roman" w:eastAsiaTheme="minorEastAsia" w:hAnsi="Times New Roman" w:cs="Times New Roman"/>
          <w:b/>
          <w:bCs/>
          <w:lang w:val="en-US"/>
        </w:rPr>
        <w:t>rsa</w:t>
      </w:r>
      <w:proofErr w:type="spellEnd"/>
      <w:r w:rsidRPr="00431318">
        <w:rPr>
          <w:rFonts w:ascii="Times New Roman" w:eastAsiaTheme="minorEastAsia" w:hAnsi="Times New Roman" w:cs="Times New Roman"/>
          <w:lang w:val="en-US"/>
        </w:rPr>
        <w:t xml:space="preserve"> library handles prime number generation internally during key generation. Ensuring the randomness and quality of the generated prime numbers is crucial for maintaining security. The library is expected to use secure methods for prime number generation</w:t>
      </w:r>
      <w:r>
        <w:rPr>
          <w:rFonts w:ascii="Times New Roman" w:eastAsiaTheme="minorEastAsia" w:hAnsi="Times New Roman" w:cs="Times New Roman"/>
          <w:lang w:val="en-US"/>
        </w:rPr>
        <w:t>.</w:t>
      </w:r>
    </w:p>
    <w:p w:rsidR="00431318" w:rsidRPr="00431318" w:rsidRDefault="00431318" w:rsidP="0007731D">
      <w:pPr>
        <w:pStyle w:val="ListParagraph"/>
        <w:numPr>
          <w:ilvl w:val="0"/>
          <w:numId w:val="8"/>
        </w:numPr>
        <w:jc w:val="both"/>
        <w:rPr>
          <w:rFonts w:ascii="Times New Roman" w:eastAsiaTheme="minorEastAsia" w:hAnsi="Times New Roman" w:cs="Times New Roman"/>
          <w:iCs/>
          <w:lang w:val="en-US"/>
        </w:rPr>
      </w:pPr>
      <w:r>
        <w:rPr>
          <w:rFonts w:ascii="Times New Roman" w:eastAsiaTheme="minorEastAsia" w:hAnsi="Times New Roman" w:cs="Times New Roman"/>
          <w:b/>
          <w:bCs/>
          <w:iCs/>
          <w:lang w:val="en-US"/>
        </w:rPr>
        <w:t>Cryptographic Operations:</w:t>
      </w:r>
      <w:r>
        <w:rPr>
          <w:rFonts w:ascii="Times New Roman" w:eastAsiaTheme="minorEastAsia" w:hAnsi="Times New Roman" w:cs="Times New Roman"/>
          <w:lang w:val="en-US"/>
        </w:rPr>
        <w:t xml:space="preserve"> </w:t>
      </w:r>
      <w:r w:rsidRPr="00431318">
        <w:rPr>
          <w:rFonts w:ascii="Times New Roman" w:eastAsiaTheme="minorEastAsia" w:hAnsi="Times New Roman" w:cs="Times New Roman"/>
          <w:lang w:val="en-US"/>
        </w:rPr>
        <w:t>The RSA encryption and decryption operations rely on the mathematical properties of modular exponentiation and the difficulty of the RSA problem. As long as the key length is sufficient, RSA is considered secure against attacks such as brute force and factoring. However, the security of RSA can be compromised if the key length is too short</w:t>
      </w:r>
      <w:r>
        <w:rPr>
          <w:rFonts w:ascii="Times New Roman" w:eastAsiaTheme="minorEastAsia" w:hAnsi="Times New Roman" w:cs="Times New Roman"/>
          <w:lang w:val="en-US"/>
        </w:rPr>
        <w:t>.</w:t>
      </w:r>
    </w:p>
    <w:p w:rsidR="00431318" w:rsidRPr="00431318" w:rsidRDefault="00431318" w:rsidP="0007731D">
      <w:pPr>
        <w:pStyle w:val="ListParagraph"/>
        <w:numPr>
          <w:ilvl w:val="0"/>
          <w:numId w:val="8"/>
        </w:numPr>
        <w:jc w:val="both"/>
        <w:rPr>
          <w:rFonts w:ascii="Times New Roman" w:eastAsiaTheme="minorEastAsia" w:hAnsi="Times New Roman" w:cs="Times New Roman"/>
          <w:iCs/>
          <w:lang w:val="en-US"/>
        </w:rPr>
      </w:pPr>
      <w:r>
        <w:rPr>
          <w:rFonts w:ascii="Times New Roman" w:eastAsiaTheme="minorEastAsia" w:hAnsi="Times New Roman" w:cs="Times New Roman"/>
          <w:b/>
          <w:bCs/>
          <w:iCs/>
          <w:lang w:val="en-US"/>
        </w:rPr>
        <w:lastRenderedPageBreak/>
        <w:t>Testing:</w:t>
      </w:r>
      <w:r>
        <w:rPr>
          <w:rFonts w:ascii="Times New Roman" w:eastAsiaTheme="minorEastAsia" w:hAnsi="Times New Roman" w:cs="Times New Roman"/>
          <w:lang w:val="en-US"/>
        </w:rPr>
        <w:t xml:space="preserve"> </w:t>
      </w:r>
      <w:r w:rsidRPr="00431318">
        <w:rPr>
          <w:rFonts w:ascii="Times New Roman" w:eastAsiaTheme="minorEastAsia" w:hAnsi="Times New Roman" w:cs="Times New Roman"/>
          <w:lang w:val="en-US"/>
        </w:rPr>
        <w:t>The testing process verifies that the encryption and decryption operations produce the correct results for a set of sample messages. While this does not directly affect the security of RSA, it helps ensure the correctness of the implementation.</w:t>
      </w:r>
    </w:p>
    <w:p w:rsidR="00431318" w:rsidRDefault="00431318" w:rsidP="00431318">
      <w:pPr>
        <w:pStyle w:val="ListParagraph"/>
        <w:numPr>
          <w:ilvl w:val="0"/>
          <w:numId w:val="9"/>
        </w:numPr>
        <w:jc w:val="both"/>
        <w:rPr>
          <w:rFonts w:ascii="Times New Roman" w:eastAsiaTheme="minorEastAsia" w:hAnsi="Times New Roman" w:cs="Times New Roman"/>
          <w:iCs/>
          <w:lang w:val="en-US"/>
        </w:rPr>
      </w:pPr>
      <w:r w:rsidRPr="00431318">
        <w:rPr>
          <w:rFonts w:ascii="Times New Roman" w:eastAsiaTheme="minorEastAsia" w:hAnsi="Times New Roman" w:cs="Times New Roman"/>
          <w:iCs/>
          <w:lang w:val="en-US"/>
        </w:rPr>
        <w:t>In summary, the provided RSA cryptosystem implementation is suitable for demonstration purposes and small-scale applications. However, for real-world applications requiring security, it's essential to use longer key lengths (2048 bits or higher) and ensure the quality of prime number generation. Additionally, thorough testing and validation are necessary to ensure the correctness and security of the implementation.</w:t>
      </w:r>
    </w:p>
    <w:p w:rsidR="004B6792" w:rsidRDefault="004B6792" w:rsidP="004B6792">
      <w:pPr>
        <w:jc w:val="both"/>
        <w:rPr>
          <w:rFonts w:ascii="Times New Roman" w:eastAsiaTheme="minorEastAsia" w:hAnsi="Times New Roman" w:cs="Times New Roman"/>
          <w:iCs/>
          <w:lang w:val="en-US"/>
        </w:rPr>
      </w:pPr>
    </w:p>
    <w:p w:rsidR="004B6792" w:rsidRDefault="004B6792" w:rsidP="004B6792">
      <w:pPr>
        <w:jc w:val="both"/>
        <w:rPr>
          <w:rFonts w:ascii="Times New Roman" w:eastAsiaTheme="minorEastAsia" w:hAnsi="Times New Roman" w:cs="Times New Roman"/>
          <w:iCs/>
          <w:lang w:val="en-US"/>
        </w:rPr>
      </w:pPr>
    </w:p>
    <w:p w:rsidR="004B6792" w:rsidRDefault="004B6792" w:rsidP="004B6792">
      <w:pPr>
        <w:jc w:val="both"/>
        <w:rPr>
          <w:rFonts w:ascii="Times New Roman" w:hAnsi="Times New Roman" w:cs="Times New Roman"/>
          <w:b/>
          <w:bCs/>
          <w:color w:val="000000"/>
          <w:sz w:val="28"/>
          <w:szCs w:val="28"/>
        </w:rPr>
      </w:pPr>
      <w:r w:rsidRPr="004B6792">
        <w:rPr>
          <w:rFonts w:ascii="Times New Roman" w:hAnsi="Times New Roman" w:cs="Times New Roman"/>
          <w:b/>
          <w:bCs/>
          <w:color w:val="000000"/>
          <w:sz w:val="28"/>
          <w:szCs w:val="28"/>
        </w:rPr>
        <w:t>Discuss the potential security threats and limitations of the RSA cryptosystem</w:t>
      </w:r>
    </w:p>
    <w:p w:rsidR="004B6792" w:rsidRDefault="004B6792" w:rsidP="004B6792">
      <w:pPr>
        <w:jc w:val="both"/>
        <w:rPr>
          <w:rFonts w:ascii="Times New Roman" w:hAnsi="Times New Roman" w:cs="Times New Roman"/>
          <w:b/>
          <w:bCs/>
          <w:color w:val="000000"/>
          <w:sz w:val="28"/>
          <w:szCs w:val="28"/>
          <w:lang w:val="en-US"/>
        </w:rPr>
      </w:pPr>
    </w:p>
    <w:p w:rsidR="004B6792" w:rsidRDefault="004B6792" w:rsidP="004B6792">
      <w:pPr>
        <w:jc w:val="both"/>
        <w:rPr>
          <w:rFonts w:ascii="Times New Roman" w:hAnsi="Times New Roman" w:cs="Times New Roman"/>
          <w:color w:val="000000"/>
          <w:lang w:val="en-US"/>
        </w:rPr>
      </w:pPr>
      <w:r>
        <w:rPr>
          <w:rFonts w:ascii="Times New Roman" w:hAnsi="Times New Roman" w:cs="Times New Roman"/>
          <w:color w:val="000000"/>
          <w:lang w:val="en-US"/>
        </w:rPr>
        <w:t xml:space="preserve">Although RSA is considered secure when </w:t>
      </w:r>
      <w:proofErr w:type="gramStart"/>
      <w:r>
        <w:rPr>
          <w:rFonts w:ascii="Times New Roman" w:hAnsi="Times New Roman" w:cs="Times New Roman"/>
          <w:color w:val="000000"/>
          <w:lang w:val="en-US"/>
        </w:rPr>
        <w:t>implement  correctly</w:t>
      </w:r>
      <w:proofErr w:type="gramEnd"/>
      <w:r>
        <w:rPr>
          <w:rFonts w:ascii="Times New Roman" w:hAnsi="Times New Roman" w:cs="Times New Roman"/>
          <w:color w:val="000000"/>
          <w:lang w:val="en-US"/>
        </w:rPr>
        <w:t xml:space="preserve"> with large key size, it is not </w:t>
      </w:r>
      <w:proofErr w:type="spellStart"/>
      <w:r>
        <w:rPr>
          <w:rFonts w:ascii="Times New Roman" w:hAnsi="Times New Roman" w:cs="Times New Roman"/>
          <w:color w:val="000000"/>
          <w:lang w:val="en-US"/>
        </w:rPr>
        <w:t>immute</w:t>
      </w:r>
      <w:proofErr w:type="spellEnd"/>
      <w:r>
        <w:rPr>
          <w:rFonts w:ascii="Times New Roman" w:hAnsi="Times New Roman" w:cs="Times New Roman"/>
          <w:color w:val="000000"/>
          <w:lang w:val="en-US"/>
        </w:rPr>
        <w:t xml:space="preserve"> to certain security threats, limitations. </w:t>
      </w:r>
    </w:p>
    <w:p w:rsidR="004B6792" w:rsidRDefault="004B6792" w:rsidP="004B6792">
      <w:pPr>
        <w:pStyle w:val="ListParagraph"/>
        <w:numPr>
          <w:ilvl w:val="0"/>
          <w:numId w:val="9"/>
        </w:numPr>
        <w:jc w:val="both"/>
        <w:rPr>
          <w:rFonts w:ascii="Times New Roman" w:eastAsiaTheme="minorEastAsia" w:hAnsi="Times New Roman" w:cs="Times New Roman"/>
          <w:iCs/>
          <w:lang w:val="en-US"/>
        </w:rPr>
      </w:pPr>
      <w:r w:rsidRPr="004B6792">
        <w:rPr>
          <w:rFonts w:ascii="Times New Roman" w:eastAsiaTheme="minorEastAsia" w:hAnsi="Times New Roman" w:cs="Times New Roman"/>
          <w:b/>
          <w:bCs/>
          <w:iCs/>
          <w:lang w:val="en-US"/>
        </w:rPr>
        <w:t>Key Length</w:t>
      </w:r>
      <w:r>
        <w:rPr>
          <w:rFonts w:ascii="Times New Roman" w:eastAsiaTheme="minorEastAsia" w:hAnsi="Times New Roman" w:cs="Times New Roman"/>
          <w:iCs/>
          <w:lang w:val="en-US"/>
        </w:rPr>
        <w:t xml:space="preserve">: </w:t>
      </w:r>
      <w:r w:rsidRPr="004B6792">
        <w:rPr>
          <w:rFonts w:ascii="Times New Roman" w:eastAsiaTheme="minorEastAsia" w:hAnsi="Times New Roman" w:cs="Times New Roman"/>
          <w:iCs/>
          <w:lang w:val="en-US"/>
        </w:rPr>
        <w:t>One of the primary security considerations in RSA is the length of the keys used. As computational power increases over time, the security of RSA keys decreases. For example, while a key length of 1024 bits was once considered secure, it is now vulnerable to attacks using specialized hardware and distributed computing resources. As a result, it is recommended to use key lengths of at least 2048 bits or higher for RSA encryption to maintain security against potential threats.</w:t>
      </w:r>
    </w:p>
    <w:p w:rsidR="004B6792" w:rsidRDefault="004B6792" w:rsidP="004B6792">
      <w:pPr>
        <w:pStyle w:val="ListParagraph"/>
        <w:numPr>
          <w:ilvl w:val="0"/>
          <w:numId w:val="9"/>
        </w:numPr>
        <w:jc w:val="both"/>
        <w:rPr>
          <w:rFonts w:ascii="Times New Roman" w:eastAsiaTheme="minorEastAsia" w:hAnsi="Times New Roman" w:cs="Times New Roman"/>
          <w:lang w:val="en-US"/>
        </w:rPr>
      </w:pPr>
      <w:r>
        <w:rPr>
          <w:rFonts w:ascii="Times New Roman" w:eastAsiaTheme="minorEastAsia" w:hAnsi="Times New Roman" w:cs="Times New Roman"/>
          <w:b/>
          <w:bCs/>
          <w:iCs/>
          <w:lang w:val="en-US"/>
        </w:rPr>
        <w:t>Factorization Attacks</w:t>
      </w:r>
      <w:r w:rsidRPr="004B679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4B6792">
        <w:rPr>
          <w:rFonts w:ascii="Times New Roman" w:eastAsiaTheme="minorEastAsia" w:hAnsi="Times New Roman" w:cs="Times New Roman"/>
          <w:lang w:val="en-US"/>
        </w:rPr>
        <w:t>The security of RSA is based on the difficulty of factoring the product of two large prime numbers. If an attacker can efficiently factor the modulus n into its prime factors p and q, they can recover the private key and decrypt ciphertexts encrypted with the corresponding public key. Although factoring large numbers is computationally intensive and currently believed to be hard, advances in factorization algorithms and the development of quantum computers could potentially threaten the security of RSA in the future.</w:t>
      </w:r>
    </w:p>
    <w:p w:rsidR="004B6792" w:rsidRDefault="004B6792" w:rsidP="004B6792">
      <w:pPr>
        <w:pStyle w:val="ListParagraph"/>
        <w:numPr>
          <w:ilvl w:val="0"/>
          <w:numId w:val="9"/>
        </w:numPr>
        <w:jc w:val="both"/>
        <w:rPr>
          <w:rFonts w:ascii="Times New Roman" w:eastAsiaTheme="minorEastAsia" w:hAnsi="Times New Roman" w:cs="Times New Roman"/>
          <w:lang w:val="en-US"/>
        </w:rPr>
      </w:pPr>
      <w:r>
        <w:rPr>
          <w:rFonts w:ascii="Times New Roman" w:eastAsiaTheme="minorEastAsia" w:hAnsi="Times New Roman" w:cs="Times New Roman"/>
          <w:b/>
          <w:bCs/>
          <w:iCs/>
          <w:lang w:val="en-US"/>
        </w:rPr>
        <w:t>Timing Attacks</w:t>
      </w:r>
      <w:r w:rsidRPr="004B679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4B6792">
        <w:rPr>
          <w:rFonts w:ascii="Times New Roman" w:eastAsiaTheme="minorEastAsia" w:hAnsi="Times New Roman" w:cs="Times New Roman"/>
          <w:lang w:val="en-US"/>
        </w:rPr>
        <w:t>RSA decryption operations can be vulnerable to timing attacks, where an attacker measures the time taken to perform decryption and uses this information to infer information about the private key.</w:t>
      </w:r>
    </w:p>
    <w:p w:rsidR="004B6792" w:rsidRDefault="004B6792" w:rsidP="004B6792">
      <w:pPr>
        <w:pStyle w:val="ListParagraph"/>
        <w:numPr>
          <w:ilvl w:val="0"/>
          <w:numId w:val="9"/>
        </w:numPr>
        <w:jc w:val="both"/>
        <w:rPr>
          <w:rFonts w:ascii="Times New Roman" w:eastAsiaTheme="minorEastAsia" w:hAnsi="Times New Roman" w:cs="Times New Roman"/>
          <w:lang w:val="en-US"/>
        </w:rPr>
      </w:pPr>
      <w:r>
        <w:rPr>
          <w:rFonts w:ascii="Times New Roman" w:eastAsiaTheme="minorEastAsia" w:hAnsi="Times New Roman" w:cs="Times New Roman"/>
          <w:b/>
          <w:bCs/>
          <w:iCs/>
          <w:lang w:val="en-US"/>
        </w:rPr>
        <w:t>Randomness and Entropy</w:t>
      </w:r>
      <w:r w:rsidRPr="004B679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4B6792">
        <w:rPr>
          <w:rFonts w:ascii="Times New Roman" w:eastAsiaTheme="minorEastAsia" w:hAnsi="Times New Roman" w:cs="Times New Roman"/>
          <w:lang w:val="en-US"/>
        </w:rPr>
        <w:t>The security of RSA keys depends on the randomness and entropy used during key generation. Inadequate randomness or predictable key generation processes can lead to vulnerabilities. Ensuring proper entropy sources and using secure random number generators are essential to prevent attackers from predicting or guessing RSA keys.</w:t>
      </w:r>
    </w:p>
    <w:p w:rsidR="004B6792" w:rsidRDefault="004B6792" w:rsidP="004B6792">
      <w:pPr>
        <w:pStyle w:val="ListParagraph"/>
        <w:numPr>
          <w:ilvl w:val="0"/>
          <w:numId w:val="9"/>
        </w:numPr>
        <w:jc w:val="both"/>
        <w:rPr>
          <w:rFonts w:ascii="Times New Roman" w:eastAsiaTheme="minorEastAsia" w:hAnsi="Times New Roman" w:cs="Times New Roman"/>
          <w:lang w:val="en-US"/>
        </w:rPr>
      </w:pPr>
      <w:r>
        <w:rPr>
          <w:rFonts w:ascii="Times New Roman" w:eastAsiaTheme="minorEastAsia" w:hAnsi="Times New Roman" w:cs="Times New Roman"/>
          <w:b/>
          <w:bCs/>
          <w:iCs/>
          <w:lang w:val="en-US"/>
        </w:rPr>
        <w:t>Key management and Distribution</w:t>
      </w:r>
      <w:r w:rsidRPr="004B679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4B6792">
        <w:rPr>
          <w:rFonts w:ascii="Times New Roman" w:eastAsiaTheme="minorEastAsia" w:hAnsi="Times New Roman" w:cs="Times New Roman"/>
          <w:lang w:val="en-US"/>
        </w:rPr>
        <w:t xml:space="preserve">RSA encryption </w:t>
      </w:r>
      <w:proofErr w:type="gramStart"/>
      <w:r w:rsidRPr="004B6792">
        <w:rPr>
          <w:rFonts w:ascii="Times New Roman" w:eastAsiaTheme="minorEastAsia" w:hAnsi="Times New Roman" w:cs="Times New Roman"/>
          <w:lang w:val="en-US"/>
        </w:rPr>
        <w:t>requires</w:t>
      </w:r>
      <w:proofErr w:type="gramEnd"/>
      <w:r w:rsidRPr="004B6792">
        <w:rPr>
          <w:rFonts w:ascii="Times New Roman" w:eastAsiaTheme="minorEastAsia" w:hAnsi="Times New Roman" w:cs="Times New Roman"/>
          <w:lang w:val="en-US"/>
        </w:rPr>
        <w:t xml:space="preserve"> careful management and distribution of public and private keys. If an attacker gains unauthorized access to a private key, they can decrypt ciphertexts encrypted with the corresponding public key. Therefore, protecting private keys from unauthorized access and securely distributing public keys to intended recipients are critical aspects of RSA key management.</w:t>
      </w:r>
    </w:p>
    <w:p w:rsidR="004B6792" w:rsidRDefault="004B6792" w:rsidP="004B6792">
      <w:pPr>
        <w:pStyle w:val="ListParagraph"/>
        <w:numPr>
          <w:ilvl w:val="0"/>
          <w:numId w:val="9"/>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b/>
          <w:bCs/>
          <w:iCs/>
          <w:lang w:val="en-US"/>
        </w:rPr>
        <w:t>Cryptanalyisis</w:t>
      </w:r>
      <w:proofErr w:type="spellEnd"/>
      <w:r>
        <w:rPr>
          <w:rFonts w:ascii="Times New Roman" w:eastAsiaTheme="minorEastAsia" w:hAnsi="Times New Roman" w:cs="Times New Roman"/>
          <w:b/>
          <w:bCs/>
          <w:iCs/>
          <w:lang w:val="en-US"/>
        </w:rPr>
        <w:t xml:space="preserve"> Attacks on RSA</w:t>
      </w:r>
      <w:r w:rsidRPr="004B679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4B6792">
        <w:rPr>
          <w:rFonts w:ascii="Times New Roman" w:eastAsiaTheme="minorEastAsia" w:hAnsi="Times New Roman" w:cs="Times New Roman"/>
          <w:lang w:val="en-US"/>
        </w:rPr>
        <w:t>While RSA has been extensively studied and analyzed over the years, new cryptographic attacks and vulnerabilities may be discovered in the future. Continuous research and analysis are necessary to identify and address potential weaknesses in the RSA algorithm and its implementations</w:t>
      </w:r>
      <w:r>
        <w:rPr>
          <w:rFonts w:ascii="Times New Roman" w:eastAsiaTheme="minorEastAsia" w:hAnsi="Times New Roman" w:cs="Times New Roman"/>
          <w:lang w:val="en-US"/>
        </w:rPr>
        <w:t>.</w:t>
      </w:r>
    </w:p>
    <w:p w:rsidR="004B6792" w:rsidRDefault="004B6792" w:rsidP="004B6792">
      <w:pPr>
        <w:jc w:val="both"/>
        <w:rPr>
          <w:rFonts w:ascii="Times New Roman" w:eastAsiaTheme="minorEastAsia" w:hAnsi="Times New Roman" w:cs="Times New Roman"/>
          <w:lang w:val="en-US"/>
        </w:rPr>
      </w:pPr>
    </w:p>
    <w:p w:rsidR="004B6792" w:rsidRDefault="004B6792" w:rsidP="004B6792">
      <w:pPr>
        <w:jc w:val="both"/>
        <w:rPr>
          <w:rFonts w:ascii="Times New Roman" w:eastAsiaTheme="minorEastAsia" w:hAnsi="Times New Roman" w:cs="Times New Roman"/>
          <w:b/>
          <w:bCs/>
          <w:sz w:val="28"/>
          <w:szCs w:val="28"/>
          <w:lang w:val="en-US"/>
        </w:rPr>
      </w:pPr>
      <w:r w:rsidRPr="004B6792">
        <w:rPr>
          <w:rFonts w:ascii="Times New Roman" w:eastAsiaTheme="minorEastAsia" w:hAnsi="Times New Roman" w:cs="Times New Roman"/>
          <w:b/>
          <w:bCs/>
          <w:sz w:val="28"/>
          <w:szCs w:val="28"/>
          <w:lang w:val="en-US"/>
        </w:rPr>
        <w:lastRenderedPageBreak/>
        <w:t>Conclude with recommendations for improving the RSA cryptosystem implementation</w:t>
      </w:r>
    </w:p>
    <w:p w:rsidR="004B6792" w:rsidRDefault="004B6792" w:rsidP="004B6792">
      <w:pPr>
        <w:jc w:val="both"/>
        <w:rPr>
          <w:rFonts w:ascii="Times New Roman" w:eastAsiaTheme="minorEastAsia" w:hAnsi="Times New Roman" w:cs="Times New Roman"/>
          <w:b/>
          <w:bCs/>
          <w:sz w:val="28"/>
          <w:szCs w:val="28"/>
          <w:lang w:val="en-US"/>
        </w:rPr>
      </w:pPr>
    </w:p>
    <w:p w:rsidR="004B6792" w:rsidRPr="004B6792" w:rsidRDefault="004B6792" w:rsidP="004B6792">
      <w:pPr>
        <w:jc w:val="both"/>
        <w:rPr>
          <w:rFonts w:ascii="Times New Roman" w:eastAsiaTheme="minorEastAsia" w:hAnsi="Times New Roman" w:cs="Times New Roman"/>
          <w:lang w:val="en-US"/>
        </w:rPr>
      </w:pPr>
      <w:r>
        <w:rPr>
          <w:rFonts w:ascii="Times New Roman" w:eastAsiaTheme="minorEastAsia" w:hAnsi="Times New Roman" w:cs="Times New Roman"/>
          <w:lang w:val="en-US"/>
        </w:rPr>
        <w:t>Depend on the limitation of RSA above, there are some recommendations to improve RSA implementation:</w:t>
      </w:r>
    </w:p>
    <w:p w:rsidR="004B6792" w:rsidRPr="004B6792" w:rsidRDefault="004B6792" w:rsidP="004B6792">
      <w:pPr>
        <w:pStyle w:val="ListParagraph"/>
        <w:numPr>
          <w:ilvl w:val="0"/>
          <w:numId w:val="8"/>
        </w:numPr>
        <w:ind w:left="709"/>
        <w:jc w:val="both"/>
        <w:rPr>
          <w:rFonts w:ascii="Times New Roman" w:eastAsiaTheme="minorEastAsia" w:hAnsi="Times New Roman" w:cs="Times New Roman"/>
          <w:b/>
          <w:bCs/>
          <w:lang w:val="en-US"/>
        </w:rPr>
      </w:pPr>
      <w:r w:rsidRPr="004B6792">
        <w:rPr>
          <w:rFonts w:ascii="Times New Roman" w:hAnsi="Times New Roman" w:cs="Times New Roman"/>
          <w:color w:val="0D0D0D"/>
          <w:shd w:val="clear" w:color="auto" w:fill="FFFFFF"/>
        </w:rPr>
        <w:t>Increase the key length to at least 2048 bits or higher to enhance security against brute-force and factorization attacks.</w:t>
      </w:r>
    </w:p>
    <w:p w:rsid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Ensure that secure random number generators are used during key generation to generate prime numbers and random padding. Avoid using weak or predictable sources of randomness that could compromise the security of RSA keys.</w:t>
      </w:r>
    </w:p>
    <w:p w:rsid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Follow best practices for key management, including securely storing private keys, rotating keys periodically, and restricting access to keys based on the principle of least privilege. Use hardware security modules (HSMs) or trusted execution environments (TEEs) to protect sensitive key material.</w:t>
      </w:r>
    </w:p>
    <w:p w:rsid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Implement countermeasures to mitigate side-channel attacks, such as timing attacks and power analysis attacks. Use constant-time algorithms and cryptographic libraries that are resistant to timing variations to prevent attackers from exploiting timing discrepancies.</w:t>
      </w:r>
    </w:p>
    <w:p w:rsid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Keep cryptographic libraries and dependencies up-to-date to ensure that known vulnerabilities and weaknesses are addressed promptly. Regularly review and apply security patches released by the library maintainers to mitigate potential risks.</w:t>
      </w:r>
    </w:p>
    <w:p w:rsid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Perform regular security audits and code reviews of the RSA implementation to identify and address potential vulnerabilities, misconfigurations, or weaknesses. Engage security experts or conduct independent third-party security assessments to validate the security of the implementation.</w:t>
      </w:r>
    </w:p>
    <w:p w:rsid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Develop transition plans to gradually migrate to longer RSA key lengths and stronger cryptographic algorithms as recommended by industry standards and cryptographic best practices. Consider the potential impact on compatibility and interoperability with existing systems and protocols.</w:t>
      </w:r>
    </w:p>
    <w:p w:rsidR="004B6792" w:rsidRPr="004B6792" w:rsidRDefault="004B6792" w:rsidP="004B6792">
      <w:pPr>
        <w:pStyle w:val="ListParagraph"/>
        <w:numPr>
          <w:ilvl w:val="0"/>
          <w:numId w:val="8"/>
        </w:numPr>
        <w:ind w:left="709"/>
        <w:jc w:val="both"/>
        <w:rPr>
          <w:rFonts w:ascii="Times New Roman" w:eastAsiaTheme="minorEastAsia" w:hAnsi="Times New Roman" w:cs="Times New Roman"/>
          <w:lang w:val="en-US"/>
        </w:rPr>
      </w:pPr>
      <w:r w:rsidRPr="004B6792">
        <w:rPr>
          <w:rFonts w:ascii="Times New Roman" w:eastAsiaTheme="minorEastAsia" w:hAnsi="Times New Roman" w:cs="Times New Roman"/>
          <w:lang w:val="en-US"/>
        </w:rPr>
        <w:t>Consider implementing forward secrecy mechanisms, such as using ephemeral key pairs for key exchange protocols, to ensure that past encrypted communications remain secure even if long-term private keys are compromised in the future.</w:t>
      </w:r>
    </w:p>
    <w:sectPr w:rsidR="004B6792" w:rsidRPr="004B6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9B7"/>
    <w:multiLevelType w:val="hybridMultilevel"/>
    <w:tmpl w:val="B654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B5363"/>
    <w:multiLevelType w:val="hybridMultilevel"/>
    <w:tmpl w:val="0302E460"/>
    <w:lvl w:ilvl="0" w:tplc="4C5CFC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9575E6"/>
    <w:multiLevelType w:val="hybridMultilevel"/>
    <w:tmpl w:val="281A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A5A72"/>
    <w:multiLevelType w:val="hybridMultilevel"/>
    <w:tmpl w:val="8CDE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1316F"/>
    <w:multiLevelType w:val="hybridMultilevel"/>
    <w:tmpl w:val="EFAC417E"/>
    <w:lvl w:ilvl="0" w:tplc="0409000F">
      <w:start w:val="1"/>
      <w:numFmt w:val="decimal"/>
      <w:lvlText w:val="%1."/>
      <w:lvlJc w:val="left"/>
      <w:pPr>
        <w:ind w:left="3054" w:hanging="360"/>
      </w:p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 w15:restartNumberingAfterBreak="0">
    <w:nsid w:val="36B44AD8"/>
    <w:multiLevelType w:val="hybridMultilevel"/>
    <w:tmpl w:val="EFAC417E"/>
    <w:lvl w:ilvl="0" w:tplc="FFFFFFFF">
      <w:start w:val="1"/>
      <w:numFmt w:val="decimal"/>
      <w:lvlText w:val="%1."/>
      <w:lvlJc w:val="left"/>
      <w:pPr>
        <w:ind w:left="3054" w:hanging="360"/>
      </w:pPr>
    </w:lvl>
    <w:lvl w:ilvl="1" w:tplc="FFFFFFFF" w:tentative="1">
      <w:start w:val="1"/>
      <w:numFmt w:val="lowerLetter"/>
      <w:lvlText w:val="%2."/>
      <w:lvlJc w:val="left"/>
      <w:pPr>
        <w:ind w:left="3774" w:hanging="360"/>
      </w:pPr>
    </w:lvl>
    <w:lvl w:ilvl="2" w:tplc="FFFFFFFF" w:tentative="1">
      <w:start w:val="1"/>
      <w:numFmt w:val="lowerRoman"/>
      <w:lvlText w:val="%3."/>
      <w:lvlJc w:val="right"/>
      <w:pPr>
        <w:ind w:left="4494" w:hanging="180"/>
      </w:pPr>
    </w:lvl>
    <w:lvl w:ilvl="3" w:tplc="FFFFFFFF" w:tentative="1">
      <w:start w:val="1"/>
      <w:numFmt w:val="decimal"/>
      <w:lvlText w:val="%4."/>
      <w:lvlJc w:val="left"/>
      <w:pPr>
        <w:ind w:left="5214" w:hanging="360"/>
      </w:pPr>
    </w:lvl>
    <w:lvl w:ilvl="4" w:tplc="FFFFFFFF" w:tentative="1">
      <w:start w:val="1"/>
      <w:numFmt w:val="lowerLetter"/>
      <w:lvlText w:val="%5."/>
      <w:lvlJc w:val="left"/>
      <w:pPr>
        <w:ind w:left="5934" w:hanging="360"/>
      </w:pPr>
    </w:lvl>
    <w:lvl w:ilvl="5" w:tplc="FFFFFFFF" w:tentative="1">
      <w:start w:val="1"/>
      <w:numFmt w:val="lowerRoman"/>
      <w:lvlText w:val="%6."/>
      <w:lvlJc w:val="right"/>
      <w:pPr>
        <w:ind w:left="6654" w:hanging="180"/>
      </w:pPr>
    </w:lvl>
    <w:lvl w:ilvl="6" w:tplc="FFFFFFFF" w:tentative="1">
      <w:start w:val="1"/>
      <w:numFmt w:val="decimal"/>
      <w:lvlText w:val="%7."/>
      <w:lvlJc w:val="left"/>
      <w:pPr>
        <w:ind w:left="7374" w:hanging="360"/>
      </w:pPr>
    </w:lvl>
    <w:lvl w:ilvl="7" w:tplc="FFFFFFFF" w:tentative="1">
      <w:start w:val="1"/>
      <w:numFmt w:val="lowerLetter"/>
      <w:lvlText w:val="%8."/>
      <w:lvlJc w:val="left"/>
      <w:pPr>
        <w:ind w:left="8094" w:hanging="360"/>
      </w:pPr>
    </w:lvl>
    <w:lvl w:ilvl="8" w:tplc="FFFFFFFF" w:tentative="1">
      <w:start w:val="1"/>
      <w:numFmt w:val="lowerRoman"/>
      <w:lvlText w:val="%9."/>
      <w:lvlJc w:val="right"/>
      <w:pPr>
        <w:ind w:left="8814" w:hanging="180"/>
      </w:pPr>
    </w:lvl>
  </w:abstractNum>
  <w:abstractNum w:abstractNumId="6" w15:restartNumberingAfterBreak="0">
    <w:nsid w:val="69C16C35"/>
    <w:multiLevelType w:val="hybridMultilevel"/>
    <w:tmpl w:val="03A4E5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F613E03"/>
    <w:multiLevelType w:val="hybridMultilevel"/>
    <w:tmpl w:val="685AC98C"/>
    <w:lvl w:ilvl="0" w:tplc="2146D402">
      <w:start w:val="2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C03CE0"/>
    <w:multiLevelType w:val="hybridMultilevel"/>
    <w:tmpl w:val="D9145C12"/>
    <w:lvl w:ilvl="0" w:tplc="74AC6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83260">
    <w:abstractNumId w:val="0"/>
  </w:num>
  <w:num w:numId="2" w16cid:durableId="437407906">
    <w:abstractNumId w:val="2"/>
  </w:num>
  <w:num w:numId="3" w16cid:durableId="2041658679">
    <w:abstractNumId w:val="4"/>
  </w:num>
  <w:num w:numId="4" w16cid:durableId="1386637731">
    <w:abstractNumId w:val="7"/>
  </w:num>
  <w:num w:numId="5" w16cid:durableId="1981643336">
    <w:abstractNumId w:val="6"/>
  </w:num>
  <w:num w:numId="6" w16cid:durableId="245917802">
    <w:abstractNumId w:val="5"/>
  </w:num>
  <w:num w:numId="7" w16cid:durableId="517351437">
    <w:abstractNumId w:val="8"/>
  </w:num>
  <w:num w:numId="8" w16cid:durableId="126633458">
    <w:abstractNumId w:val="1"/>
  </w:num>
  <w:num w:numId="9" w16cid:durableId="1395280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2A"/>
    <w:rsid w:val="0007731D"/>
    <w:rsid w:val="00431318"/>
    <w:rsid w:val="004B6792"/>
    <w:rsid w:val="008B3DCB"/>
    <w:rsid w:val="00C2522A"/>
    <w:rsid w:val="00D40957"/>
    <w:rsid w:val="00E84415"/>
    <w:rsid w:val="00ED193B"/>
    <w:rsid w:val="00F8501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95AD48F"/>
  <w15:chartTrackingRefBased/>
  <w15:docId w15:val="{D3FB0184-0B0B-5942-A6A6-BA5A94B1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2A"/>
    <w:pPr>
      <w:ind w:left="720"/>
      <w:contextualSpacing/>
    </w:pPr>
  </w:style>
  <w:style w:type="character" w:styleId="PlaceholderText">
    <w:name w:val="Placeholder Text"/>
    <w:basedOn w:val="DefaultParagraphFont"/>
    <w:uiPriority w:val="99"/>
    <w:semiHidden/>
    <w:rsid w:val="00ED193B"/>
    <w:rPr>
      <w:color w:val="808080"/>
    </w:rPr>
  </w:style>
  <w:style w:type="character" w:styleId="Strong">
    <w:name w:val="Strong"/>
    <w:basedOn w:val="DefaultParagraphFont"/>
    <w:uiPriority w:val="22"/>
    <w:qFormat/>
    <w:rsid w:val="004B6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79236">
      <w:bodyDiv w:val="1"/>
      <w:marLeft w:val="0"/>
      <w:marRight w:val="0"/>
      <w:marTop w:val="0"/>
      <w:marBottom w:val="0"/>
      <w:divBdr>
        <w:top w:val="none" w:sz="0" w:space="0" w:color="auto"/>
        <w:left w:val="none" w:sz="0" w:space="0" w:color="auto"/>
        <w:bottom w:val="none" w:sz="0" w:space="0" w:color="auto"/>
        <w:right w:val="none" w:sz="0" w:space="0" w:color="auto"/>
      </w:divBdr>
    </w:div>
    <w:div w:id="1150485606">
      <w:bodyDiv w:val="1"/>
      <w:marLeft w:val="0"/>
      <w:marRight w:val="0"/>
      <w:marTop w:val="0"/>
      <w:marBottom w:val="0"/>
      <w:divBdr>
        <w:top w:val="none" w:sz="0" w:space="0" w:color="auto"/>
        <w:left w:val="none" w:sz="0" w:space="0" w:color="auto"/>
        <w:bottom w:val="none" w:sz="0" w:space="0" w:color="auto"/>
        <w:right w:val="none" w:sz="0" w:space="0" w:color="auto"/>
      </w:divBdr>
    </w:div>
    <w:div w:id="1459253276">
      <w:bodyDiv w:val="1"/>
      <w:marLeft w:val="0"/>
      <w:marRight w:val="0"/>
      <w:marTop w:val="0"/>
      <w:marBottom w:val="0"/>
      <w:divBdr>
        <w:top w:val="none" w:sz="0" w:space="0" w:color="auto"/>
        <w:left w:val="none" w:sz="0" w:space="0" w:color="auto"/>
        <w:bottom w:val="none" w:sz="0" w:space="0" w:color="auto"/>
        <w:right w:val="none" w:sz="0" w:space="0" w:color="auto"/>
      </w:divBdr>
    </w:div>
    <w:div w:id="1676952204">
      <w:bodyDiv w:val="1"/>
      <w:marLeft w:val="0"/>
      <w:marRight w:val="0"/>
      <w:marTop w:val="0"/>
      <w:marBottom w:val="0"/>
      <w:divBdr>
        <w:top w:val="none" w:sz="0" w:space="0" w:color="auto"/>
        <w:left w:val="none" w:sz="0" w:space="0" w:color="auto"/>
        <w:bottom w:val="none" w:sz="0" w:space="0" w:color="auto"/>
        <w:right w:val="none" w:sz="0" w:space="0" w:color="auto"/>
      </w:divBdr>
    </w:div>
    <w:div w:id="1800225032">
      <w:bodyDiv w:val="1"/>
      <w:marLeft w:val="0"/>
      <w:marRight w:val="0"/>
      <w:marTop w:val="0"/>
      <w:marBottom w:val="0"/>
      <w:divBdr>
        <w:top w:val="none" w:sz="0" w:space="0" w:color="auto"/>
        <w:left w:val="none" w:sz="0" w:space="0" w:color="auto"/>
        <w:bottom w:val="none" w:sz="0" w:space="0" w:color="auto"/>
        <w:right w:val="none" w:sz="0" w:space="0" w:color="auto"/>
      </w:divBdr>
    </w:div>
    <w:div w:id="1844664234">
      <w:bodyDiv w:val="1"/>
      <w:marLeft w:val="0"/>
      <w:marRight w:val="0"/>
      <w:marTop w:val="0"/>
      <w:marBottom w:val="0"/>
      <w:divBdr>
        <w:top w:val="none" w:sz="0" w:space="0" w:color="auto"/>
        <w:left w:val="none" w:sz="0" w:space="0" w:color="auto"/>
        <w:bottom w:val="none" w:sz="0" w:space="0" w:color="auto"/>
        <w:right w:val="none" w:sz="0" w:space="0" w:color="auto"/>
      </w:divBdr>
    </w:div>
    <w:div w:id="185592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Ngo</dc:creator>
  <cp:keywords/>
  <dc:description/>
  <cp:lastModifiedBy>Tien Ngo</cp:lastModifiedBy>
  <cp:revision>9</cp:revision>
  <dcterms:created xsi:type="dcterms:W3CDTF">2024-06-03T07:53:00Z</dcterms:created>
  <dcterms:modified xsi:type="dcterms:W3CDTF">2024-06-03T09:50:00Z</dcterms:modified>
</cp:coreProperties>
</file>