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ED0D7" w14:textId="77777777" w:rsidR="00BF0043" w:rsidRPr="00BF0043" w:rsidRDefault="00BF0043" w:rsidP="00BF0043">
      <w:pPr>
        <w:rPr>
          <w:rFonts w:ascii="Times New Roman" w:hAnsi="Times New Roman" w:cs="Times New Roman"/>
          <w:sz w:val="26"/>
          <w:szCs w:val="26"/>
        </w:rPr>
      </w:pPr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UC-1-D: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Tỷ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suất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hoàn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vốn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(ROI)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Quản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Quan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(CRM)</w:t>
      </w:r>
    </w:p>
    <w:p w14:paraId="13EEA6AB" w14:textId="77777777" w:rsidR="00BF0043" w:rsidRPr="00BF0043" w:rsidRDefault="00BF0043" w:rsidP="00BF004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BF0043">
        <w:rPr>
          <w:rFonts w:ascii="Times New Roman" w:hAnsi="Times New Roman" w:cs="Times New Roman"/>
          <w:sz w:val="26"/>
          <w:szCs w:val="26"/>
        </w:rPr>
        <w:t xml:space="preserve"> CS502052 – Các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(ESDC)</w:t>
      </w:r>
      <w:r w:rsidRPr="00BF0043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Giảng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BF0043">
        <w:rPr>
          <w:rFonts w:ascii="Times New Roman" w:hAnsi="Times New Roman" w:cs="Times New Roman"/>
          <w:sz w:val="26"/>
          <w:szCs w:val="26"/>
        </w:rPr>
        <w:t xml:space="preserve"> Phúc H. Dương</w:t>
      </w:r>
    </w:p>
    <w:p w14:paraId="457CAA70" w14:textId="77777777" w:rsidR="00BF0043" w:rsidRPr="00BF0043" w:rsidRDefault="00BF0043" w:rsidP="00BF0043">
      <w:pPr>
        <w:rPr>
          <w:rFonts w:ascii="Times New Roman" w:hAnsi="Times New Roman" w:cs="Times New Roman"/>
          <w:sz w:val="26"/>
          <w:szCs w:val="26"/>
        </w:rPr>
      </w:pPr>
      <w:r w:rsidRPr="00BF0043">
        <w:rPr>
          <w:rFonts w:ascii="Times New Roman" w:hAnsi="Times New Roman" w:cs="Times New Roman"/>
          <w:sz w:val="26"/>
          <w:szCs w:val="26"/>
        </w:rPr>
        <w:pict w14:anchorId="7F8E4A6D">
          <v:rect id="_x0000_i1037" style="width:0;height:1.5pt" o:hralign="center" o:hrstd="t" o:hr="t" fillcolor="#a0a0a0" stroked="f"/>
        </w:pict>
      </w:r>
    </w:p>
    <w:p w14:paraId="5AA36CFE" w14:textId="77777777" w:rsidR="00BF0043" w:rsidRPr="00BF0043" w:rsidRDefault="00BF0043" w:rsidP="00BF0043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Bối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cảnh</w:t>
      </w:r>
      <w:proofErr w:type="spellEnd"/>
    </w:p>
    <w:p w14:paraId="4A99321A" w14:textId="77777777" w:rsidR="00BF0043" w:rsidRPr="00BF0043" w:rsidRDefault="00BF0043" w:rsidP="00BF004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F004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RetailMax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Quan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(CRM)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rạc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lỡ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>.</w:t>
      </w:r>
    </w:p>
    <w:p w14:paraId="7223E383" w14:textId="77777777" w:rsidR="00BF0043" w:rsidRPr="00BF0043" w:rsidRDefault="00BF0043" w:rsidP="00BF0043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</w:p>
    <w:p w14:paraId="65DC1126" w14:textId="77777777" w:rsidR="00BF0043" w:rsidRPr="00BF0043" w:rsidRDefault="00BF0043" w:rsidP="00BF004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F0043">
        <w:rPr>
          <w:rFonts w:ascii="Times New Roman" w:hAnsi="Times New Roman" w:cs="Times New Roman"/>
          <w:sz w:val="26"/>
          <w:szCs w:val="26"/>
        </w:rPr>
        <w:t>RetailMax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CRM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(ROI)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(SDLC).</w:t>
      </w:r>
    </w:p>
    <w:p w14:paraId="468AC2AF" w14:textId="77777777" w:rsidR="00BF0043" w:rsidRPr="00BF0043" w:rsidRDefault="00BF0043" w:rsidP="00BF00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Chi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phí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</w:p>
    <w:p w14:paraId="545B9248" w14:textId="77777777" w:rsidR="00BF0043" w:rsidRPr="00BF0043" w:rsidRDefault="00BF0043" w:rsidP="00BF0043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Chi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phí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ban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807C4C6" w14:textId="77777777" w:rsidR="00BF0043" w:rsidRPr="00BF0043" w:rsidRDefault="00BF0043" w:rsidP="00BF0043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F004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>): $200,000</w:t>
      </w:r>
    </w:p>
    <w:p w14:paraId="3D14B9FE" w14:textId="77777777" w:rsidR="00BF0043" w:rsidRPr="00BF0043" w:rsidRDefault="00BF0043" w:rsidP="00BF0043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F004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>: $50,000</w:t>
      </w:r>
    </w:p>
    <w:p w14:paraId="5F302BD9" w14:textId="77777777" w:rsidR="00BF0043" w:rsidRPr="00BF0043" w:rsidRDefault="00BF0043" w:rsidP="00BF0043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&amp; Đào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>: $30,000</w:t>
      </w:r>
    </w:p>
    <w:p w14:paraId="560F1738" w14:textId="77777777" w:rsidR="00BF0043" w:rsidRPr="00BF0043" w:rsidRDefault="00BF0043" w:rsidP="00BF0043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F0043">
        <w:rPr>
          <w:rFonts w:ascii="Times New Roman" w:hAnsi="Times New Roman" w:cs="Times New Roman"/>
          <w:sz w:val="26"/>
          <w:szCs w:val="26"/>
        </w:rPr>
        <w:t xml:space="preserve">Bảo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>): $20,000</w:t>
      </w:r>
      <w:r w:rsidRPr="00BF0043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tư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ban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BF0043">
        <w:rPr>
          <w:rFonts w:ascii="Times New Roman" w:hAnsi="Times New Roman" w:cs="Times New Roman"/>
          <w:sz w:val="26"/>
          <w:szCs w:val="26"/>
        </w:rPr>
        <w:t xml:space="preserve"> $280,000 (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>)</w:t>
      </w:r>
    </w:p>
    <w:p w14:paraId="1BFAB50F" w14:textId="77777777" w:rsidR="00BF0043" w:rsidRPr="00BF0043" w:rsidRDefault="00BF0043" w:rsidP="00BF0043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Chi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phí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năm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liên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tục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năm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1):</w:t>
      </w:r>
    </w:p>
    <w:p w14:paraId="7C00C1A2" w14:textId="77777777" w:rsidR="00BF0043" w:rsidRPr="00BF0043" w:rsidRDefault="00BF0043" w:rsidP="00BF0043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F0043">
        <w:rPr>
          <w:rFonts w:ascii="Times New Roman" w:hAnsi="Times New Roman" w:cs="Times New Roman"/>
          <w:sz w:val="26"/>
          <w:szCs w:val="26"/>
        </w:rPr>
        <w:t xml:space="preserve">Bảo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>: $15,000</w:t>
      </w:r>
    </w:p>
    <w:p w14:paraId="4411651A" w14:textId="77777777" w:rsidR="00BF0043" w:rsidRPr="00BF0043" w:rsidRDefault="00BF0043" w:rsidP="00BF0043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F0043">
        <w:rPr>
          <w:rFonts w:ascii="Times New Roman" w:hAnsi="Times New Roman" w:cs="Times New Roman"/>
          <w:sz w:val="26"/>
          <w:szCs w:val="26"/>
        </w:rPr>
        <w:t xml:space="preserve">Đào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>: $5,000</w:t>
      </w:r>
    </w:p>
    <w:p w14:paraId="6A607D05" w14:textId="77777777" w:rsidR="00BF0043" w:rsidRPr="00BF0043" w:rsidRDefault="00BF0043" w:rsidP="00BF0043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F0043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>: $10,000</w:t>
      </w:r>
      <w:r w:rsidRPr="00BF0043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chi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phí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năm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BF0043">
        <w:rPr>
          <w:rFonts w:ascii="Times New Roman" w:hAnsi="Times New Roman" w:cs="Times New Roman"/>
          <w:sz w:val="26"/>
          <w:szCs w:val="26"/>
        </w:rPr>
        <w:t xml:space="preserve"> $30,000 (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>)</w:t>
      </w:r>
    </w:p>
    <w:p w14:paraId="12A91C36" w14:textId="77777777" w:rsidR="00BF0043" w:rsidRPr="00BF0043" w:rsidRDefault="00BF0043" w:rsidP="00BF00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Lợi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ích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kiến</w:t>
      </w:r>
      <w:proofErr w:type="spellEnd"/>
    </w:p>
    <w:p w14:paraId="7CABEC99" w14:textId="77777777" w:rsidR="00BF0043" w:rsidRPr="00BF0043" w:rsidRDefault="00BF0043" w:rsidP="00BF0043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Tăng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doanh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AA0B77E" w14:textId="77777777" w:rsidR="00BF0043" w:rsidRPr="00BF0043" w:rsidRDefault="00BF0043" w:rsidP="00BF0043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F004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10%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. Doanh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$2,000,000,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$200,000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>.</w:t>
      </w:r>
    </w:p>
    <w:p w14:paraId="32AC5E2D" w14:textId="77777777" w:rsidR="00BF0043" w:rsidRPr="00BF0043" w:rsidRDefault="00BF0043" w:rsidP="00BF0043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lastRenderedPageBreak/>
        <w:t>Tiết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kiệm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chi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phí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9A5B26D" w14:textId="77777777" w:rsidR="00BF0043" w:rsidRPr="00BF0043" w:rsidRDefault="00BF0043" w:rsidP="00BF0043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$40,000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lao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>.</w:t>
      </w:r>
    </w:p>
    <w:p w14:paraId="04BABD6B" w14:textId="77777777" w:rsidR="00BF0043" w:rsidRPr="00BF0043" w:rsidRDefault="00BF0043" w:rsidP="00BF0043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ROI</w:t>
      </w:r>
    </w:p>
    <w:p w14:paraId="0B015FBB" w14:textId="77777777" w:rsidR="00BF0043" w:rsidRPr="00BF0043" w:rsidRDefault="00BF0043" w:rsidP="00BF0043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lợi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ích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Năm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1):</w:t>
      </w:r>
    </w:p>
    <w:p w14:paraId="4EC242B4" w14:textId="77777777" w:rsidR="00BF0043" w:rsidRPr="00BF0043" w:rsidRDefault="00BF0043" w:rsidP="00BF0043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>: $200,000</w:t>
      </w:r>
    </w:p>
    <w:p w14:paraId="0D85CEF5" w14:textId="77777777" w:rsidR="00BF0043" w:rsidRPr="00BF0043" w:rsidRDefault="00BF0043" w:rsidP="00BF0043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>: $40,000</w:t>
      </w:r>
      <w:r w:rsidRPr="00BF0043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lợi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ích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BF0043">
        <w:rPr>
          <w:rFonts w:ascii="Times New Roman" w:hAnsi="Times New Roman" w:cs="Times New Roman"/>
          <w:sz w:val="26"/>
          <w:szCs w:val="26"/>
        </w:rPr>
        <w:t xml:space="preserve"> $240,000</w:t>
      </w:r>
    </w:p>
    <w:p w14:paraId="61613F21" w14:textId="77777777" w:rsidR="00BF0043" w:rsidRPr="00BF0043" w:rsidRDefault="00BF0043" w:rsidP="00BF0043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Lợi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nhuận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ròng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Năm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1):</w:t>
      </w:r>
    </w:p>
    <w:p w14:paraId="6ABFC2AE" w14:textId="77777777" w:rsidR="00BF0043" w:rsidRPr="00BF0043" w:rsidRDefault="00BF0043" w:rsidP="00BF0043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= $240,000 - $280,000 = - $40,000</w:t>
      </w:r>
    </w:p>
    <w:p w14:paraId="599C8A6A" w14:textId="77777777" w:rsidR="00BF0043" w:rsidRPr="00BF0043" w:rsidRDefault="00BF0043" w:rsidP="00BF0043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F004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ROI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do chi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>.</w:t>
      </w:r>
    </w:p>
    <w:p w14:paraId="6576F25A" w14:textId="77777777" w:rsidR="00BF0043" w:rsidRPr="00BF0043" w:rsidRDefault="00BF0043" w:rsidP="00BF0043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lợi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ích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Năm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2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năm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tiếp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>):</w:t>
      </w:r>
    </w:p>
    <w:p w14:paraId="1F3C4B7A" w14:textId="77777777" w:rsidR="00BF0043" w:rsidRPr="00BF0043" w:rsidRDefault="00BF0043" w:rsidP="00BF0043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F0043">
        <w:rPr>
          <w:rFonts w:ascii="Times New Roman" w:hAnsi="Times New Roman" w:cs="Times New Roman"/>
          <w:sz w:val="26"/>
          <w:szCs w:val="26"/>
        </w:rPr>
        <w:t xml:space="preserve">Lợi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$240,000,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$30,000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>.</w:t>
      </w:r>
    </w:p>
    <w:p w14:paraId="6728468F" w14:textId="77777777" w:rsidR="00BF0043" w:rsidRPr="00BF0043" w:rsidRDefault="00BF0043" w:rsidP="00BF0043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F0043">
        <w:rPr>
          <w:rFonts w:ascii="Times New Roman" w:hAnsi="Times New Roman" w:cs="Times New Roman"/>
          <w:sz w:val="26"/>
          <w:szCs w:val="26"/>
        </w:rPr>
        <w:t xml:space="preserve">Lợi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ròng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) = $240,000 - $30,000 = $210,000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>.</w:t>
      </w:r>
    </w:p>
    <w:p w14:paraId="0F27C17B" w14:textId="77777777" w:rsidR="00BF0043" w:rsidRPr="00BF0043" w:rsidRDefault="00BF0043" w:rsidP="00BF0043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Công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ROI:</w:t>
      </w:r>
      <w:r w:rsidRPr="00BF0043">
        <w:rPr>
          <w:rFonts w:ascii="Times New Roman" w:hAnsi="Times New Roman" w:cs="Times New Roman"/>
          <w:sz w:val="26"/>
          <w:szCs w:val="26"/>
        </w:rPr>
        <w:br/>
        <w:t xml:space="preserve">ROI = (Lợi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ròng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/ Chi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>) * 100</w:t>
      </w:r>
    </w:p>
    <w:p w14:paraId="033643E2" w14:textId="77777777" w:rsidR="00BF0043" w:rsidRPr="00BF0043" w:rsidRDefault="00BF0043" w:rsidP="00BF0043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F004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1:</w:t>
      </w:r>
      <w:r w:rsidRPr="00BF0043">
        <w:rPr>
          <w:rFonts w:ascii="Times New Roman" w:hAnsi="Times New Roman" w:cs="Times New Roman"/>
          <w:sz w:val="26"/>
          <w:szCs w:val="26"/>
        </w:rPr>
        <w:br/>
        <w:t>ROI = (-$40,000 / $280,000) * 100 = -14.3%</w:t>
      </w:r>
    </w:p>
    <w:p w14:paraId="53D6F16B" w14:textId="77777777" w:rsidR="00BF0043" w:rsidRPr="00BF0043" w:rsidRDefault="00BF0043" w:rsidP="00BF0043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F004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>:</w:t>
      </w:r>
      <w:r w:rsidRPr="00BF0043">
        <w:rPr>
          <w:rFonts w:ascii="Times New Roman" w:hAnsi="Times New Roman" w:cs="Times New Roman"/>
          <w:sz w:val="26"/>
          <w:szCs w:val="26"/>
        </w:rPr>
        <w:br/>
        <w:t>ROI = ($210,000 / $30,000) * 100 = 700%</w:t>
      </w:r>
    </w:p>
    <w:p w14:paraId="77F8782D" w14:textId="77777777" w:rsidR="00BF0043" w:rsidRPr="00BF0043" w:rsidRDefault="00BF0043" w:rsidP="00BF0043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luận</w:t>
      </w:r>
      <w:proofErr w:type="spellEnd"/>
    </w:p>
    <w:p w14:paraId="1227532E" w14:textId="77777777" w:rsidR="00BF0043" w:rsidRPr="00BF0043" w:rsidRDefault="00BF0043" w:rsidP="00BF0043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Năm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1:</w:t>
      </w:r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CRM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ROI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do chi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>.</w:t>
      </w:r>
    </w:p>
    <w:p w14:paraId="09AED6DE" w14:textId="77777777" w:rsidR="00BF0043" w:rsidRPr="00BF0043" w:rsidRDefault="00BF0043" w:rsidP="00BF0043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Năm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2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trở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đi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BF0043">
        <w:rPr>
          <w:rFonts w:ascii="Times New Roman" w:hAnsi="Times New Roman" w:cs="Times New Roman"/>
          <w:sz w:val="26"/>
          <w:szCs w:val="26"/>
        </w:rPr>
        <w:t xml:space="preserve"> ROI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(700%),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theo.</w:t>
      </w:r>
      <w:proofErr w:type="spellEnd"/>
    </w:p>
    <w:p w14:paraId="1375BD3F" w14:textId="77777777" w:rsidR="00BF0043" w:rsidRPr="00BF0043" w:rsidRDefault="00BF0043" w:rsidP="00BF0043">
      <w:pPr>
        <w:rPr>
          <w:rFonts w:ascii="Times New Roman" w:hAnsi="Times New Roman" w:cs="Times New Roman"/>
          <w:sz w:val="26"/>
          <w:szCs w:val="26"/>
        </w:rPr>
      </w:pPr>
      <w:r w:rsidRPr="00BF0043">
        <w:rPr>
          <w:rFonts w:ascii="Times New Roman" w:hAnsi="Times New Roman" w:cs="Times New Roman"/>
          <w:sz w:val="26"/>
          <w:szCs w:val="26"/>
        </w:rPr>
        <w:pict w14:anchorId="10CA4391">
          <v:rect id="_x0000_i1038" style="width:0;height:1.5pt" o:hralign="center" o:hrstd="t" o:hr="t" fillcolor="#a0a0a0" stroked="f"/>
        </w:pict>
      </w:r>
    </w:p>
    <w:p w14:paraId="26E9CF03" w14:textId="77777777" w:rsidR="00BF0043" w:rsidRPr="00BF0043" w:rsidRDefault="00BF0043" w:rsidP="00BF0043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BF00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</w:p>
    <w:p w14:paraId="72B7779C" w14:textId="77777777" w:rsidR="00BF0043" w:rsidRDefault="00BF0043" w:rsidP="00BF0043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F00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ROI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>?</w:t>
      </w:r>
    </w:p>
    <w:p w14:paraId="0B7B820E" w14:textId="77777777" w:rsidR="009221E6" w:rsidRPr="009221E6" w:rsidRDefault="009221E6" w:rsidP="009221E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221E6">
        <w:rPr>
          <w:rFonts w:ascii="Times New Roman" w:hAnsi="Times New Roman" w:cs="Times New Roman"/>
          <w:sz w:val="26"/>
          <w:szCs w:val="26"/>
        </w:rPr>
        <w:lastRenderedPageBreak/>
        <w:t>Vẫn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ROI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>:</w:t>
      </w:r>
    </w:p>
    <w:p w14:paraId="1C38F88D" w14:textId="77777777" w:rsidR="009221E6" w:rsidRPr="009221E6" w:rsidRDefault="009221E6" w:rsidP="009221E6">
      <w:pPr>
        <w:rPr>
          <w:rFonts w:ascii="Times New Roman" w:hAnsi="Times New Roman" w:cs="Times New Roman"/>
          <w:sz w:val="26"/>
          <w:szCs w:val="26"/>
        </w:rPr>
      </w:pPr>
      <w:r w:rsidRPr="009221E6">
        <w:rPr>
          <w:rFonts w:ascii="Times New Roman" w:hAnsi="Times New Roman" w:cs="Times New Roman"/>
          <w:sz w:val="26"/>
          <w:szCs w:val="26"/>
        </w:rPr>
        <w:t xml:space="preserve">+ ROI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CRM.</w:t>
      </w:r>
    </w:p>
    <w:p w14:paraId="50A40C2B" w14:textId="77777777" w:rsidR="009221E6" w:rsidRPr="009221E6" w:rsidRDefault="009221E6" w:rsidP="009221E6">
      <w:pPr>
        <w:rPr>
          <w:rFonts w:ascii="Times New Roman" w:hAnsi="Times New Roman" w:cs="Times New Roman"/>
          <w:sz w:val="26"/>
          <w:szCs w:val="26"/>
        </w:rPr>
      </w:pPr>
      <w:r w:rsidRPr="009221E6">
        <w:rPr>
          <w:rFonts w:ascii="Times New Roman" w:hAnsi="Times New Roman" w:cs="Times New Roman"/>
          <w:sz w:val="26"/>
          <w:szCs w:val="26"/>
        </w:rPr>
        <w:t xml:space="preserve">+ Lợi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ROI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(-14.3%),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, ROI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(700%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bù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đắp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>.</w:t>
      </w:r>
    </w:p>
    <w:p w14:paraId="7FC0147E" w14:textId="4073AA62" w:rsidR="009221E6" w:rsidRPr="00BF0043" w:rsidRDefault="009221E6" w:rsidP="009221E6">
      <w:pPr>
        <w:rPr>
          <w:rFonts w:ascii="Times New Roman" w:hAnsi="Times New Roman" w:cs="Times New Roman"/>
          <w:sz w:val="26"/>
          <w:szCs w:val="26"/>
        </w:rPr>
      </w:pPr>
      <w:r w:rsidRPr="009221E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CRM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(10%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1E6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221E6">
        <w:rPr>
          <w:rFonts w:ascii="Times New Roman" w:hAnsi="Times New Roman" w:cs="Times New Roman"/>
          <w:sz w:val="26"/>
          <w:szCs w:val="26"/>
        </w:rPr>
        <w:t>.</w:t>
      </w:r>
    </w:p>
    <w:p w14:paraId="03748D7E" w14:textId="77777777" w:rsidR="00BF0043" w:rsidRDefault="00BF0043" w:rsidP="00BF0043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F004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CRM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>)?</w:t>
      </w:r>
    </w:p>
    <w:p w14:paraId="4FFA1C78" w14:textId="77777777" w:rsidR="005970FF" w:rsidRPr="005970FF" w:rsidRDefault="005970FF" w:rsidP="005970FF">
      <w:pPr>
        <w:rPr>
          <w:rFonts w:ascii="Times New Roman" w:hAnsi="Times New Roman" w:cs="Times New Roman"/>
          <w:sz w:val="26"/>
          <w:szCs w:val="26"/>
        </w:rPr>
      </w:pPr>
      <w:r w:rsidRPr="005970F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CRM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(COTS): Các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CRM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CRM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Salesforce, HubSpot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>.</w:t>
      </w:r>
    </w:p>
    <w:p w14:paraId="492306D4" w14:textId="77777777" w:rsidR="005970FF" w:rsidRPr="005970FF" w:rsidRDefault="005970FF" w:rsidP="005970FF">
      <w:pPr>
        <w:rPr>
          <w:rFonts w:ascii="Times New Roman" w:hAnsi="Times New Roman" w:cs="Times New Roman"/>
          <w:sz w:val="26"/>
          <w:szCs w:val="26"/>
        </w:rPr>
      </w:pPr>
      <w:r w:rsidRPr="005970F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đám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mây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(SaaS -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CRM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đám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mây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>.</w:t>
      </w:r>
    </w:p>
    <w:p w14:paraId="5FC9C7AF" w14:textId="77777777" w:rsidR="005970FF" w:rsidRPr="005970FF" w:rsidRDefault="005970FF" w:rsidP="005970FF">
      <w:pPr>
        <w:rPr>
          <w:rFonts w:ascii="Times New Roman" w:hAnsi="Times New Roman" w:cs="Times New Roman"/>
          <w:sz w:val="26"/>
          <w:szCs w:val="26"/>
        </w:rPr>
      </w:pPr>
      <w:r w:rsidRPr="005970F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: Thay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CRM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>.</w:t>
      </w:r>
    </w:p>
    <w:p w14:paraId="7F34C1FB" w14:textId="5AFE6827" w:rsidR="005970FF" w:rsidRPr="00BF0043" w:rsidRDefault="005970FF" w:rsidP="005970FF">
      <w:pPr>
        <w:rPr>
          <w:rFonts w:ascii="Times New Roman" w:hAnsi="Times New Roman" w:cs="Times New Roman"/>
          <w:sz w:val="26"/>
          <w:szCs w:val="26"/>
        </w:rPr>
      </w:pPr>
      <w:r w:rsidRPr="005970FF">
        <w:rPr>
          <w:rFonts w:ascii="Times New Roman" w:hAnsi="Times New Roman" w:cs="Times New Roman"/>
          <w:sz w:val="26"/>
          <w:szCs w:val="26"/>
        </w:rPr>
        <w:t xml:space="preserve">+ Đào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>.</w:t>
      </w:r>
    </w:p>
    <w:p w14:paraId="2964CAF4" w14:textId="77777777" w:rsidR="00BF0043" w:rsidRDefault="00BF0043" w:rsidP="00BF0043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F004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>?</w:t>
      </w:r>
    </w:p>
    <w:p w14:paraId="6EFFDC01" w14:textId="6C49E8F3" w:rsidR="005970FF" w:rsidRPr="005970FF" w:rsidRDefault="005970FF" w:rsidP="005970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CRM,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lỡ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(10%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>).</w:t>
      </w:r>
    </w:p>
    <w:p w14:paraId="68A8181C" w14:textId="7D522AB4" w:rsidR="005970FF" w:rsidRPr="005970FF" w:rsidRDefault="005970FF" w:rsidP="005970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lãng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: Quy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>.</w:t>
      </w:r>
    </w:p>
    <w:p w14:paraId="13B1CCDB" w14:textId="4CB6A172" w:rsidR="005970FF" w:rsidRPr="005970FF" w:rsidRDefault="005970FF" w:rsidP="005970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: Các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CRM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ty.</w:t>
      </w:r>
    </w:p>
    <w:p w14:paraId="444844E1" w14:textId="14F6F3B2" w:rsidR="005970FF" w:rsidRPr="00BF0043" w:rsidRDefault="005970FF" w:rsidP="005970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>.</w:t>
      </w:r>
    </w:p>
    <w:p w14:paraId="1ACAC49D" w14:textId="77777777" w:rsidR="00BF0043" w:rsidRPr="00BF0043" w:rsidRDefault="00BF0043" w:rsidP="00BF0043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F0043">
        <w:rPr>
          <w:rFonts w:ascii="Times New Roman" w:hAnsi="Times New Roman" w:cs="Times New Roman"/>
          <w:sz w:val="26"/>
          <w:szCs w:val="26"/>
        </w:rPr>
        <w:lastRenderedPageBreak/>
        <w:t>Chỉ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ROI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0043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BF0043">
        <w:rPr>
          <w:rFonts w:ascii="Times New Roman" w:hAnsi="Times New Roman" w:cs="Times New Roman"/>
          <w:sz w:val="26"/>
          <w:szCs w:val="26"/>
        </w:rPr>
        <w:t>?</w:t>
      </w:r>
    </w:p>
    <w:p w14:paraId="3241DD83" w14:textId="3572CE58" w:rsidR="005970FF" w:rsidRPr="005970FF" w:rsidRDefault="005970FF" w:rsidP="005970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ROI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>.</w:t>
      </w:r>
    </w:p>
    <w:p w14:paraId="23DBCB19" w14:textId="3B3F64BC" w:rsidR="005970FF" w:rsidRPr="005970FF" w:rsidRDefault="005970FF" w:rsidP="005970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ROI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ROI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>.</w:t>
      </w:r>
    </w:p>
    <w:p w14:paraId="420B561F" w14:textId="7D88019B" w:rsidR="005970FF" w:rsidRPr="005970FF" w:rsidRDefault="005970FF" w:rsidP="005970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5970FF"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: ROI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CRM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ROI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>.</w:t>
      </w:r>
    </w:p>
    <w:p w14:paraId="41EAF178" w14:textId="11653794" w:rsidR="00FF5558" w:rsidRPr="00BF0043" w:rsidRDefault="005970FF" w:rsidP="005970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5970FF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ROI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0F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970FF">
        <w:rPr>
          <w:rFonts w:ascii="Times New Roman" w:hAnsi="Times New Roman" w:cs="Times New Roman"/>
          <w:sz w:val="26"/>
          <w:szCs w:val="26"/>
        </w:rPr>
        <w:t>.</w:t>
      </w:r>
    </w:p>
    <w:sectPr w:rsidR="00FF5558" w:rsidRPr="00BF0043" w:rsidSect="00FF555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D7453"/>
    <w:multiLevelType w:val="multilevel"/>
    <w:tmpl w:val="B6B27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D6605"/>
    <w:multiLevelType w:val="multilevel"/>
    <w:tmpl w:val="36BE9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256B1"/>
    <w:multiLevelType w:val="multilevel"/>
    <w:tmpl w:val="0056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C3ADE"/>
    <w:multiLevelType w:val="multilevel"/>
    <w:tmpl w:val="39A4A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785927"/>
    <w:multiLevelType w:val="multilevel"/>
    <w:tmpl w:val="CC625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1905519">
    <w:abstractNumId w:val="3"/>
  </w:num>
  <w:num w:numId="2" w16cid:durableId="2014604828">
    <w:abstractNumId w:val="0"/>
  </w:num>
  <w:num w:numId="3" w16cid:durableId="477461729">
    <w:abstractNumId w:val="1"/>
  </w:num>
  <w:num w:numId="4" w16cid:durableId="887228181">
    <w:abstractNumId w:val="2"/>
  </w:num>
  <w:num w:numId="5" w16cid:durableId="2101027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DA"/>
    <w:rsid w:val="003D0CDA"/>
    <w:rsid w:val="00593FE9"/>
    <w:rsid w:val="005970FF"/>
    <w:rsid w:val="009221E6"/>
    <w:rsid w:val="00A15A7D"/>
    <w:rsid w:val="00A97C18"/>
    <w:rsid w:val="00BF0043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2BAE"/>
  <w15:chartTrackingRefBased/>
  <w15:docId w15:val="{E6D39B74-AC5D-41F9-9E01-944B9235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7C18"/>
    <w:pPr>
      <w:keepNext/>
      <w:keepLines/>
      <w:spacing w:before="26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97C18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18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7C18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TOC1">
    <w:name w:val="toc 1"/>
    <w:aliases w:val="Style 1"/>
    <w:basedOn w:val="Normal"/>
    <w:next w:val="Normal"/>
    <w:autoRedefine/>
    <w:uiPriority w:val="39"/>
    <w:unhideWhenUsed/>
    <w:qFormat/>
    <w:rsid w:val="00A15A7D"/>
    <w:pPr>
      <w:spacing w:before="120" w:after="100" w:line="360" w:lineRule="auto"/>
    </w:pPr>
    <w:rPr>
      <w:rFonts w:ascii="Times New Roman" w:hAnsi="Times New Roman"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3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3</cp:revision>
  <dcterms:created xsi:type="dcterms:W3CDTF">2024-09-29T14:34:00Z</dcterms:created>
  <dcterms:modified xsi:type="dcterms:W3CDTF">2024-09-29T15:17:00Z</dcterms:modified>
</cp:coreProperties>
</file>