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7750" w14:textId="78C64839" w:rsidR="00873FCA" w:rsidRDefault="00873FCA" w:rsidP="00873FCA">
      <w:r>
        <w:t>P15H02 – 4</w:t>
      </w:r>
      <w:r>
        <w:t>01</w:t>
      </w:r>
      <w:r>
        <w:t xml:space="preserve"> – Nguyen Dinh Viet Hoang</w:t>
      </w:r>
    </w:p>
    <w:p w14:paraId="7EFC5F38" w14:textId="77777777" w:rsidR="00873FCA" w:rsidRDefault="00873FCA" w:rsidP="00873FCA">
      <w:r>
        <w:t xml:space="preserve">In recent times, the field of international management has become increasingly complex due to the growing cultural diversity in organizations around the world. The cultural context of global management plays a crucial role in determining the success or failure of businesses operating on an international scale. The book "International Management: Managing Cultural Diversity" sheds light on this topic in its Part 2, particularly on pages 91 to 95. </w:t>
      </w:r>
    </w:p>
    <w:p w14:paraId="32DDE1DA" w14:textId="77777777" w:rsidR="00873FCA" w:rsidRDefault="00873FCA" w:rsidP="00873FCA"/>
    <w:p w14:paraId="052E4170" w14:textId="77777777" w:rsidR="00873FCA" w:rsidRDefault="00873FCA" w:rsidP="00873FCA">
      <w:r>
        <w:t>This section of the book delves into the significance of understanding cultural differences and their impact on global management. It emphasizes the need for managers to develop cultural intelligence, which involves being aware of and sensitive to diverse cultural norms, values, and practices. The author argues that cultural intelligence is vital for effective cross-cultural communication, negotiation, and collaboration.</w:t>
      </w:r>
    </w:p>
    <w:p w14:paraId="5A9125FA" w14:textId="77777777" w:rsidR="00873FCA" w:rsidRDefault="00873FCA" w:rsidP="00873FCA"/>
    <w:p w14:paraId="0D6ABBD1" w14:textId="77777777" w:rsidR="00873FCA" w:rsidRDefault="00873FCA" w:rsidP="00873FCA">
      <w:r>
        <w:t xml:space="preserve">One key takeaway from this section is the concept of cultural dimensions, as proposed by Geert Hofstede. These dimensions provide a framework for </w:t>
      </w:r>
      <w:proofErr w:type="gramStart"/>
      <w:r>
        <w:t>comparing and contrasting</w:t>
      </w:r>
      <w:proofErr w:type="gramEnd"/>
      <w:r>
        <w:t xml:space="preserve"> cultural values and behaviors across different societies. By understanding these dimensions, managers can gain insights into how cultural differences may affect various aspects of global management, such as leadership styles, decision-making processes, and organizational structures.</w:t>
      </w:r>
    </w:p>
    <w:p w14:paraId="52B40C27" w14:textId="77777777" w:rsidR="00873FCA" w:rsidRDefault="00873FCA" w:rsidP="00873FCA"/>
    <w:p w14:paraId="60431C18" w14:textId="77777777" w:rsidR="00873FCA" w:rsidRDefault="00873FCA" w:rsidP="00873FCA">
      <w:r>
        <w:t>Moreover, the book highlights the importance of adapting management practices to suit the cultural context of different countries. It stresses that a one-size-fits-all approach is no longer viable in today's globalized world. Instead, managers must be willing to adopt flexible and culturally sensitive strategies to ensure the success of their organizations.</w:t>
      </w:r>
    </w:p>
    <w:p w14:paraId="09999C17" w14:textId="77777777" w:rsidR="00873FCA" w:rsidRDefault="00873FCA" w:rsidP="00873FCA"/>
    <w:p w14:paraId="6505C9E3" w14:textId="77777777" w:rsidR="00873FCA" w:rsidRDefault="00873FCA" w:rsidP="00873FCA">
      <w:r>
        <w:t>Personally, this section of the book has made me realize the significance of cultural intelligence in global management. As an aspiring international manager, I now understand the need to enhance my cultural awareness and adaptability. I believe that by embracing diversity and understanding cultural nuances, I can foster a more inclusive and productive work environment.</w:t>
      </w:r>
    </w:p>
    <w:p w14:paraId="2A1EF7C3" w14:textId="77777777" w:rsidR="00873FCA" w:rsidRDefault="00873FCA" w:rsidP="00873FCA"/>
    <w:p w14:paraId="5503467D" w14:textId="0113B5B5" w:rsidR="00B30A07" w:rsidRDefault="00873FCA" w:rsidP="00873FCA">
      <w:r>
        <w:t>In conclusion, the cultural context of global management is a critical factor in today's interconnected world. The book's Part 2 has provided valuable insights into the importance of cultural intelligence and its application in various aspects of international management. By embracing cultural diversity and adapting management practices accordingly, organizations can effectively navigate the challenges and capitalize on the opportunities presented by global markets. Developing cultural intelligence is not only essential for managers but also for individuals striving to succeed in an increasingly diverse and interconnected world.</w:t>
      </w:r>
    </w:p>
    <w:sectPr w:rsidR="00B3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07"/>
    <w:rsid w:val="00873FCA"/>
    <w:rsid w:val="00B3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6BFE"/>
  <w15:chartTrackingRefBased/>
  <w15:docId w15:val="{4C941CF6-125E-4059-B87B-031B660E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FC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55A16-C98E-4EC7-BA2F-4CEAB8EE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2</cp:revision>
  <dcterms:created xsi:type="dcterms:W3CDTF">2023-05-25T12:54:00Z</dcterms:created>
  <dcterms:modified xsi:type="dcterms:W3CDTF">2023-05-25T12:57:00Z</dcterms:modified>
</cp:coreProperties>
</file>