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FDC60" w14:textId="39E639A8" w:rsidR="00166B47" w:rsidRPr="0036117D" w:rsidRDefault="00166B47" w:rsidP="002C28A9">
      <w:pPr>
        <w:pStyle w:val="APA"/>
        <w:jc w:val="center"/>
      </w:pPr>
    </w:p>
    <w:p w14:paraId="503EB833" w14:textId="112D5206" w:rsidR="002C28A9" w:rsidRPr="0036117D" w:rsidRDefault="002C28A9" w:rsidP="002C28A9">
      <w:pPr>
        <w:pStyle w:val="APA"/>
        <w:jc w:val="center"/>
      </w:pPr>
    </w:p>
    <w:p w14:paraId="12B06D53" w14:textId="155EC506" w:rsidR="002C28A9" w:rsidRPr="0036117D" w:rsidRDefault="002C28A9" w:rsidP="002C28A9">
      <w:pPr>
        <w:pStyle w:val="APA"/>
        <w:jc w:val="center"/>
      </w:pPr>
    </w:p>
    <w:p w14:paraId="6FB92FAC" w14:textId="2E66D80A" w:rsidR="002C28A9" w:rsidRPr="0036117D" w:rsidRDefault="002C28A9" w:rsidP="002C28A9">
      <w:pPr>
        <w:pStyle w:val="APA"/>
        <w:jc w:val="center"/>
      </w:pPr>
    </w:p>
    <w:p w14:paraId="3A7AC988" w14:textId="3212526A" w:rsidR="002C28A9" w:rsidRPr="0036117D" w:rsidRDefault="00C876B4" w:rsidP="002C28A9">
      <w:pPr>
        <w:pStyle w:val="APA"/>
        <w:jc w:val="center"/>
        <w:rPr>
          <w:b/>
          <w:bCs/>
        </w:rPr>
      </w:pPr>
      <w:r w:rsidRPr="0036117D">
        <w:rPr>
          <w:b/>
          <w:bCs/>
        </w:rPr>
        <w:t>Replicating the Effects of Birth Order on Mental Well-Being</w:t>
      </w:r>
    </w:p>
    <w:p w14:paraId="2383FA91" w14:textId="39C6A298" w:rsidR="002C28A9" w:rsidRPr="0036117D" w:rsidRDefault="002C28A9" w:rsidP="002C28A9">
      <w:pPr>
        <w:pStyle w:val="APA"/>
        <w:jc w:val="center"/>
        <w:rPr>
          <w:b/>
          <w:bCs/>
        </w:rPr>
      </w:pPr>
    </w:p>
    <w:p w14:paraId="1458687B" w14:textId="2FFE12DD" w:rsidR="002C28A9" w:rsidRPr="0036117D" w:rsidRDefault="002C28A9" w:rsidP="002C28A9">
      <w:pPr>
        <w:pStyle w:val="APA"/>
        <w:jc w:val="center"/>
      </w:pPr>
      <w:r w:rsidRPr="0036117D">
        <w:t>Viet-Hung Nguyen</w:t>
      </w:r>
    </w:p>
    <w:p w14:paraId="4126789C" w14:textId="3026BE97" w:rsidR="002C28A9" w:rsidRPr="0036117D" w:rsidRDefault="002C28A9" w:rsidP="002C28A9">
      <w:pPr>
        <w:pStyle w:val="APA"/>
        <w:jc w:val="center"/>
      </w:pPr>
      <w:r w:rsidRPr="0036117D">
        <w:t>Department of Psychology, University of San Francisco</w:t>
      </w:r>
    </w:p>
    <w:p w14:paraId="596A7441" w14:textId="73A1B6FE" w:rsidR="002C28A9" w:rsidRPr="0036117D" w:rsidRDefault="00A64BEF" w:rsidP="002C28A9">
      <w:pPr>
        <w:pStyle w:val="APA"/>
        <w:jc w:val="center"/>
      </w:pPr>
      <w:r w:rsidRPr="0036117D">
        <w:t>PSYC 498: Thesis Development Seminar</w:t>
      </w:r>
    </w:p>
    <w:p w14:paraId="20D83B59" w14:textId="32C11073" w:rsidR="002C28A9" w:rsidRPr="0036117D" w:rsidRDefault="00A64BEF" w:rsidP="002C28A9">
      <w:pPr>
        <w:pStyle w:val="APA"/>
        <w:jc w:val="center"/>
      </w:pPr>
      <w:r w:rsidRPr="0036117D">
        <w:t>Dr. Viskontas</w:t>
      </w:r>
    </w:p>
    <w:p w14:paraId="20EF2A35" w14:textId="6604C46E" w:rsidR="002C28A9" w:rsidRPr="0036117D" w:rsidRDefault="007E698A" w:rsidP="002C28A9">
      <w:pPr>
        <w:pStyle w:val="APA"/>
        <w:jc w:val="center"/>
      </w:pPr>
      <w:r w:rsidRPr="0036117D">
        <w:t>May 6th</w:t>
      </w:r>
      <w:r w:rsidR="001B0415" w:rsidRPr="0036117D">
        <w:t>, 2024</w:t>
      </w:r>
      <w:r w:rsidR="002C28A9" w:rsidRPr="0036117D">
        <w:br w:type="page"/>
      </w:r>
    </w:p>
    <w:p w14:paraId="14CFD5AE" w14:textId="08209A7F" w:rsidR="002C28A9" w:rsidRPr="0036117D" w:rsidRDefault="00781C64" w:rsidP="00781C64">
      <w:pPr>
        <w:pStyle w:val="APA"/>
        <w:jc w:val="center"/>
        <w:rPr>
          <w:b/>
          <w:bCs/>
        </w:rPr>
      </w:pPr>
      <w:r w:rsidRPr="0036117D">
        <w:rPr>
          <w:b/>
          <w:bCs/>
        </w:rPr>
        <w:lastRenderedPageBreak/>
        <w:t>Abstract</w:t>
      </w:r>
    </w:p>
    <w:p w14:paraId="65D3A179" w14:textId="099B2A74" w:rsidR="00781C64" w:rsidRPr="0036117D" w:rsidRDefault="006D0322" w:rsidP="00781C64">
      <w:pPr>
        <w:pStyle w:val="APA"/>
      </w:pPr>
      <w:commentRangeStart w:id="0"/>
      <w:r w:rsidRPr="0036117D">
        <w:t xml:space="preserve">Mental health is a </w:t>
      </w:r>
      <w:r w:rsidR="00427EB4" w:rsidRPr="0036117D">
        <w:t xml:space="preserve">significant factor in overall health as it </w:t>
      </w:r>
      <w:r w:rsidR="00AA0269" w:rsidRPr="0036117D">
        <w:t>affects the risk for many conditions, and a portion of U.S. adults suffer from mental illness.</w:t>
      </w:r>
      <w:r w:rsidR="00F42EE3" w:rsidRPr="0036117D">
        <w:t xml:space="preserve"> Known risk factors include adverse </w:t>
      </w:r>
      <w:commentRangeEnd w:id="0"/>
      <w:r w:rsidR="00F226D1" w:rsidRPr="0036117D">
        <w:rPr>
          <w:rStyle w:val="CommentReference"/>
          <w:rFonts w:asciiTheme="minorHAnsi" w:hAnsiTheme="minorHAnsi" w:cstheme="minorBidi"/>
        </w:rPr>
        <w:commentReference w:id="0"/>
      </w:r>
      <w:r w:rsidR="00F42EE3" w:rsidRPr="0036117D">
        <w:t xml:space="preserve">childhood experiences, certain medical conditions, and social factors. </w:t>
      </w:r>
      <w:r w:rsidR="0064521E" w:rsidRPr="0036117D">
        <w:t>One of the factors</w:t>
      </w:r>
      <w:r w:rsidR="00F42EE3" w:rsidRPr="0036117D">
        <w:t xml:space="preserve"> that has not been thoroughly explored</w:t>
      </w:r>
      <w:r w:rsidR="0064521E" w:rsidRPr="0036117D">
        <w:t xml:space="preserve"> </w:t>
      </w:r>
      <w:r w:rsidR="00F42EE3" w:rsidRPr="0036117D">
        <w:t>is birth order</w:t>
      </w:r>
      <w:r w:rsidR="00B3426C" w:rsidRPr="0036117D">
        <w:t xml:space="preserve">. Past research on birth order has yielded mixed </w:t>
      </w:r>
      <w:r w:rsidR="00B565ED" w:rsidRPr="0036117D">
        <w:t xml:space="preserve">and inconsistent personality </w:t>
      </w:r>
      <w:r w:rsidR="00B3426C" w:rsidRPr="0036117D">
        <w:t>effects on personality</w:t>
      </w:r>
      <w:r w:rsidR="001A737B" w:rsidRPr="0036117D">
        <w:t>.</w:t>
      </w:r>
      <w:r w:rsidR="00FC5609" w:rsidRPr="0036117D">
        <w:t xml:space="preserve"> </w:t>
      </w:r>
      <w:r w:rsidR="001A737B" w:rsidRPr="0036117D">
        <w:t>Effects on mental well-being are more one-sided</w:t>
      </w:r>
      <w:r w:rsidR="006527E0" w:rsidRPr="0036117D">
        <w:t>,</w:t>
      </w:r>
      <w:r w:rsidR="001A737B" w:rsidRPr="0036117D">
        <w:t xml:space="preserve"> with</w:t>
      </w:r>
      <w:r w:rsidR="006275B3" w:rsidRPr="0036117D">
        <w:t xml:space="preserve"> later-borns experienc</w:t>
      </w:r>
      <w:r w:rsidR="001A737B" w:rsidRPr="0036117D">
        <w:t>ing</w:t>
      </w:r>
      <w:r w:rsidR="006275B3" w:rsidRPr="0036117D">
        <w:t xml:space="preserve"> </w:t>
      </w:r>
      <w:r w:rsidR="001E5D9A" w:rsidRPr="0036117D">
        <w:t>higher mental well-being</w:t>
      </w:r>
      <w:r w:rsidR="009E5C50" w:rsidRPr="0036117D">
        <w:t xml:space="preserve"> and</w:t>
      </w:r>
      <w:r w:rsidR="001E5D9A" w:rsidRPr="0036117D">
        <w:t xml:space="preserve"> prosocial behavior</w:t>
      </w:r>
      <w:r w:rsidR="009E5C50" w:rsidRPr="0036117D">
        <w:t xml:space="preserve"> than first-borns.</w:t>
      </w:r>
      <w:r w:rsidR="000206FB" w:rsidRPr="0036117D">
        <w:t xml:space="preserve"> Some researchers hypothesize that </w:t>
      </w:r>
      <w:r w:rsidR="003165AB" w:rsidRPr="0036117D">
        <w:t xml:space="preserve">later-borns get </w:t>
      </w:r>
      <w:r w:rsidR="009B0A44" w:rsidRPr="0036117D">
        <w:t xml:space="preserve">earlier </w:t>
      </w:r>
      <w:r w:rsidR="003165AB" w:rsidRPr="0036117D">
        <w:t xml:space="preserve">chances </w:t>
      </w:r>
      <w:r w:rsidR="009B0A44" w:rsidRPr="0036117D">
        <w:t xml:space="preserve">to </w:t>
      </w:r>
      <w:r w:rsidR="003165AB" w:rsidRPr="0036117D">
        <w:t xml:space="preserve">socialize due to the presence of older siblings, leading to </w:t>
      </w:r>
      <w:r w:rsidR="009B0A44" w:rsidRPr="0036117D">
        <w:t>better emotion regulation, thought regulation, and problem-solving.</w:t>
      </w:r>
      <w:r w:rsidR="004C5FEA" w:rsidRPr="0036117D">
        <w:t xml:space="preserve"> Others note that </w:t>
      </w:r>
      <w:r w:rsidR="00F669BB" w:rsidRPr="0036117D">
        <w:t>first-borns may be subjected to more family responsibility and stress.</w:t>
      </w:r>
      <w:r w:rsidR="0044383C" w:rsidRPr="0036117D">
        <w:t xml:space="preserve"> </w:t>
      </w:r>
      <w:r w:rsidR="00277CD5" w:rsidRPr="0036117D">
        <w:t>According to intersectionality theories and the multiple jeopardy hypothesis, b</w:t>
      </w:r>
      <w:r w:rsidR="0044383C" w:rsidRPr="0036117D">
        <w:t xml:space="preserve">irth order may also interact with </w:t>
      </w:r>
      <w:r w:rsidR="000F1065" w:rsidRPr="0036117D">
        <w:t xml:space="preserve">the negative effects of </w:t>
      </w:r>
      <w:r w:rsidR="0044383C" w:rsidRPr="0036117D">
        <w:t>gender or immigration background.</w:t>
      </w:r>
      <w:r w:rsidR="008D3A4B" w:rsidRPr="0036117D">
        <w:t xml:space="preserve"> </w:t>
      </w:r>
      <w:r w:rsidR="00F11BA7" w:rsidRPr="0036117D">
        <w:t xml:space="preserve">This </w:t>
      </w:r>
      <w:r w:rsidR="00962559" w:rsidRPr="0036117D">
        <w:t xml:space="preserve">correlational </w:t>
      </w:r>
      <w:r w:rsidR="00F11BA7" w:rsidRPr="0036117D">
        <w:t>study aims to replicate the effects of birth order</w:t>
      </w:r>
      <w:r w:rsidR="00113569" w:rsidRPr="0036117D">
        <w:t xml:space="preserve"> on mental well-being</w:t>
      </w:r>
      <w:r w:rsidR="006363C3">
        <w:t xml:space="preserve"> and explore which aspects of mental well-being in particular may be affected</w:t>
      </w:r>
      <w:r w:rsidR="00113569" w:rsidRPr="0036117D">
        <w:t xml:space="preserve">. </w:t>
      </w:r>
      <w:r w:rsidR="00962559" w:rsidRPr="0036117D">
        <w:t xml:space="preserve">The study is expected to fill a gap by </w:t>
      </w:r>
      <w:r w:rsidR="00063554" w:rsidRPr="0036117D">
        <w:t xml:space="preserve">recruiting a sample with more women and people of immigrant backgrounds. </w:t>
      </w:r>
      <w:r w:rsidR="00B1650E" w:rsidRPr="0036117D">
        <w:t>I</w:t>
      </w:r>
      <w:r w:rsidR="00113569" w:rsidRPr="0036117D">
        <w:t xml:space="preserve">t also aims to determine whether there is an interaction </w:t>
      </w:r>
      <w:r w:rsidR="00B1650E" w:rsidRPr="0036117D">
        <w:t>between birth order, immigration background, and gender on mental well-being</w:t>
      </w:r>
      <w:r w:rsidR="00113569" w:rsidRPr="0036117D">
        <w:t xml:space="preserve">. </w:t>
      </w:r>
      <w:r w:rsidR="00774073" w:rsidRPr="0036117D">
        <w:t xml:space="preserve">Participants will </w:t>
      </w:r>
      <w:r w:rsidR="00B1650E" w:rsidRPr="0036117D">
        <w:t xml:space="preserve">primarily </w:t>
      </w:r>
      <w:r w:rsidR="00774073" w:rsidRPr="0036117D">
        <w:t xml:space="preserve">be </w:t>
      </w:r>
      <w:r w:rsidR="00C40FCF" w:rsidRPr="0036117D">
        <w:t xml:space="preserve">recruited from the University of San Francisco General Psychology course. Participants will take a </w:t>
      </w:r>
      <w:commentRangeStart w:id="1"/>
      <w:r w:rsidR="00C40FCF" w:rsidRPr="0036117D">
        <w:t xml:space="preserve">15-minute </w:t>
      </w:r>
      <w:commentRangeEnd w:id="1"/>
      <w:r w:rsidR="00B1650E" w:rsidRPr="0036117D">
        <w:rPr>
          <w:rStyle w:val="CommentReference"/>
          <w:rFonts w:asciiTheme="minorHAnsi" w:hAnsiTheme="minorHAnsi" w:cstheme="minorBidi"/>
        </w:rPr>
        <w:commentReference w:id="1"/>
      </w:r>
      <w:r w:rsidR="00C40FCF" w:rsidRPr="0036117D">
        <w:t xml:space="preserve">online survey </w:t>
      </w:r>
      <w:r w:rsidR="00D037B0" w:rsidRPr="0036117D">
        <w:t xml:space="preserve">that </w:t>
      </w:r>
      <w:r w:rsidR="009A2F52" w:rsidRPr="0036117D">
        <w:t>assesses their mental well-being</w:t>
      </w:r>
      <w:r w:rsidR="00E6774C" w:rsidRPr="0036117D">
        <w:t>,</w:t>
      </w:r>
      <w:r w:rsidR="00997814" w:rsidRPr="0036117D">
        <w:t xml:space="preserve"> birth order,</w:t>
      </w:r>
      <w:r w:rsidR="00E6774C" w:rsidRPr="0036117D">
        <w:t xml:space="preserve"> gender, and immigrant background.</w:t>
      </w:r>
    </w:p>
    <w:p w14:paraId="3B0C730E" w14:textId="03BE792F" w:rsidR="00781C64" w:rsidRPr="0036117D" w:rsidRDefault="00781C64" w:rsidP="00781C64">
      <w:pPr>
        <w:pStyle w:val="APA"/>
      </w:pPr>
      <w:r w:rsidRPr="0036117D">
        <w:br w:type="page"/>
      </w:r>
    </w:p>
    <w:p w14:paraId="1E1CC3D2" w14:textId="7AEEDBA2" w:rsidR="006B4B96" w:rsidRPr="0036117D" w:rsidRDefault="007E51A1" w:rsidP="00781C64">
      <w:pPr>
        <w:pStyle w:val="APA"/>
        <w:jc w:val="center"/>
        <w:rPr>
          <w:b/>
          <w:bCs/>
        </w:rPr>
      </w:pPr>
      <w:r w:rsidRPr="0036117D">
        <w:rPr>
          <w:b/>
          <w:bCs/>
        </w:rPr>
        <w:lastRenderedPageBreak/>
        <w:t xml:space="preserve">Background &amp; </w:t>
      </w:r>
      <w:r w:rsidR="006B4B96" w:rsidRPr="0036117D">
        <w:rPr>
          <w:b/>
          <w:bCs/>
        </w:rPr>
        <w:t>Significance</w:t>
      </w:r>
    </w:p>
    <w:p w14:paraId="5500D91E" w14:textId="354BA2AE" w:rsidR="007938EF" w:rsidRPr="0036117D" w:rsidRDefault="003616A3" w:rsidP="007938EF">
      <w:pPr>
        <w:pStyle w:val="APA"/>
        <w:ind w:firstLine="720"/>
        <w:rPr>
          <w:bCs/>
        </w:rPr>
      </w:pPr>
      <w:r w:rsidRPr="0036117D">
        <w:rPr>
          <w:bCs/>
        </w:rPr>
        <w:t xml:space="preserve">The importance of mental health has risen in recent years, especially in developed countries. </w:t>
      </w:r>
      <w:r w:rsidR="00B2115F" w:rsidRPr="0036117D">
        <w:rPr>
          <w:bCs/>
        </w:rPr>
        <w:t xml:space="preserve">Mental illness </w:t>
      </w:r>
      <w:r w:rsidR="00F54BB7" w:rsidRPr="0036117D">
        <w:rPr>
          <w:bCs/>
        </w:rPr>
        <w:t xml:space="preserve">now </w:t>
      </w:r>
      <w:r w:rsidR="00B2115F" w:rsidRPr="0036117D">
        <w:rPr>
          <w:bCs/>
        </w:rPr>
        <w:t>affects a significant portion of the U.S.</w:t>
      </w:r>
      <w:r w:rsidR="00A662A9" w:rsidRPr="0036117D">
        <w:rPr>
          <w:bCs/>
        </w:rPr>
        <w:t>—</w:t>
      </w:r>
      <w:r w:rsidR="008416D3" w:rsidRPr="0036117D">
        <w:rPr>
          <w:bCs/>
        </w:rPr>
        <w:t xml:space="preserve">22.8% of </w:t>
      </w:r>
      <w:r w:rsidR="00A662A9" w:rsidRPr="0036117D">
        <w:rPr>
          <w:bCs/>
        </w:rPr>
        <w:t>adults suf</w:t>
      </w:r>
      <w:r w:rsidR="00B2115F" w:rsidRPr="0036117D">
        <w:rPr>
          <w:bCs/>
        </w:rPr>
        <w:t xml:space="preserve">fer from mental illness while </w:t>
      </w:r>
      <w:r w:rsidR="00F54BB7" w:rsidRPr="0036117D">
        <w:rPr>
          <w:bCs/>
        </w:rPr>
        <w:t>17% of youth experience mental health disorders (</w:t>
      </w:r>
      <w:r w:rsidR="00746D48" w:rsidRPr="0036117D">
        <w:rPr>
          <w:bCs/>
        </w:rPr>
        <w:t xml:space="preserve">National Alliance on Mental </w:t>
      </w:r>
      <w:r w:rsidR="007324AA" w:rsidRPr="0036117D">
        <w:rPr>
          <w:bCs/>
        </w:rPr>
        <w:t>Illness</w:t>
      </w:r>
      <w:r w:rsidR="00746D48" w:rsidRPr="0036117D">
        <w:rPr>
          <w:bCs/>
        </w:rPr>
        <w:t>, 202</w:t>
      </w:r>
      <w:r w:rsidR="00506F04" w:rsidRPr="0036117D">
        <w:rPr>
          <w:bCs/>
        </w:rPr>
        <w:t>3</w:t>
      </w:r>
      <w:r w:rsidR="00F54BB7" w:rsidRPr="0036117D">
        <w:rPr>
          <w:bCs/>
        </w:rPr>
        <w:t xml:space="preserve">). </w:t>
      </w:r>
      <w:r w:rsidR="000718AE" w:rsidRPr="0036117D">
        <w:rPr>
          <w:bCs/>
        </w:rPr>
        <w:t xml:space="preserve">Mental health </w:t>
      </w:r>
      <w:r w:rsidR="008847CB" w:rsidRPr="0036117D">
        <w:rPr>
          <w:bCs/>
        </w:rPr>
        <w:t xml:space="preserve">is a key factor in </w:t>
      </w:r>
      <w:r w:rsidR="000718AE" w:rsidRPr="0036117D">
        <w:rPr>
          <w:bCs/>
        </w:rPr>
        <w:t xml:space="preserve">overall health as </w:t>
      </w:r>
      <w:r w:rsidR="008847CB" w:rsidRPr="0036117D">
        <w:rPr>
          <w:bCs/>
        </w:rPr>
        <w:t xml:space="preserve">it </w:t>
      </w:r>
      <w:r w:rsidR="00CD3292" w:rsidRPr="0036117D">
        <w:rPr>
          <w:bCs/>
        </w:rPr>
        <w:t xml:space="preserve">affects the risk for chronic conditions such as diabetes or cardiovascular disease (CDC, </w:t>
      </w:r>
      <w:r w:rsidR="00492558" w:rsidRPr="0036117D">
        <w:rPr>
          <w:bCs/>
        </w:rPr>
        <w:t>2023).</w:t>
      </w:r>
      <w:r w:rsidR="0031013A" w:rsidRPr="0036117D">
        <w:rPr>
          <w:bCs/>
        </w:rPr>
        <w:t xml:space="preserve"> </w:t>
      </w:r>
      <w:r w:rsidR="007938EF" w:rsidRPr="0036117D">
        <w:rPr>
          <w:bCs/>
        </w:rPr>
        <w:t xml:space="preserve">Known risk factors for mental illness include adverse childhood experiences, certain medical conditions, as well as social factors </w:t>
      </w:r>
      <w:r w:rsidR="00064795" w:rsidRPr="0036117D">
        <w:rPr>
          <w:bCs/>
        </w:rPr>
        <w:t>like</w:t>
      </w:r>
      <w:r w:rsidR="007938EF" w:rsidRPr="0036117D">
        <w:rPr>
          <w:bCs/>
        </w:rPr>
        <w:t xml:space="preserve"> loneliness and isolation (CDC, 2023). To this date, however, there are still </w:t>
      </w:r>
      <w:r w:rsidR="001B0EAB" w:rsidRPr="0036117D">
        <w:rPr>
          <w:bCs/>
        </w:rPr>
        <w:t>sociocultural factors that have not been</w:t>
      </w:r>
      <w:r w:rsidR="004B03E1" w:rsidRPr="0036117D">
        <w:rPr>
          <w:bCs/>
        </w:rPr>
        <w:t xml:space="preserve"> thoroughly</w:t>
      </w:r>
      <w:r w:rsidR="001B0EAB" w:rsidRPr="0036117D">
        <w:rPr>
          <w:bCs/>
        </w:rPr>
        <w:t xml:space="preserve"> explored</w:t>
      </w:r>
      <w:r w:rsidR="0090154B" w:rsidRPr="0036117D">
        <w:rPr>
          <w:bCs/>
        </w:rPr>
        <w:t xml:space="preserve">, including </w:t>
      </w:r>
      <w:r w:rsidR="008E2E13" w:rsidRPr="0036117D">
        <w:rPr>
          <w:bCs/>
        </w:rPr>
        <w:t>birth order, immigration background, and gender</w:t>
      </w:r>
      <w:r w:rsidR="001B0EAB" w:rsidRPr="0036117D">
        <w:rPr>
          <w:bCs/>
        </w:rPr>
        <w:t>.</w:t>
      </w:r>
    </w:p>
    <w:p w14:paraId="5902CD31" w14:textId="676BD929" w:rsidR="006274C7" w:rsidRPr="0036117D" w:rsidRDefault="00557753" w:rsidP="006274C7">
      <w:pPr>
        <w:pStyle w:val="APA"/>
        <w:rPr>
          <w:b/>
        </w:rPr>
      </w:pPr>
      <w:commentRangeStart w:id="2"/>
      <w:commentRangeStart w:id="3"/>
      <w:r w:rsidRPr="0036117D">
        <w:rPr>
          <w:b/>
        </w:rPr>
        <w:t xml:space="preserve">Birth </w:t>
      </w:r>
      <w:r w:rsidR="00EB5876" w:rsidRPr="0036117D">
        <w:rPr>
          <w:b/>
        </w:rPr>
        <w:t>Order</w:t>
      </w:r>
      <w:commentRangeEnd w:id="2"/>
      <w:r w:rsidR="005C7F5C" w:rsidRPr="0036117D">
        <w:rPr>
          <w:rStyle w:val="CommentReference"/>
          <w:rFonts w:asciiTheme="minorHAnsi" w:hAnsiTheme="minorHAnsi" w:cstheme="minorBidi"/>
        </w:rPr>
        <w:commentReference w:id="2"/>
      </w:r>
      <w:commentRangeEnd w:id="3"/>
      <w:r w:rsidR="00256285" w:rsidRPr="0036117D">
        <w:rPr>
          <w:rStyle w:val="CommentReference"/>
          <w:rFonts w:asciiTheme="minorHAnsi" w:hAnsiTheme="minorHAnsi" w:cstheme="minorBidi"/>
        </w:rPr>
        <w:commentReference w:id="3"/>
      </w:r>
    </w:p>
    <w:p w14:paraId="247F7F83" w14:textId="6C3896B9" w:rsidR="00C618A5" w:rsidRPr="0036117D" w:rsidRDefault="00C618A5" w:rsidP="006274C7">
      <w:pPr>
        <w:pStyle w:val="APA"/>
        <w:rPr>
          <w:b/>
          <w:i/>
        </w:rPr>
      </w:pPr>
      <w:r w:rsidRPr="0036117D">
        <w:rPr>
          <w:b/>
          <w:i/>
        </w:rPr>
        <w:t>Effects on Personality</w:t>
      </w:r>
    </w:p>
    <w:p w14:paraId="7BE95C21" w14:textId="1AA8F6AE" w:rsidR="002B02EE" w:rsidRPr="0036117D" w:rsidRDefault="0032122E" w:rsidP="0032122E">
      <w:pPr>
        <w:pStyle w:val="APA"/>
        <w:ind w:firstLine="720"/>
        <w:rPr>
          <w:bCs/>
        </w:rPr>
      </w:pPr>
      <w:r w:rsidRPr="0036117D">
        <w:rPr>
          <w:bCs/>
        </w:rPr>
        <w:t xml:space="preserve">Sulloway (1996) revised and popularized the idea that the mechanism behind different siblings’ family roles </w:t>
      </w:r>
      <w:r w:rsidR="00A42BA2">
        <w:rPr>
          <w:bCs/>
        </w:rPr>
        <w:t xml:space="preserve">and personalities </w:t>
      </w:r>
      <w:r w:rsidRPr="0036117D">
        <w:rPr>
          <w:bCs/>
        </w:rPr>
        <w:t xml:space="preserve">is the competition for parental investment. </w:t>
      </w:r>
      <w:r w:rsidR="00AD0948" w:rsidRPr="0036117D">
        <w:rPr>
          <w:bCs/>
        </w:rPr>
        <w:t>First-born</w:t>
      </w:r>
      <w:r w:rsidRPr="0036117D">
        <w:rPr>
          <w:bCs/>
        </w:rPr>
        <w:t>s would be more likely to follow their parents’ expectations and values because they received more attention from their parents.</w:t>
      </w:r>
      <w:r w:rsidR="00E87017" w:rsidRPr="0036117D">
        <w:rPr>
          <w:bCs/>
        </w:rPr>
        <w:t xml:space="preserve"> They would become more responsible, organized, and academically achieving, which is associated with</w:t>
      </w:r>
      <w:r w:rsidR="00FF4B0B" w:rsidRPr="0036117D">
        <w:rPr>
          <w:bCs/>
        </w:rPr>
        <w:t xml:space="preserve"> conscientiousness (Healey &amp; Ellis, </w:t>
      </w:r>
      <w:r w:rsidR="00163D5B" w:rsidRPr="0036117D">
        <w:rPr>
          <w:bCs/>
        </w:rPr>
        <w:t>2006).</w:t>
      </w:r>
      <w:r w:rsidRPr="0036117D">
        <w:rPr>
          <w:bCs/>
        </w:rPr>
        <w:t xml:space="preserve"> </w:t>
      </w:r>
      <w:r w:rsidR="001464D0" w:rsidRPr="0036117D">
        <w:rPr>
          <w:bCs/>
        </w:rPr>
        <w:t xml:space="preserve">On the other hand, </w:t>
      </w:r>
      <w:r w:rsidR="00AD0948" w:rsidRPr="0036117D">
        <w:rPr>
          <w:bCs/>
        </w:rPr>
        <w:t>later-born</w:t>
      </w:r>
      <w:r w:rsidRPr="0036117D">
        <w:rPr>
          <w:bCs/>
        </w:rPr>
        <w:t xml:space="preserve">s would struggle with finding their own family </w:t>
      </w:r>
      <w:r w:rsidR="00171417" w:rsidRPr="0036117D">
        <w:rPr>
          <w:bCs/>
        </w:rPr>
        <w:t>role</w:t>
      </w:r>
      <w:r w:rsidRPr="0036117D">
        <w:rPr>
          <w:bCs/>
        </w:rPr>
        <w:t xml:space="preserve">. They would identify less with their parents and older siblings and thus become the </w:t>
      </w:r>
      <w:r w:rsidR="00AE61FA" w:rsidRPr="0036117D">
        <w:rPr>
          <w:bCs/>
        </w:rPr>
        <w:t xml:space="preserve">unconventional, liberal </w:t>
      </w:r>
      <w:r w:rsidRPr="0036117D">
        <w:rPr>
          <w:bCs/>
        </w:rPr>
        <w:t>“rebels” in their family</w:t>
      </w:r>
      <w:r w:rsidR="00AE61FA" w:rsidRPr="0036117D">
        <w:rPr>
          <w:bCs/>
        </w:rPr>
        <w:t xml:space="preserve"> (Healey &amp; Ellis, 2006)</w:t>
      </w:r>
      <w:r w:rsidRPr="0036117D">
        <w:rPr>
          <w:bCs/>
        </w:rPr>
        <w:t>.</w:t>
      </w:r>
    </w:p>
    <w:p w14:paraId="68BB2B75" w14:textId="712296CA" w:rsidR="00287DD6" w:rsidRPr="0036117D" w:rsidRDefault="005535BB" w:rsidP="00287DD6">
      <w:pPr>
        <w:pStyle w:val="APA"/>
        <w:ind w:firstLine="720"/>
        <w:rPr>
          <w:bCs/>
        </w:rPr>
      </w:pPr>
      <w:r w:rsidRPr="0036117D">
        <w:rPr>
          <w:bCs/>
        </w:rPr>
        <w:t>S</w:t>
      </w:r>
      <w:r w:rsidR="001B0EAB" w:rsidRPr="0036117D">
        <w:rPr>
          <w:bCs/>
        </w:rPr>
        <w:t xml:space="preserve">tudies on the effects of birth order and personality are </w:t>
      </w:r>
      <w:r w:rsidR="00BE7D68" w:rsidRPr="0036117D">
        <w:rPr>
          <w:bCs/>
        </w:rPr>
        <w:t>extensive and have yielded mixed results.</w:t>
      </w:r>
      <w:r w:rsidR="00730E67" w:rsidRPr="0036117D">
        <w:rPr>
          <w:bCs/>
        </w:rPr>
        <w:t xml:space="preserve"> </w:t>
      </w:r>
      <w:r w:rsidR="00910ADC" w:rsidRPr="0036117D">
        <w:rPr>
          <w:bCs/>
        </w:rPr>
        <w:t xml:space="preserve">Black et al. (2018) </w:t>
      </w:r>
      <w:r w:rsidR="003F5DC2" w:rsidRPr="0036117D">
        <w:rPr>
          <w:bCs/>
        </w:rPr>
        <w:t>found that in a sample of Swedish men, earlier-borns were more emotionally stable, socially outgoing</w:t>
      </w:r>
      <w:r w:rsidR="00295859" w:rsidRPr="0036117D">
        <w:rPr>
          <w:bCs/>
        </w:rPr>
        <w:t xml:space="preserve">, and took more </w:t>
      </w:r>
      <w:r w:rsidR="00A23281" w:rsidRPr="0036117D">
        <w:rPr>
          <w:bCs/>
        </w:rPr>
        <w:t>initiative</w:t>
      </w:r>
      <w:r w:rsidR="00295859" w:rsidRPr="0036117D">
        <w:rPr>
          <w:bCs/>
        </w:rPr>
        <w:t xml:space="preserve"> than </w:t>
      </w:r>
      <w:r w:rsidR="00AD0948" w:rsidRPr="0036117D">
        <w:rPr>
          <w:bCs/>
        </w:rPr>
        <w:t>later-born</w:t>
      </w:r>
      <w:r w:rsidR="00295859" w:rsidRPr="0036117D">
        <w:rPr>
          <w:bCs/>
        </w:rPr>
        <w:t>s.</w:t>
      </w:r>
      <w:r w:rsidR="00DA234C" w:rsidRPr="0036117D">
        <w:rPr>
          <w:bCs/>
        </w:rPr>
        <w:t xml:space="preserve"> Consequently, </w:t>
      </w:r>
      <w:r w:rsidR="00DA234C" w:rsidRPr="0036117D">
        <w:rPr>
          <w:bCs/>
        </w:rPr>
        <w:lastRenderedPageBreak/>
        <w:t>first-borns were more likely to work in managerial and leadership positions (Black et al., 2018).</w:t>
      </w:r>
      <w:r w:rsidR="00295859" w:rsidRPr="0036117D">
        <w:rPr>
          <w:bCs/>
        </w:rPr>
        <w:t xml:space="preserve"> </w:t>
      </w:r>
      <w:r w:rsidR="00AF2E1B" w:rsidRPr="0036117D">
        <w:rPr>
          <w:bCs/>
        </w:rPr>
        <w:t>The findings of Healy &amp; Ellis (</w:t>
      </w:r>
      <w:r w:rsidR="00287DD6" w:rsidRPr="0036117D">
        <w:rPr>
          <w:bCs/>
        </w:rPr>
        <w:t xml:space="preserve">2006) </w:t>
      </w:r>
      <w:r w:rsidR="00AF2E1B" w:rsidRPr="0036117D">
        <w:rPr>
          <w:bCs/>
        </w:rPr>
        <w:t>and Dixon et al. (2008)</w:t>
      </w:r>
      <w:r w:rsidR="00287DD6" w:rsidRPr="0036117D">
        <w:rPr>
          <w:bCs/>
        </w:rPr>
        <w:t xml:space="preserve"> also fit into Sulloway’s model, with first-borns exhibiting higher conscientiousness and later-borns displaying more extraversion and openness.</w:t>
      </w:r>
    </w:p>
    <w:p w14:paraId="2F5AD034" w14:textId="7C631E56" w:rsidR="00405B3F" w:rsidRPr="0036117D" w:rsidRDefault="00905CB0" w:rsidP="00AA3C23">
      <w:pPr>
        <w:pStyle w:val="APA"/>
        <w:ind w:firstLine="720"/>
        <w:rPr>
          <w:bCs/>
        </w:rPr>
      </w:pPr>
      <w:r w:rsidRPr="0036117D">
        <w:rPr>
          <w:bCs/>
        </w:rPr>
        <w:t>In 1983</w:t>
      </w:r>
      <w:r w:rsidR="00463FF3" w:rsidRPr="0036117D">
        <w:rPr>
          <w:bCs/>
        </w:rPr>
        <w:t xml:space="preserve"> however</w:t>
      </w:r>
      <w:r w:rsidRPr="0036117D">
        <w:rPr>
          <w:bCs/>
        </w:rPr>
        <w:t xml:space="preserve">, Ernst &amp; Angst reviewed 40 years of </w:t>
      </w:r>
      <w:r w:rsidR="00CF580A" w:rsidRPr="0036117D">
        <w:rPr>
          <w:bCs/>
        </w:rPr>
        <w:t xml:space="preserve">previous </w:t>
      </w:r>
      <w:r w:rsidR="0046153C" w:rsidRPr="0036117D">
        <w:rPr>
          <w:bCs/>
        </w:rPr>
        <w:t xml:space="preserve">research on birth order and </w:t>
      </w:r>
      <w:r w:rsidR="00814ADF" w:rsidRPr="0036117D">
        <w:rPr>
          <w:bCs/>
        </w:rPr>
        <w:t xml:space="preserve">echoed the findings of Olneck &amp; Bills (1979): </w:t>
      </w:r>
      <w:r w:rsidR="0046153C" w:rsidRPr="0036117D">
        <w:rPr>
          <w:bCs/>
        </w:rPr>
        <w:t xml:space="preserve">most </w:t>
      </w:r>
      <w:r w:rsidR="000B3FA3" w:rsidRPr="0036117D">
        <w:rPr>
          <w:bCs/>
        </w:rPr>
        <w:t>personality effects were confounded with socioeconomic status and family size</w:t>
      </w:r>
      <w:r w:rsidR="00A811E3" w:rsidRPr="0036117D">
        <w:rPr>
          <w:bCs/>
        </w:rPr>
        <w:t xml:space="preserve">—an </w:t>
      </w:r>
      <w:r w:rsidR="00282557" w:rsidRPr="0036117D">
        <w:rPr>
          <w:bCs/>
        </w:rPr>
        <w:t xml:space="preserve">effect of </w:t>
      </w:r>
      <w:r w:rsidR="004D74F8" w:rsidRPr="0036117D">
        <w:rPr>
          <w:bCs/>
        </w:rPr>
        <w:t xml:space="preserve">the </w:t>
      </w:r>
      <w:r w:rsidR="00282557" w:rsidRPr="0036117D">
        <w:rPr>
          <w:bCs/>
        </w:rPr>
        <w:t xml:space="preserve">between-family </w:t>
      </w:r>
      <w:r w:rsidR="005530EE" w:rsidRPr="0036117D">
        <w:rPr>
          <w:bCs/>
        </w:rPr>
        <w:t xml:space="preserve">designs that were used by </w:t>
      </w:r>
      <w:r w:rsidR="0004557B" w:rsidRPr="0036117D">
        <w:rPr>
          <w:bCs/>
        </w:rPr>
        <w:t xml:space="preserve">many of the </w:t>
      </w:r>
      <w:r w:rsidR="005530EE" w:rsidRPr="0036117D">
        <w:rPr>
          <w:bCs/>
        </w:rPr>
        <w:t>researchers.</w:t>
      </w:r>
      <w:r w:rsidR="00BB3450" w:rsidRPr="0036117D">
        <w:rPr>
          <w:bCs/>
        </w:rPr>
        <w:t xml:space="preserve"> Although some</w:t>
      </w:r>
      <w:r w:rsidR="002C6224" w:rsidRPr="0036117D">
        <w:rPr>
          <w:bCs/>
        </w:rPr>
        <w:t xml:space="preserve"> within-family studies did </w:t>
      </w:r>
      <w:r w:rsidR="00DC6913" w:rsidRPr="0036117D">
        <w:rPr>
          <w:bCs/>
        </w:rPr>
        <w:t xml:space="preserve">in fact </w:t>
      </w:r>
      <w:r w:rsidR="002C6224" w:rsidRPr="0036117D">
        <w:rPr>
          <w:bCs/>
        </w:rPr>
        <w:t>support Sulloway’s hypothesis (</w:t>
      </w:r>
      <w:r w:rsidR="00A9746A" w:rsidRPr="0036117D">
        <w:rPr>
          <w:bCs/>
        </w:rPr>
        <w:t xml:space="preserve">Sulloway, 2010; Sulloway, </w:t>
      </w:r>
      <w:r w:rsidR="00CD74CA" w:rsidRPr="0036117D">
        <w:rPr>
          <w:bCs/>
        </w:rPr>
        <w:t xml:space="preserve">1999; Paulhus et al., 1999; </w:t>
      </w:r>
      <w:r w:rsidR="002C6224" w:rsidRPr="0036117D">
        <w:rPr>
          <w:bCs/>
        </w:rPr>
        <w:t>Dixon et al., 2008)</w:t>
      </w:r>
      <w:r w:rsidR="00BB3450" w:rsidRPr="0036117D">
        <w:rPr>
          <w:bCs/>
        </w:rPr>
        <w:t>,</w:t>
      </w:r>
      <w:r w:rsidR="00B35142" w:rsidRPr="0036117D">
        <w:rPr>
          <w:bCs/>
        </w:rPr>
        <w:t xml:space="preserve"> </w:t>
      </w:r>
      <w:r w:rsidR="00BB3450" w:rsidRPr="0036117D">
        <w:rPr>
          <w:bCs/>
        </w:rPr>
        <w:t xml:space="preserve">the study conducted by </w:t>
      </w:r>
      <w:r w:rsidR="0052261B" w:rsidRPr="0036117D">
        <w:rPr>
          <w:bCs/>
        </w:rPr>
        <w:t xml:space="preserve">Bleske-Rechek &amp; Kelley (2013) </w:t>
      </w:r>
      <w:r w:rsidR="001807AF" w:rsidRPr="0036117D">
        <w:rPr>
          <w:bCs/>
        </w:rPr>
        <w:t xml:space="preserve">utilized </w:t>
      </w:r>
      <w:r w:rsidR="00357901" w:rsidRPr="0036117D">
        <w:rPr>
          <w:bCs/>
        </w:rPr>
        <w:t xml:space="preserve">a within-family design </w:t>
      </w:r>
      <w:r w:rsidR="00DC6913" w:rsidRPr="0036117D">
        <w:rPr>
          <w:bCs/>
        </w:rPr>
        <w:t xml:space="preserve">along with </w:t>
      </w:r>
      <w:r w:rsidR="000943E7" w:rsidRPr="0036117D">
        <w:rPr>
          <w:bCs/>
        </w:rPr>
        <w:t xml:space="preserve">independent self-reports from </w:t>
      </w:r>
      <w:r w:rsidR="00002F1E" w:rsidRPr="0036117D">
        <w:rPr>
          <w:bCs/>
        </w:rPr>
        <w:t xml:space="preserve">69 pairs of </w:t>
      </w:r>
      <w:r w:rsidR="000943E7" w:rsidRPr="0036117D">
        <w:rPr>
          <w:bCs/>
        </w:rPr>
        <w:t xml:space="preserve">both </w:t>
      </w:r>
      <w:r w:rsidR="00AD0948" w:rsidRPr="0036117D">
        <w:rPr>
          <w:bCs/>
        </w:rPr>
        <w:t>first-born</w:t>
      </w:r>
      <w:r w:rsidR="000943E7" w:rsidRPr="0036117D">
        <w:rPr>
          <w:bCs/>
        </w:rPr>
        <w:t xml:space="preserve"> and </w:t>
      </w:r>
      <w:r w:rsidR="00AD0948" w:rsidRPr="0036117D">
        <w:rPr>
          <w:bCs/>
        </w:rPr>
        <w:t>later-born</w:t>
      </w:r>
      <w:r w:rsidR="000943E7" w:rsidRPr="0036117D">
        <w:rPr>
          <w:bCs/>
        </w:rPr>
        <w:t xml:space="preserve"> </w:t>
      </w:r>
      <w:r w:rsidR="003B13E4" w:rsidRPr="0036117D">
        <w:rPr>
          <w:bCs/>
        </w:rPr>
        <w:t>siblings</w:t>
      </w:r>
      <w:r w:rsidR="00002F1E" w:rsidRPr="0036117D">
        <w:rPr>
          <w:bCs/>
        </w:rPr>
        <w:t xml:space="preserve"> and found no difference in </w:t>
      </w:r>
      <w:r w:rsidR="001B3BCD" w:rsidRPr="0036117D">
        <w:rPr>
          <w:bCs/>
        </w:rPr>
        <w:t xml:space="preserve">personality. Parents’ reports of their children’s personality traits did not </w:t>
      </w:r>
      <w:r w:rsidR="00785B72" w:rsidRPr="0036117D">
        <w:rPr>
          <w:bCs/>
        </w:rPr>
        <w:t>differ either (Bleske-Rechek &amp; Kelley, 2013).</w:t>
      </w:r>
      <w:r w:rsidR="00200DDE" w:rsidRPr="0036117D">
        <w:rPr>
          <w:bCs/>
        </w:rPr>
        <w:t xml:space="preserve"> </w:t>
      </w:r>
      <w:r w:rsidR="002279CC" w:rsidRPr="0036117D">
        <w:rPr>
          <w:bCs/>
        </w:rPr>
        <w:t>Finally</w:t>
      </w:r>
      <w:r w:rsidR="006B3A63" w:rsidRPr="0036117D">
        <w:rPr>
          <w:bCs/>
        </w:rPr>
        <w:t xml:space="preserve">, a study combining between- and within-family designs </w:t>
      </w:r>
      <w:r w:rsidR="00AA3C23" w:rsidRPr="0036117D">
        <w:rPr>
          <w:bCs/>
        </w:rPr>
        <w:t>found no lasting effects of birth order on personality in a sample of 20,000 people (Rohrer et al., 2015).</w:t>
      </w:r>
    </w:p>
    <w:p w14:paraId="2E080334" w14:textId="75305191" w:rsidR="00C618A5" w:rsidRPr="0036117D" w:rsidRDefault="00C618A5" w:rsidP="00C618A5">
      <w:pPr>
        <w:pStyle w:val="APA"/>
        <w:rPr>
          <w:b/>
          <w:bCs/>
          <w:i/>
        </w:rPr>
      </w:pPr>
      <w:r w:rsidRPr="0036117D">
        <w:rPr>
          <w:b/>
          <w:bCs/>
          <w:i/>
        </w:rPr>
        <w:t>Effects on Mental Well-Being</w:t>
      </w:r>
    </w:p>
    <w:p w14:paraId="0D5CC6AE" w14:textId="7F22F337" w:rsidR="00D24319" w:rsidRPr="0036117D" w:rsidRDefault="001C10C3" w:rsidP="00D24319">
      <w:pPr>
        <w:pStyle w:val="APA"/>
        <w:ind w:firstLine="720"/>
        <w:rPr>
          <w:bCs/>
        </w:rPr>
      </w:pPr>
      <w:r w:rsidRPr="0036117D">
        <w:rPr>
          <w:bCs/>
        </w:rPr>
        <w:t>R</w:t>
      </w:r>
      <w:r w:rsidR="001B0EAB" w:rsidRPr="0036117D">
        <w:rPr>
          <w:bCs/>
        </w:rPr>
        <w:t xml:space="preserve">esearch on how birth order </w:t>
      </w:r>
      <w:r w:rsidR="003D766B" w:rsidRPr="0036117D">
        <w:rPr>
          <w:bCs/>
        </w:rPr>
        <w:t xml:space="preserve">and </w:t>
      </w:r>
      <w:r w:rsidR="008D5BE2" w:rsidRPr="0036117D">
        <w:rPr>
          <w:bCs/>
        </w:rPr>
        <w:t>these</w:t>
      </w:r>
      <w:r w:rsidR="005905A2" w:rsidRPr="0036117D">
        <w:rPr>
          <w:bCs/>
        </w:rPr>
        <w:t xml:space="preserve"> family contexts shape mental well-being</w:t>
      </w:r>
      <w:r w:rsidRPr="0036117D">
        <w:rPr>
          <w:bCs/>
        </w:rPr>
        <w:t xml:space="preserve"> is </w:t>
      </w:r>
      <w:r w:rsidR="00F958AD" w:rsidRPr="0036117D">
        <w:rPr>
          <w:bCs/>
        </w:rPr>
        <w:t xml:space="preserve">more </w:t>
      </w:r>
      <w:r w:rsidRPr="0036117D">
        <w:rPr>
          <w:bCs/>
        </w:rPr>
        <w:t>limited.</w:t>
      </w:r>
      <w:r w:rsidR="00884069" w:rsidRPr="0036117D">
        <w:rPr>
          <w:bCs/>
        </w:rPr>
        <w:t xml:space="preserve"> </w:t>
      </w:r>
      <w:r w:rsidR="001E591B" w:rsidRPr="0036117D">
        <w:rPr>
          <w:bCs/>
        </w:rPr>
        <w:t xml:space="preserve">In a study of </w:t>
      </w:r>
      <w:r w:rsidR="005F33DB" w:rsidRPr="0036117D">
        <w:rPr>
          <w:bCs/>
        </w:rPr>
        <w:t>2</w:t>
      </w:r>
      <w:r w:rsidR="0012531F" w:rsidRPr="0036117D">
        <w:rPr>
          <w:bCs/>
        </w:rPr>
        <w:t>,</w:t>
      </w:r>
      <w:r w:rsidR="005F33DB" w:rsidRPr="0036117D">
        <w:rPr>
          <w:bCs/>
        </w:rPr>
        <w:t>886 young adults</w:t>
      </w:r>
      <w:r w:rsidR="001E591B" w:rsidRPr="0036117D">
        <w:rPr>
          <w:bCs/>
        </w:rPr>
        <w:t>,</w:t>
      </w:r>
      <w:r w:rsidR="00EB6132" w:rsidRPr="0036117D">
        <w:rPr>
          <w:bCs/>
        </w:rPr>
        <w:t xml:space="preserve"> mostly male,</w:t>
      </w:r>
      <w:r w:rsidR="001E591B" w:rsidRPr="0036117D">
        <w:rPr>
          <w:bCs/>
        </w:rPr>
        <w:t xml:space="preserve"> Fullerton et al. </w:t>
      </w:r>
      <w:r w:rsidR="00122160" w:rsidRPr="0036117D">
        <w:rPr>
          <w:bCs/>
        </w:rPr>
        <w:t xml:space="preserve">(1989) </w:t>
      </w:r>
      <w:r w:rsidR="001E591B" w:rsidRPr="0036117D">
        <w:rPr>
          <w:bCs/>
        </w:rPr>
        <w:t xml:space="preserve">found that </w:t>
      </w:r>
      <w:r w:rsidR="006C5892" w:rsidRPr="0036117D">
        <w:rPr>
          <w:bCs/>
        </w:rPr>
        <w:t xml:space="preserve">male </w:t>
      </w:r>
      <w:r w:rsidR="00AD0948" w:rsidRPr="0036117D">
        <w:rPr>
          <w:bCs/>
        </w:rPr>
        <w:t>first-born</w:t>
      </w:r>
      <w:r w:rsidR="006C5892" w:rsidRPr="0036117D">
        <w:rPr>
          <w:bCs/>
        </w:rPr>
        <w:t>s scored higher on the negative feelings subscale of psychological well-being than other</w:t>
      </w:r>
      <w:r w:rsidR="00E526D0" w:rsidRPr="0036117D">
        <w:rPr>
          <w:bCs/>
        </w:rPr>
        <w:t>-</w:t>
      </w:r>
      <w:r w:rsidR="006C5892" w:rsidRPr="0036117D">
        <w:rPr>
          <w:bCs/>
        </w:rPr>
        <w:t>borns</w:t>
      </w:r>
      <w:r w:rsidR="00383533" w:rsidRPr="0036117D">
        <w:rPr>
          <w:bCs/>
        </w:rPr>
        <w:t xml:space="preserve"> when controlling for socioeconomic status</w:t>
      </w:r>
      <w:r w:rsidR="006C5892" w:rsidRPr="0036117D">
        <w:rPr>
          <w:bCs/>
        </w:rPr>
        <w:t>.</w:t>
      </w:r>
      <w:r w:rsidR="003A77D5" w:rsidRPr="0036117D">
        <w:rPr>
          <w:bCs/>
        </w:rPr>
        <w:t xml:space="preserve"> </w:t>
      </w:r>
      <w:r w:rsidR="000E57EC" w:rsidRPr="0036117D">
        <w:rPr>
          <w:bCs/>
        </w:rPr>
        <w:t>This subscale is correlated with psychological distress, including anxiety</w:t>
      </w:r>
      <w:r w:rsidR="00E9310E" w:rsidRPr="0036117D">
        <w:rPr>
          <w:bCs/>
        </w:rPr>
        <w:t xml:space="preserve"> (Fullerton et al., 1989)</w:t>
      </w:r>
      <w:r w:rsidR="000E57EC" w:rsidRPr="0036117D">
        <w:rPr>
          <w:bCs/>
        </w:rPr>
        <w:t>.</w:t>
      </w:r>
      <w:r w:rsidR="00267001" w:rsidRPr="0036117D">
        <w:rPr>
          <w:bCs/>
        </w:rPr>
        <w:t xml:space="preserve"> </w:t>
      </w:r>
      <w:r w:rsidR="00E050FE" w:rsidRPr="0036117D">
        <w:rPr>
          <w:bCs/>
        </w:rPr>
        <w:t xml:space="preserve">Dohrenwend &amp; Dohrenwend (1966) add that in anxiety-arousing situations, </w:t>
      </w:r>
      <w:r w:rsidR="00AD0948" w:rsidRPr="0036117D">
        <w:rPr>
          <w:bCs/>
        </w:rPr>
        <w:t>first-born</w:t>
      </w:r>
      <w:r w:rsidR="00E050FE" w:rsidRPr="0036117D">
        <w:rPr>
          <w:bCs/>
        </w:rPr>
        <w:t xml:space="preserve">s </w:t>
      </w:r>
      <w:r w:rsidR="00A972D8" w:rsidRPr="0036117D">
        <w:rPr>
          <w:bCs/>
        </w:rPr>
        <w:t>showed more psychiatric symptoms when they</w:t>
      </w:r>
      <w:r w:rsidR="00451464" w:rsidRPr="0036117D">
        <w:rPr>
          <w:bCs/>
        </w:rPr>
        <w:t xml:space="preserve"> are</w:t>
      </w:r>
      <w:r w:rsidR="00A972D8" w:rsidRPr="0036117D">
        <w:rPr>
          <w:bCs/>
        </w:rPr>
        <w:t xml:space="preserve"> unable to share the experience with others.</w:t>
      </w:r>
      <w:r w:rsidR="00973626" w:rsidRPr="0036117D">
        <w:rPr>
          <w:bCs/>
        </w:rPr>
        <w:t xml:space="preserve"> </w:t>
      </w:r>
      <w:r w:rsidR="00D75430" w:rsidRPr="0036117D">
        <w:rPr>
          <w:bCs/>
        </w:rPr>
        <w:t xml:space="preserve">In a study of </w:t>
      </w:r>
      <w:r w:rsidR="006219BB" w:rsidRPr="0036117D">
        <w:rPr>
          <w:bCs/>
        </w:rPr>
        <w:t>3</w:t>
      </w:r>
      <w:r w:rsidR="00EB6132" w:rsidRPr="0036117D">
        <w:rPr>
          <w:bCs/>
        </w:rPr>
        <w:t>,</w:t>
      </w:r>
      <w:r w:rsidR="006219BB" w:rsidRPr="0036117D">
        <w:rPr>
          <w:bCs/>
        </w:rPr>
        <w:t>744 Japanese children</w:t>
      </w:r>
      <w:r w:rsidR="00F279D8" w:rsidRPr="0036117D">
        <w:rPr>
          <w:bCs/>
        </w:rPr>
        <w:t xml:space="preserve"> </w:t>
      </w:r>
      <w:r w:rsidR="00F279D8" w:rsidRPr="0036117D">
        <w:rPr>
          <w:bCs/>
        </w:rPr>
        <w:lastRenderedPageBreak/>
        <w:t>from Tokyo</w:t>
      </w:r>
      <w:r w:rsidR="006219BB" w:rsidRPr="0036117D">
        <w:rPr>
          <w:bCs/>
        </w:rPr>
        <w:t>,</w:t>
      </w:r>
      <w:r w:rsidR="004006F4" w:rsidRPr="0036117D">
        <w:rPr>
          <w:bCs/>
        </w:rPr>
        <w:t xml:space="preserve"> </w:t>
      </w:r>
      <w:r w:rsidR="00AD0948" w:rsidRPr="0036117D">
        <w:rPr>
          <w:bCs/>
        </w:rPr>
        <w:t>later-born</w:t>
      </w:r>
      <w:r w:rsidR="00C31EA1" w:rsidRPr="0036117D">
        <w:rPr>
          <w:bCs/>
        </w:rPr>
        <w:t xml:space="preserve">s </w:t>
      </w:r>
      <w:r w:rsidR="00334FEC" w:rsidRPr="0036117D">
        <w:rPr>
          <w:bCs/>
        </w:rPr>
        <w:t xml:space="preserve">exhibited higher prosocial behavior and resilience while displaying </w:t>
      </w:r>
      <w:r w:rsidR="00E9310E" w:rsidRPr="0036117D">
        <w:rPr>
          <w:bCs/>
        </w:rPr>
        <w:t>fewer</w:t>
      </w:r>
      <w:r w:rsidR="00334FEC" w:rsidRPr="0036117D">
        <w:rPr>
          <w:bCs/>
        </w:rPr>
        <w:t xml:space="preserve"> total difficulties, conduct problems, and hyperactivity</w:t>
      </w:r>
      <w:r w:rsidR="00F928A1" w:rsidRPr="0036117D">
        <w:rPr>
          <w:bCs/>
        </w:rPr>
        <w:t xml:space="preserve"> than </w:t>
      </w:r>
      <w:r w:rsidR="00AD0948" w:rsidRPr="0036117D">
        <w:rPr>
          <w:bCs/>
        </w:rPr>
        <w:t>first-born</w:t>
      </w:r>
      <w:r w:rsidR="00E9767A" w:rsidRPr="0036117D">
        <w:rPr>
          <w:bCs/>
        </w:rPr>
        <w:t xml:space="preserve">s </w:t>
      </w:r>
      <w:r w:rsidR="00F928A1" w:rsidRPr="0036117D">
        <w:rPr>
          <w:bCs/>
        </w:rPr>
        <w:t>(Fukuya et al., 2021)</w:t>
      </w:r>
      <w:r w:rsidR="00334FEC" w:rsidRPr="0036117D">
        <w:rPr>
          <w:bCs/>
        </w:rPr>
        <w:t xml:space="preserve">. </w:t>
      </w:r>
      <w:r w:rsidR="00AA2CAF" w:rsidRPr="0036117D">
        <w:rPr>
          <w:bCs/>
        </w:rPr>
        <w:t xml:space="preserve">Lawson &amp; Mace (2010) </w:t>
      </w:r>
      <w:r w:rsidR="00170EDB" w:rsidRPr="0036117D">
        <w:rPr>
          <w:bCs/>
        </w:rPr>
        <w:t xml:space="preserve">supported this finding in </w:t>
      </w:r>
      <w:r w:rsidR="00AA1D1E" w:rsidRPr="0036117D">
        <w:rPr>
          <w:bCs/>
        </w:rPr>
        <w:t>British children</w:t>
      </w:r>
      <w:r w:rsidR="00796E40" w:rsidRPr="0036117D">
        <w:rPr>
          <w:bCs/>
        </w:rPr>
        <w:t xml:space="preserve">—the presence of older siblings predicted higher childhood mental health, while the arrival of younger siblings </w:t>
      </w:r>
      <w:r w:rsidR="00FC511A" w:rsidRPr="0036117D">
        <w:rPr>
          <w:bCs/>
        </w:rPr>
        <w:t>indicated increased emotional and conduct difficulties.</w:t>
      </w:r>
      <w:r w:rsidR="00832668" w:rsidRPr="0036117D">
        <w:rPr>
          <w:bCs/>
        </w:rPr>
        <w:t xml:space="preserve"> Chandola &amp; Tiwari </w:t>
      </w:r>
      <w:r w:rsidR="00796005" w:rsidRPr="0036117D">
        <w:rPr>
          <w:bCs/>
        </w:rPr>
        <w:t xml:space="preserve">(2016) </w:t>
      </w:r>
      <w:r w:rsidR="00B1081F" w:rsidRPr="0036117D">
        <w:rPr>
          <w:bCs/>
        </w:rPr>
        <w:t xml:space="preserve">achieved similar findings in Indian participants as well: in a comparison between 20 patients with </w:t>
      </w:r>
      <w:r w:rsidR="002C031A" w:rsidRPr="0036117D">
        <w:rPr>
          <w:bCs/>
        </w:rPr>
        <w:t xml:space="preserve">psychiatric symptoms and 20 healthy patients, </w:t>
      </w:r>
      <w:r w:rsidR="00203748" w:rsidRPr="0036117D">
        <w:rPr>
          <w:bCs/>
        </w:rPr>
        <w:t xml:space="preserve">male first-borns </w:t>
      </w:r>
      <w:r w:rsidR="00CA70DD" w:rsidRPr="0036117D">
        <w:rPr>
          <w:bCs/>
        </w:rPr>
        <w:t>had significantly higher</w:t>
      </w:r>
      <w:r w:rsidR="002C70D8" w:rsidRPr="0036117D">
        <w:rPr>
          <w:bCs/>
        </w:rPr>
        <w:t xml:space="preserve"> psychiatric morbidity than </w:t>
      </w:r>
      <w:r w:rsidR="00E97352">
        <w:rPr>
          <w:bCs/>
        </w:rPr>
        <w:t>any other group</w:t>
      </w:r>
      <w:r w:rsidR="002C70D8" w:rsidRPr="0036117D">
        <w:rPr>
          <w:bCs/>
        </w:rPr>
        <w:t>.</w:t>
      </w:r>
      <w:r w:rsidR="00FE7FA5" w:rsidRPr="0036117D">
        <w:rPr>
          <w:bCs/>
        </w:rPr>
        <w:t xml:space="preserve"> </w:t>
      </w:r>
      <w:r w:rsidR="00D24319" w:rsidRPr="0036117D">
        <w:rPr>
          <w:bCs/>
        </w:rPr>
        <w:t>First-borns also exhibited statistically significant higher scores in emotional instability compared to last-borns and only children (Chandola &amp; Tiwari, 2016).</w:t>
      </w:r>
    </w:p>
    <w:p w14:paraId="3C7AF09B" w14:textId="1B830B7F" w:rsidR="00C618A5" w:rsidRPr="0036117D" w:rsidRDefault="002F2CDB" w:rsidP="00D24319">
      <w:pPr>
        <w:pStyle w:val="APA"/>
        <w:rPr>
          <w:b/>
          <w:bCs/>
          <w:i/>
        </w:rPr>
      </w:pPr>
      <w:r w:rsidRPr="0036117D">
        <w:rPr>
          <w:b/>
          <w:bCs/>
          <w:i/>
        </w:rPr>
        <w:t>Learned Prosocial Behavior in Younger Siblings</w:t>
      </w:r>
    </w:p>
    <w:p w14:paraId="65223F9E" w14:textId="702F4221" w:rsidR="00312C94" w:rsidRPr="0036117D" w:rsidRDefault="00321129" w:rsidP="00321129">
      <w:pPr>
        <w:pStyle w:val="APA"/>
        <w:ind w:firstLine="720"/>
        <w:rPr>
          <w:bCs/>
        </w:rPr>
      </w:pPr>
      <w:r w:rsidRPr="0036117D">
        <w:rPr>
          <w:bCs/>
        </w:rPr>
        <w:t xml:space="preserve">One possible mechanism behind the </w:t>
      </w:r>
      <w:r w:rsidR="008E2208" w:rsidRPr="0036117D">
        <w:rPr>
          <w:bCs/>
        </w:rPr>
        <w:t xml:space="preserve">effect of birth order on mental well-being </w:t>
      </w:r>
      <w:r w:rsidRPr="0036117D">
        <w:rPr>
          <w:bCs/>
        </w:rPr>
        <w:t xml:space="preserve">is that older siblings provide social benefits to younger ones (Lawson &amp; Mace, 2010; Fukuya et al., 2021). </w:t>
      </w:r>
      <w:r w:rsidR="0095682C" w:rsidRPr="0036117D">
        <w:rPr>
          <w:bCs/>
        </w:rPr>
        <w:t xml:space="preserve">Since children spend more time with their siblings than with their parents in daily life, </w:t>
      </w:r>
      <w:r w:rsidR="00EB101C" w:rsidRPr="0036117D">
        <w:rPr>
          <w:bCs/>
        </w:rPr>
        <w:t>early sibling interactions promote thought regulation</w:t>
      </w:r>
      <w:r w:rsidR="00E03057" w:rsidRPr="0036117D">
        <w:rPr>
          <w:bCs/>
        </w:rPr>
        <w:t xml:space="preserve"> and understanding of emotions. Conflicts during play </w:t>
      </w:r>
      <w:r w:rsidR="001A631C" w:rsidRPr="0036117D">
        <w:rPr>
          <w:bCs/>
        </w:rPr>
        <w:t>promote prosocial behaviors like problem-solving, teaching, sharing, and cooperation.</w:t>
      </w:r>
      <w:r w:rsidR="00940BB2" w:rsidRPr="0036117D">
        <w:rPr>
          <w:bCs/>
        </w:rPr>
        <w:t xml:space="preserve"> In other words, </w:t>
      </w:r>
      <w:r w:rsidR="00AD0948" w:rsidRPr="0036117D">
        <w:rPr>
          <w:bCs/>
        </w:rPr>
        <w:t>later-born</w:t>
      </w:r>
      <w:r w:rsidR="00940BB2" w:rsidRPr="0036117D">
        <w:rPr>
          <w:bCs/>
        </w:rPr>
        <w:t xml:space="preserve">s have more </w:t>
      </w:r>
      <w:r w:rsidR="00F46A8C" w:rsidRPr="0036117D">
        <w:rPr>
          <w:bCs/>
        </w:rPr>
        <w:t>opportunities for in-depth social development</w:t>
      </w:r>
      <w:r w:rsidR="00940BB2" w:rsidRPr="0036117D">
        <w:rPr>
          <w:bCs/>
        </w:rPr>
        <w:t xml:space="preserve"> from an early age.</w:t>
      </w:r>
    </w:p>
    <w:p w14:paraId="1D3CFEED" w14:textId="6C7C0B0C" w:rsidR="00F713A9" w:rsidRPr="0036117D" w:rsidRDefault="00F713A9" w:rsidP="00F713A9">
      <w:pPr>
        <w:pStyle w:val="APA"/>
        <w:rPr>
          <w:b/>
          <w:bCs/>
          <w:i/>
        </w:rPr>
      </w:pPr>
      <w:r w:rsidRPr="0036117D">
        <w:rPr>
          <w:b/>
          <w:bCs/>
          <w:i/>
        </w:rPr>
        <w:t>Family Responsibility, Pressure, and Stress for Older Siblings</w:t>
      </w:r>
    </w:p>
    <w:p w14:paraId="7B1A00D0" w14:textId="2AC6D1A9" w:rsidR="00703C4B" w:rsidRPr="0036117D" w:rsidRDefault="009257AC" w:rsidP="00E47EBE">
      <w:pPr>
        <w:pStyle w:val="APA"/>
        <w:ind w:firstLine="720"/>
        <w:rPr>
          <w:bCs/>
        </w:rPr>
      </w:pPr>
      <w:r>
        <w:rPr>
          <w:bCs/>
        </w:rPr>
        <w:t xml:space="preserve">Another explanation is that older siblings </w:t>
      </w:r>
      <w:r w:rsidR="00E47EBE">
        <w:rPr>
          <w:bCs/>
        </w:rPr>
        <w:t>are expected to serve as a secure base of attachment or complementary caretaker for their younger siblings</w:t>
      </w:r>
      <w:r w:rsidR="005A3544" w:rsidRPr="0036117D">
        <w:rPr>
          <w:bCs/>
        </w:rPr>
        <w:t xml:space="preserve"> (Fukuya et al., 2021).</w:t>
      </w:r>
      <w:r w:rsidR="00A36C6E" w:rsidRPr="0036117D">
        <w:rPr>
          <w:bCs/>
        </w:rPr>
        <w:t xml:space="preserve"> </w:t>
      </w:r>
      <w:r w:rsidR="00C46AEC">
        <w:rPr>
          <w:bCs/>
        </w:rPr>
        <w:t>While this benefits later-borns, t</w:t>
      </w:r>
      <w:r w:rsidR="00F713A9" w:rsidRPr="0036117D">
        <w:rPr>
          <w:bCs/>
        </w:rPr>
        <w:t>hese o</w:t>
      </w:r>
      <w:r w:rsidR="00C63333" w:rsidRPr="0036117D">
        <w:rPr>
          <w:bCs/>
        </w:rPr>
        <w:t>lder siblings</w:t>
      </w:r>
      <w:r w:rsidR="003472D5" w:rsidRPr="0036117D">
        <w:rPr>
          <w:bCs/>
        </w:rPr>
        <w:t xml:space="preserve"> may suffer from </w:t>
      </w:r>
      <w:r w:rsidR="00E47EBE">
        <w:rPr>
          <w:bCs/>
        </w:rPr>
        <w:t>this family dynamic</w:t>
      </w:r>
      <w:r w:rsidR="00C46AEC">
        <w:rPr>
          <w:bCs/>
        </w:rPr>
        <w:t xml:space="preserve"> as they </w:t>
      </w:r>
      <w:r w:rsidR="00A040AE">
        <w:rPr>
          <w:bCs/>
        </w:rPr>
        <w:t xml:space="preserve">are </w:t>
      </w:r>
      <w:r w:rsidR="003472D5" w:rsidRPr="0036117D">
        <w:rPr>
          <w:bCs/>
        </w:rPr>
        <w:t>subject to increased parental pressure and responsibility</w:t>
      </w:r>
      <w:r w:rsidR="00F40113" w:rsidRPr="0036117D">
        <w:rPr>
          <w:bCs/>
        </w:rPr>
        <w:t>.</w:t>
      </w:r>
      <w:r w:rsidR="009721C7" w:rsidRPr="0036117D">
        <w:rPr>
          <w:bCs/>
        </w:rPr>
        <w:t xml:space="preserve"> Conduct problems </w:t>
      </w:r>
      <w:r w:rsidR="008E738D" w:rsidRPr="0036117D">
        <w:rPr>
          <w:bCs/>
        </w:rPr>
        <w:t>can</w:t>
      </w:r>
      <w:r w:rsidR="009721C7" w:rsidRPr="0036117D">
        <w:rPr>
          <w:bCs/>
        </w:rPr>
        <w:t xml:space="preserve"> also arise </w:t>
      </w:r>
      <w:r w:rsidR="00F769B1" w:rsidRPr="0036117D">
        <w:rPr>
          <w:bCs/>
        </w:rPr>
        <w:t xml:space="preserve">in </w:t>
      </w:r>
      <w:r w:rsidR="009721C7" w:rsidRPr="0036117D">
        <w:rPr>
          <w:bCs/>
        </w:rPr>
        <w:t>response to the stress of a changing home environment</w:t>
      </w:r>
      <w:r w:rsidR="003E0C01" w:rsidRPr="0036117D">
        <w:rPr>
          <w:bCs/>
        </w:rPr>
        <w:t>—</w:t>
      </w:r>
      <w:r w:rsidR="004F36A5" w:rsidRPr="0036117D">
        <w:rPr>
          <w:bCs/>
        </w:rPr>
        <w:t>per Adler’s</w:t>
      </w:r>
      <w:r w:rsidR="00F769B1" w:rsidRPr="0036117D">
        <w:rPr>
          <w:bCs/>
        </w:rPr>
        <w:t xml:space="preserve"> dethronement theory</w:t>
      </w:r>
      <w:r w:rsidR="003E0C01" w:rsidRPr="0036117D">
        <w:rPr>
          <w:bCs/>
        </w:rPr>
        <w:t>,</w:t>
      </w:r>
      <w:r w:rsidR="002B3F1F" w:rsidRPr="0036117D">
        <w:rPr>
          <w:bCs/>
        </w:rPr>
        <w:t xml:space="preserve"> f</w:t>
      </w:r>
      <w:r w:rsidR="00F769B1" w:rsidRPr="0036117D">
        <w:rPr>
          <w:bCs/>
        </w:rPr>
        <w:t>irst-</w:t>
      </w:r>
      <w:r w:rsidR="00F769B1" w:rsidRPr="0036117D">
        <w:rPr>
          <w:bCs/>
        </w:rPr>
        <w:lastRenderedPageBreak/>
        <w:t xml:space="preserve">borns </w:t>
      </w:r>
      <w:r w:rsidR="002B3F1F" w:rsidRPr="0036117D">
        <w:rPr>
          <w:bCs/>
        </w:rPr>
        <w:t xml:space="preserve">may </w:t>
      </w:r>
      <w:r w:rsidR="00CF6CAE" w:rsidRPr="0036117D">
        <w:rPr>
          <w:bCs/>
        </w:rPr>
        <w:t xml:space="preserve">feel jealousy after receiving less parental attention and interactions than the </w:t>
      </w:r>
      <w:r w:rsidR="00AD0948" w:rsidRPr="0036117D">
        <w:rPr>
          <w:bCs/>
        </w:rPr>
        <w:t>later-born</w:t>
      </w:r>
      <w:r w:rsidR="00CF6CAE" w:rsidRPr="0036117D">
        <w:rPr>
          <w:bCs/>
        </w:rPr>
        <w:t>s</w:t>
      </w:r>
      <w:r w:rsidR="008C599A" w:rsidRPr="0036117D">
        <w:rPr>
          <w:bCs/>
        </w:rPr>
        <w:t xml:space="preserve"> (McHale</w:t>
      </w:r>
      <w:r w:rsidR="009B2C38" w:rsidRPr="0036117D">
        <w:rPr>
          <w:bCs/>
        </w:rPr>
        <w:t xml:space="preserve"> et al., 2012)</w:t>
      </w:r>
      <w:r w:rsidR="00CF6CAE" w:rsidRPr="0036117D">
        <w:rPr>
          <w:bCs/>
        </w:rPr>
        <w:t>.</w:t>
      </w:r>
    </w:p>
    <w:p w14:paraId="094F6468" w14:textId="0BD26DB3" w:rsidR="00111F32" w:rsidRPr="0036117D" w:rsidRDefault="003732A8" w:rsidP="00330386">
      <w:pPr>
        <w:pStyle w:val="APA"/>
        <w:rPr>
          <w:bCs/>
        </w:rPr>
      </w:pPr>
      <w:r w:rsidRPr="0036117D">
        <w:rPr>
          <w:bCs/>
        </w:rPr>
        <w:tab/>
      </w:r>
      <w:r w:rsidRPr="0036117D">
        <w:rPr>
          <w:b/>
          <w:bCs/>
        </w:rPr>
        <w:t>Gender.</w:t>
      </w:r>
      <w:r w:rsidR="00663DEE" w:rsidRPr="0036117D">
        <w:rPr>
          <w:b/>
          <w:bCs/>
        </w:rPr>
        <w:t xml:space="preserve"> </w:t>
      </w:r>
      <w:r w:rsidR="00B1374F" w:rsidRPr="0036117D">
        <w:rPr>
          <w:bCs/>
        </w:rPr>
        <w:t>The negative effects of being a first-born could be more pronounced for women as they</w:t>
      </w:r>
      <w:r w:rsidR="00D1488C" w:rsidRPr="0036117D">
        <w:rPr>
          <w:bCs/>
        </w:rPr>
        <w:t xml:space="preserve"> report about twice as much depressive and anxious symptom</w:t>
      </w:r>
      <w:r w:rsidR="006C5C7B" w:rsidRPr="0036117D">
        <w:rPr>
          <w:bCs/>
        </w:rPr>
        <w:t>at</w:t>
      </w:r>
      <w:r w:rsidR="00D1488C" w:rsidRPr="0036117D">
        <w:rPr>
          <w:bCs/>
        </w:rPr>
        <w:t xml:space="preserve">ology compared to men (Johns Hopkins Medicine, 2024) and may also score higher on neuroticism (Eysenck &amp; Eysenck, 1975; Viken et al., 1994), a predictor of poorer mental well-being. </w:t>
      </w:r>
      <w:r w:rsidR="00FA49B9" w:rsidRPr="0036117D">
        <w:rPr>
          <w:bCs/>
        </w:rPr>
        <w:t>In a similar fashion to first-borns, w</w:t>
      </w:r>
      <w:r w:rsidR="003C1264" w:rsidRPr="0036117D">
        <w:rPr>
          <w:bCs/>
        </w:rPr>
        <w:t xml:space="preserve">omen are persistently </w:t>
      </w:r>
      <w:r w:rsidR="007009DC" w:rsidRPr="0036117D">
        <w:rPr>
          <w:bCs/>
        </w:rPr>
        <w:t>under pressure</w:t>
      </w:r>
      <w:r w:rsidR="003C1264" w:rsidRPr="0036117D">
        <w:rPr>
          <w:bCs/>
        </w:rPr>
        <w:t xml:space="preserve"> to cater to </w:t>
      </w:r>
      <w:r w:rsidR="00BB51B9" w:rsidRPr="0036117D">
        <w:rPr>
          <w:bCs/>
        </w:rPr>
        <w:t xml:space="preserve">domestic labor and other family responsibilities that can generate significant amounts of stress, especially </w:t>
      </w:r>
      <w:r w:rsidR="002C29EC" w:rsidRPr="0036117D">
        <w:rPr>
          <w:bCs/>
        </w:rPr>
        <w:t>in conjunction with work commitments (</w:t>
      </w:r>
      <w:r w:rsidR="00E001E6" w:rsidRPr="0036117D">
        <w:rPr>
          <w:bCs/>
        </w:rPr>
        <w:t xml:space="preserve">Austen &amp; Birch, 2000; </w:t>
      </w:r>
      <w:r w:rsidR="00227458" w:rsidRPr="0036117D">
        <w:rPr>
          <w:bCs/>
        </w:rPr>
        <w:t>Somashekher, 2018).</w:t>
      </w:r>
    </w:p>
    <w:p w14:paraId="2F1B5EE9" w14:textId="40640C78" w:rsidR="00A06C3C" w:rsidRPr="0036117D" w:rsidRDefault="00A06C3C" w:rsidP="001B0EAB">
      <w:pPr>
        <w:pStyle w:val="APA"/>
        <w:rPr>
          <w:b/>
        </w:rPr>
      </w:pPr>
      <w:commentRangeStart w:id="4"/>
      <w:r w:rsidRPr="0036117D">
        <w:rPr>
          <w:b/>
        </w:rPr>
        <w:t>Immigration</w:t>
      </w:r>
      <w:r w:rsidR="00BE7D68" w:rsidRPr="0036117D">
        <w:rPr>
          <w:b/>
        </w:rPr>
        <w:t xml:space="preserve"> Background</w:t>
      </w:r>
      <w:r w:rsidR="006D35F0" w:rsidRPr="0036117D">
        <w:rPr>
          <w:b/>
        </w:rPr>
        <w:t>s</w:t>
      </w:r>
      <w:commentRangeEnd w:id="4"/>
      <w:r w:rsidR="00E329E2" w:rsidRPr="0036117D">
        <w:rPr>
          <w:rStyle w:val="CommentReference"/>
          <w:rFonts w:asciiTheme="minorHAnsi" w:hAnsiTheme="minorHAnsi" w:cstheme="minorBidi"/>
        </w:rPr>
        <w:commentReference w:id="4"/>
      </w:r>
      <w:r w:rsidR="009A68F0" w:rsidRPr="0036117D">
        <w:rPr>
          <w:b/>
        </w:rPr>
        <w:t xml:space="preserve"> &amp; Mental Health</w:t>
      </w:r>
    </w:p>
    <w:p w14:paraId="78DE2E6B" w14:textId="3E2E1D80" w:rsidR="00AA160A" w:rsidRPr="0036117D" w:rsidRDefault="004444E7" w:rsidP="000B040F">
      <w:pPr>
        <w:pStyle w:val="APA"/>
        <w:ind w:firstLine="720"/>
        <w:rPr>
          <w:bCs/>
        </w:rPr>
      </w:pPr>
      <w:r w:rsidRPr="0036117D">
        <w:rPr>
          <w:bCs/>
        </w:rPr>
        <w:t xml:space="preserve">With the </w:t>
      </w:r>
      <w:r w:rsidR="002D37F0" w:rsidRPr="0036117D">
        <w:rPr>
          <w:bCs/>
        </w:rPr>
        <w:t xml:space="preserve">increasing rate of globalization, </w:t>
      </w:r>
      <w:r w:rsidR="00324C2F" w:rsidRPr="0036117D">
        <w:rPr>
          <w:bCs/>
        </w:rPr>
        <w:t>there will be more immigrants and families with immigrant backgrounds</w:t>
      </w:r>
      <w:commentRangeStart w:id="5"/>
      <w:r w:rsidR="002D37F0" w:rsidRPr="0036117D">
        <w:rPr>
          <w:bCs/>
        </w:rPr>
        <w:t>.</w:t>
      </w:r>
      <w:r w:rsidR="00E45A1E" w:rsidRPr="0036117D">
        <w:rPr>
          <w:bCs/>
        </w:rPr>
        <w:t xml:space="preserve"> </w:t>
      </w:r>
      <w:commentRangeEnd w:id="5"/>
      <w:r w:rsidR="00C54EF3" w:rsidRPr="0036117D">
        <w:rPr>
          <w:rStyle w:val="CommentReference"/>
          <w:rFonts w:asciiTheme="minorHAnsi" w:hAnsiTheme="minorHAnsi" w:cstheme="minorBidi"/>
        </w:rPr>
        <w:commentReference w:id="5"/>
      </w:r>
      <w:r w:rsidR="002D37F0" w:rsidRPr="0036117D">
        <w:rPr>
          <w:bCs/>
        </w:rPr>
        <w:t>T</w:t>
      </w:r>
      <w:r w:rsidR="00C404D7" w:rsidRPr="0036117D">
        <w:rPr>
          <w:bCs/>
        </w:rPr>
        <w:t>he American Immigration Council (202</w:t>
      </w:r>
      <w:r w:rsidR="009436E5" w:rsidRPr="0036117D">
        <w:rPr>
          <w:bCs/>
        </w:rPr>
        <w:t xml:space="preserve">1) finds that </w:t>
      </w:r>
      <w:r w:rsidR="00C404D7" w:rsidRPr="0036117D">
        <w:rPr>
          <w:bCs/>
        </w:rPr>
        <w:t>13.6%</w:t>
      </w:r>
      <w:r w:rsidR="009436E5" w:rsidRPr="0036117D">
        <w:rPr>
          <w:bCs/>
        </w:rPr>
        <w:t xml:space="preserve"> of U.S. residents are </w:t>
      </w:r>
      <w:r w:rsidR="00844DDD" w:rsidRPr="0036117D">
        <w:rPr>
          <w:bCs/>
        </w:rPr>
        <w:t>foreign-born</w:t>
      </w:r>
      <w:r w:rsidR="00AA160A" w:rsidRPr="0036117D">
        <w:rPr>
          <w:bCs/>
        </w:rPr>
        <w:t xml:space="preserve"> and</w:t>
      </w:r>
      <w:r w:rsidR="00844DDD" w:rsidRPr="0036117D">
        <w:rPr>
          <w:bCs/>
        </w:rPr>
        <w:t xml:space="preserve"> </w:t>
      </w:r>
      <w:r w:rsidR="00AA160A" w:rsidRPr="0036117D">
        <w:rPr>
          <w:bCs/>
        </w:rPr>
        <w:t>t</w:t>
      </w:r>
      <w:r w:rsidR="00956F25" w:rsidRPr="0036117D">
        <w:rPr>
          <w:bCs/>
        </w:rPr>
        <w:t xml:space="preserve">he </w:t>
      </w:r>
      <w:r w:rsidR="0095118A" w:rsidRPr="0036117D">
        <w:rPr>
          <w:bCs/>
        </w:rPr>
        <w:t xml:space="preserve">United Nations </w:t>
      </w:r>
      <w:r w:rsidR="006D35F0" w:rsidRPr="0036117D">
        <w:rPr>
          <w:bCs/>
        </w:rPr>
        <w:t xml:space="preserve">Regional Information Centre for Western Europe (2023) </w:t>
      </w:r>
      <w:r w:rsidR="007B749F" w:rsidRPr="0036117D">
        <w:rPr>
          <w:bCs/>
        </w:rPr>
        <w:t xml:space="preserve">estimates that 5.3% of </w:t>
      </w:r>
      <w:r w:rsidR="007C585E" w:rsidRPr="0036117D">
        <w:rPr>
          <w:bCs/>
        </w:rPr>
        <w:t>people</w:t>
      </w:r>
      <w:r w:rsidR="007B749F" w:rsidRPr="0036117D">
        <w:rPr>
          <w:bCs/>
        </w:rPr>
        <w:t xml:space="preserve"> in the European Union are non-EU citizens</w:t>
      </w:r>
      <w:r w:rsidR="00AA160A" w:rsidRPr="0036117D">
        <w:rPr>
          <w:bCs/>
        </w:rPr>
        <w:t xml:space="preserve">. </w:t>
      </w:r>
      <w:r w:rsidR="006F2E84">
        <w:rPr>
          <w:bCs/>
        </w:rPr>
        <w:t xml:space="preserve">Even more people </w:t>
      </w:r>
      <w:r w:rsidR="007C1EC5">
        <w:rPr>
          <w:bCs/>
        </w:rPr>
        <w:t>identify with a migrant background due to their family history</w:t>
      </w:r>
      <w:r w:rsidR="000B040F">
        <w:rPr>
          <w:bCs/>
        </w:rPr>
        <w:t>—</w:t>
      </w:r>
      <w:proofErr w:type="gramStart"/>
      <w:r w:rsidR="000B040F">
        <w:rPr>
          <w:bCs/>
        </w:rPr>
        <w:t>twenty-seven percent</w:t>
      </w:r>
      <w:proofErr w:type="gramEnd"/>
      <w:r w:rsidR="000B040F">
        <w:rPr>
          <w:bCs/>
        </w:rPr>
        <w:t xml:space="preserve"> (Organisation for Economic Cooperation and Development, 2018). </w:t>
      </w:r>
      <w:r w:rsidR="00AA160A" w:rsidRPr="0036117D">
        <w:rPr>
          <w:bCs/>
        </w:rPr>
        <w:t xml:space="preserve">Moving to a new country often involves bureaucratic whirlwinds, language barriers, cultural differences, raising families, and economic difficulty. </w:t>
      </w:r>
      <w:r w:rsidR="001719CE" w:rsidRPr="0036117D">
        <w:rPr>
          <w:bCs/>
        </w:rPr>
        <w:t>These effects can have a long-lasting impact on</w:t>
      </w:r>
      <w:r w:rsidR="00174F74">
        <w:rPr>
          <w:bCs/>
        </w:rPr>
        <w:t xml:space="preserve"> </w:t>
      </w:r>
      <w:r w:rsidR="001719CE" w:rsidRPr="0036117D">
        <w:rPr>
          <w:bCs/>
        </w:rPr>
        <w:t>subsequent generations</w:t>
      </w:r>
      <w:r w:rsidR="00B2254C">
        <w:rPr>
          <w:bCs/>
        </w:rPr>
        <w:t xml:space="preserve"> as well.</w:t>
      </w:r>
    </w:p>
    <w:p w14:paraId="126FE5DE" w14:textId="06B00178" w:rsidR="00194ECD" w:rsidRPr="0036117D" w:rsidRDefault="00FA0A21" w:rsidP="00A50ADB">
      <w:pPr>
        <w:pStyle w:val="APA"/>
        <w:ind w:firstLine="720"/>
        <w:rPr>
          <w:bCs/>
        </w:rPr>
      </w:pPr>
      <w:r w:rsidRPr="0036117D">
        <w:rPr>
          <w:bCs/>
        </w:rPr>
        <w:t xml:space="preserve">Current research </w:t>
      </w:r>
      <w:r w:rsidR="00595193" w:rsidRPr="0036117D">
        <w:rPr>
          <w:bCs/>
        </w:rPr>
        <w:t xml:space="preserve">on immigrant mental health is limited. </w:t>
      </w:r>
      <w:r w:rsidR="004E3E11" w:rsidRPr="0036117D">
        <w:rPr>
          <w:bCs/>
        </w:rPr>
        <w:t>Counter-intuitively, many research</w:t>
      </w:r>
      <w:r w:rsidR="0009231A" w:rsidRPr="0036117D">
        <w:rPr>
          <w:bCs/>
        </w:rPr>
        <w:t>er</w:t>
      </w:r>
      <w:r w:rsidR="004E3E11" w:rsidRPr="0036117D">
        <w:rPr>
          <w:bCs/>
        </w:rPr>
        <w:t xml:space="preserve">s have found a </w:t>
      </w:r>
      <w:r w:rsidR="0009231A" w:rsidRPr="0036117D">
        <w:rPr>
          <w:bCs/>
        </w:rPr>
        <w:t xml:space="preserve">so-called healthy migrant effect: </w:t>
      </w:r>
      <w:r w:rsidR="00104C23" w:rsidRPr="0036117D">
        <w:rPr>
          <w:bCs/>
        </w:rPr>
        <w:t xml:space="preserve">many </w:t>
      </w:r>
      <w:r w:rsidR="0009231A" w:rsidRPr="0036117D">
        <w:rPr>
          <w:bCs/>
        </w:rPr>
        <w:t xml:space="preserve">foreign-born </w:t>
      </w:r>
      <w:r w:rsidR="00732527" w:rsidRPr="0036117D">
        <w:rPr>
          <w:bCs/>
        </w:rPr>
        <w:t>populations</w:t>
      </w:r>
      <w:r w:rsidR="00B2254C">
        <w:rPr>
          <w:bCs/>
        </w:rPr>
        <w:t xml:space="preserve"> show</w:t>
      </w:r>
      <w:r w:rsidR="00732527" w:rsidRPr="0036117D">
        <w:rPr>
          <w:bCs/>
        </w:rPr>
        <w:t xml:space="preserve"> better health than native-born populations (</w:t>
      </w:r>
      <w:r w:rsidR="000E6796" w:rsidRPr="0036117D">
        <w:rPr>
          <w:bCs/>
        </w:rPr>
        <w:t>Ali, 2002; McKay et al., 2003; Perez</w:t>
      </w:r>
      <w:r w:rsidR="0086237B" w:rsidRPr="0036117D">
        <w:rPr>
          <w:bCs/>
        </w:rPr>
        <w:t>,</w:t>
      </w:r>
      <w:r w:rsidR="000E6796" w:rsidRPr="0036117D">
        <w:rPr>
          <w:bCs/>
        </w:rPr>
        <w:t xml:space="preserve"> 2002). </w:t>
      </w:r>
      <w:r w:rsidR="005970DA" w:rsidRPr="0036117D">
        <w:rPr>
          <w:bCs/>
        </w:rPr>
        <w:t xml:space="preserve">This finding </w:t>
      </w:r>
      <w:r w:rsidR="00997ACF" w:rsidRPr="0036117D">
        <w:rPr>
          <w:bCs/>
        </w:rPr>
        <w:t>seems to diminish over time</w:t>
      </w:r>
      <w:r w:rsidR="00E620E6" w:rsidRPr="0036117D">
        <w:rPr>
          <w:bCs/>
        </w:rPr>
        <w:t>, however, and is less established for mental health</w:t>
      </w:r>
      <w:r w:rsidR="00A938CD" w:rsidRPr="0036117D">
        <w:rPr>
          <w:bCs/>
        </w:rPr>
        <w:t xml:space="preserve"> (</w:t>
      </w:r>
      <w:r w:rsidR="003D70B0" w:rsidRPr="0036117D">
        <w:rPr>
          <w:bCs/>
        </w:rPr>
        <w:t xml:space="preserve">Elshahat </w:t>
      </w:r>
      <w:r w:rsidR="003D70B0" w:rsidRPr="0036117D">
        <w:rPr>
          <w:bCs/>
        </w:rPr>
        <w:lastRenderedPageBreak/>
        <w:t>et al., 202</w:t>
      </w:r>
      <w:r w:rsidR="0008732B" w:rsidRPr="0036117D">
        <w:rPr>
          <w:bCs/>
        </w:rPr>
        <w:t>2</w:t>
      </w:r>
      <w:r w:rsidR="00A938CD" w:rsidRPr="0036117D">
        <w:rPr>
          <w:bCs/>
        </w:rPr>
        <w:t>)</w:t>
      </w:r>
      <w:r w:rsidR="005970DA" w:rsidRPr="0036117D">
        <w:rPr>
          <w:bCs/>
        </w:rPr>
        <w:t xml:space="preserve">. </w:t>
      </w:r>
      <w:r w:rsidR="00001466" w:rsidRPr="0036117D">
        <w:rPr>
          <w:bCs/>
        </w:rPr>
        <w:t xml:space="preserve">A possible explanation for </w:t>
      </w:r>
      <w:r w:rsidR="00B507D8" w:rsidRPr="0036117D">
        <w:rPr>
          <w:bCs/>
        </w:rPr>
        <w:t>the healthy migrant effect may be selection bias</w:t>
      </w:r>
      <w:r w:rsidR="00D21CDC" w:rsidRPr="0036117D">
        <w:rPr>
          <w:bCs/>
        </w:rPr>
        <w:t xml:space="preserve">—those </w:t>
      </w:r>
      <w:r w:rsidR="00101F9D" w:rsidRPr="0036117D">
        <w:rPr>
          <w:bCs/>
        </w:rPr>
        <w:t xml:space="preserve">who are able to immigrate might </w:t>
      </w:r>
      <w:r w:rsidR="00F41E60" w:rsidRPr="0036117D">
        <w:rPr>
          <w:bCs/>
        </w:rPr>
        <w:t xml:space="preserve">already </w:t>
      </w:r>
      <w:r w:rsidR="00101F9D" w:rsidRPr="0036117D">
        <w:rPr>
          <w:bCs/>
        </w:rPr>
        <w:t xml:space="preserve">be pre-selected to be </w:t>
      </w:r>
      <w:r w:rsidR="00F41E60" w:rsidRPr="0036117D">
        <w:rPr>
          <w:bCs/>
        </w:rPr>
        <w:t>more resilient (Lee, 1996).</w:t>
      </w:r>
      <w:r w:rsidR="00DE3D48" w:rsidRPr="0036117D">
        <w:rPr>
          <w:bCs/>
        </w:rPr>
        <w:t xml:space="preserve"> </w:t>
      </w:r>
    </w:p>
    <w:p w14:paraId="45B2B2C9" w14:textId="62C894B4" w:rsidR="00195B1B" w:rsidRPr="0036117D" w:rsidRDefault="00DE3D48" w:rsidP="003D70B0">
      <w:pPr>
        <w:pStyle w:val="APA"/>
        <w:ind w:firstLine="720"/>
        <w:rPr>
          <w:bCs/>
        </w:rPr>
      </w:pPr>
      <w:r w:rsidRPr="0036117D">
        <w:rPr>
          <w:bCs/>
        </w:rPr>
        <w:t>Nevertheless</w:t>
      </w:r>
      <w:r w:rsidR="00380E1D" w:rsidRPr="0036117D">
        <w:rPr>
          <w:bCs/>
        </w:rPr>
        <w:t xml:space="preserve">, </w:t>
      </w:r>
      <w:r w:rsidR="00C319E2" w:rsidRPr="0036117D">
        <w:rPr>
          <w:bCs/>
        </w:rPr>
        <w:t xml:space="preserve">migrating and adjusting to a new country places significant stress on </w:t>
      </w:r>
      <w:r w:rsidR="003A5676" w:rsidRPr="0036117D">
        <w:rPr>
          <w:bCs/>
        </w:rPr>
        <w:t>people</w:t>
      </w:r>
      <w:r w:rsidR="008A6ED0" w:rsidRPr="0036117D">
        <w:rPr>
          <w:bCs/>
        </w:rPr>
        <w:t xml:space="preserve">, particularly </w:t>
      </w:r>
      <w:r w:rsidR="00D22663" w:rsidRPr="0036117D">
        <w:rPr>
          <w:bCs/>
        </w:rPr>
        <w:t>for women</w:t>
      </w:r>
      <w:r w:rsidR="003A5676" w:rsidRPr="0036117D">
        <w:rPr>
          <w:bCs/>
        </w:rPr>
        <w:t xml:space="preserve"> (Furnham &amp; Bochner, 1986</w:t>
      </w:r>
      <w:r w:rsidR="005C5013" w:rsidRPr="0036117D">
        <w:rPr>
          <w:bCs/>
        </w:rPr>
        <w:t>;</w:t>
      </w:r>
      <w:r w:rsidR="00A50ADB" w:rsidRPr="0036117D">
        <w:rPr>
          <w:bCs/>
        </w:rPr>
        <w:t xml:space="preserve"> Furnham &amp; Shiekh, 1993</w:t>
      </w:r>
      <w:r w:rsidR="003A5676" w:rsidRPr="0036117D">
        <w:rPr>
          <w:bCs/>
        </w:rPr>
        <w:t>).</w:t>
      </w:r>
      <w:r w:rsidR="00667233" w:rsidRPr="0036117D">
        <w:rPr>
          <w:bCs/>
        </w:rPr>
        <w:t xml:space="preserve"> Another possibility is that many first-generation immigrants </w:t>
      </w:r>
      <w:r w:rsidR="00EA4316" w:rsidRPr="0036117D">
        <w:rPr>
          <w:bCs/>
        </w:rPr>
        <w:t>com</w:t>
      </w:r>
      <w:r w:rsidR="00E55765" w:rsidRPr="0036117D">
        <w:rPr>
          <w:bCs/>
        </w:rPr>
        <w:t xml:space="preserve">e </w:t>
      </w:r>
      <w:r w:rsidR="00667233" w:rsidRPr="0036117D">
        <w:rPr>
          <w:bCs/>
        </w:rPr>
        <w:t xml:space="preserve">from cultures that </w:t>
      </w:r>
      <w:r w:rsidR="00322D80" w:rsidRPr="0036117D">
        <w:rPr>
          <w:bCs/>
        </w:rPr>
        <w:t xml:space="preserve">hold </w:t>
      </w:r>
      <w:r w:rsidR="00667233" w:rsidRPr="0036117D">
        <w:rPr>
          <w:bCs/>
        </w:rPr>
        <w:t>a stigma against mental health issues</w:t>
      </w:r>
      <w:r w:rsidR="0016233F" w:rsidRPr="0036117D">
        <w:rPr>
          <w:bCs/>
        </w:rPr>
        <w:t xml:space="preserve">, so </w:t>
      </w:r>
      <w:r w:rsidR="00E6710C" w:rsidRPr="0036117D">
        <w:rPr>
          <w:bCs/>
        </w:rPr>
        <w:t>mental health challenges</w:t>
      </w:r>
      <w:r w:rsidR="0016233F" w:rsidRPr="0036117D">
        <w:rPr>
          <w:bCs/>
        </w:rPr>
        <w:t xml:space="preserve"> m</w:t>
      </w:r>
      <w:r w:rsidR="00E6710C" w:rsidRPr="0036117D">
        <w:rPr>
          <w:bCs/>
        </w:rPr>
        <w:t xml:space="preserve">ight be interpreted under somatic symptoms and go </w:t>
      </w:r>
      <w:r w:rsidR="0016233F" w:rsidRPr="0036117D">
        <w:rPr>
          <w:bCs/>
        </w:rPr>
        <w:t>underreported (</w:t>
      </w:r>
      <w:r w:rsidR="003D70B0" w:rsidRPr="0036117D">
        <w:rPr>
          <w:bCs/>
        </w:rPr>
        <w:t>Millet et al., 2022</w:t>
      </w:r>
      <w:r w:rsidR="0016233F" w:rsidRPr="0036117D">
        <w:rPr>
          <w:bCs/>
        </w:rPr>
        <w:t>).</w:t>
      </w:r>
    </w:p>
    <w:p w14:paraId="3BD596D4" w14:textId="02A0D59D" w:rsidR="001D7CE4" w:rsidRPr="0036117D" w:rsidRDefault="00DB5A57" w:rsidP="001D7CE4">
      <w:pPr>
        <w:pStyle w:val="APA"/>
        <w:ind w:firstLine="720"/>
        <w:rPr>
          <w:bCs/>
        </w:rPr>
      </w:pPr>
      <w:r w:rsidRPr="0036117D">
        <w:rPr>
          <w:bCs/>
        </w:rPr>
        <w:t xml:space="preserve">The immigrant paradox describes the issue of mental health in </w:t>
      </w:r>
      <w:r w:rsidR="00AD0948" w:rsidRPr="0036117D">
        <w:rPr>
          <w:bCs/>
        </w:rPr>
        <w:t>second</w:t>
      </w:r>
      <w:r w:rsidR="00586814" w:rsidRPr="0036117D">
        <w:rPr>
          <w:bCs/>
        </w:rPr>
        <w:t xml:space="preserve">- and </w:t>
      </w:r>
      <w:r w:rsidR="00AD0948" w:rsidRPr="0036117D">
        <w:rPr>
          <w:bCs/>
        </w:rPr>
        <w:t>third</w:t>
      </w:r>
      <w:r w:rsidR="00586814" w:rsidRPr="0036117D">
        <w:rPr>
          <w:bCs/>
        </w:rPr>
        <w:t>-generation immigrants</w:t>
      </w:r>
      <w:r w:rsidR="00195B1B" w:rsidRPr="0036117D">
        <w:rPr>
          <w:bCs/>
        </w:rPr>
        <w:t xml:space="preserve"> in comparison </w:t>
      </w:r>
      <w:r w:rsidR="006376E2" w:rsidRPr="0036117D">
        <w:rPr>
          <w:bCs/>
        </w:rPr>
        <w:t xml:space="preserve">to </w:t>
      </w:r>
      <w:r w:rsidR="00195B1B" w:rsidRPr="0036117D">
        <w:rPr>
          <w:bCs/>
        </w:rPr>
        <w:t>the first (parent) generation</w:t>
      </w:r>
      <w:r w:rsidR="00FB2021" w:rsidRPr="0036117D">
        <w:rPr>
          <w:bCs/>
        </w:rPr>
        <w:t>.</w:t>
      </w:r>
      <w:r w:rsidR="00CB12E9" w:rsidRPr="0036117D">
        <w:rPr>
          <w:bCs/>
        </w:rPr>
        <w:t xml:space="preserve"> </w:t>
      </w:r>
      <w:r w:rsidR="00474CC3" w:rsidRPr="0036117D">
        <w:rPr>
          <w:bCs/>
        </w:rPr>
        <w:t xml:space="preserve">Montazer &amp; Wheaton (2011) demonstrated that in </w:t>
      </w:r>
      <w:r w:rsidR="00D9339D" w:rsidRPr="0036117D">
        <w:rPr>
          <w:bCs/>
        </w:rPr>
        <w:t xml:space="preserve">immigrant </w:t>
      </w:r>
      <w:r w:rsidR="00474CC3" w:rsidRPr="0036117D">
        <w:rPr>
          <w:bCs/>
        </w:rPr>
        <w:t xml:space="preserve">families of low economic development, </w:t>
      </w:r>
      <w:r w:rsidR="004D0B6B" w:rsidRPr="0036117D">
        <w:rPr>
          <w:bCs/>
        </w:rPr>
        <w:t>mental health problems increased across generations</w:t>
      </w:r>
      <w:r w:rsidR="009A7B75" w:rsidRPr="0036117D">
        <w:rPr>
          <w:bCs/>
        </w:rPr>
        <w:t>.</w:t>
      </w:r>
      <w:r w:rsidR="00FB2021" w:rsidRPr="0036117D">
        <w:rPr>
          <w:bCs/>
        </w:rPr>
        <w:t xml:space="preserve"> </w:t>
      </w:r>
      <w:r w:rsidR="00A56901" w:rsidRPr="0036117D">
        <w:rPr>
          <w:bCs/>
        </w:rPr>
        <w:t xml:space="preserve">In a review of immigration and mental health, Alegria et al. (2017) found that </w:t>
      </w:r>
      <w:r w:rsidR="003D3AA4" w:rsidRPr="0036117D">
        <w:rPr>
          <w:bCs/>
        </w:rPr>
        <w:t>U</w:t>
      </w:r>
      <w:r w:rsidR="00A951F1" w:rsidRPr="0036117D">
        <w:rPr>
          <w:bCs/>
        </w:rPr>
        <w:t>.</w:t>
      </w:r>
      <w:r w:rsidR="003D3AA4" w:rsidRPr="0036117D">
        <w:rPr>
          <w:bCs/>
        </w:rPr>
        <w:t>S</w:t>
      </w:r>
      <w:r w:rsidR="00A951F1" w:rsidRPr="0036117D">
        <w:rPr>
          <w:bCs/>
        </w:rPr>
        <w:t>.</w:t>
      </w:r>
      <w:r w:rsidR="003D3AA4" w:rsidRPr="0036117D">
        <w:rPr>
          <w:bCs/>
        </w:rPr>
        <w:t>-born Asian</w:t>
      </w:r>
      <w:r w:rsidR="007B1C7C" w:rsidRPr="0036117D">
        <w:rPr>
          <w:bCs/>
        </w:rPr>
        <w:t>-</w:t>
      </w:r>
      <w:r w:rsidR="003D3AA4" w:rsidRPr="0036117D">
        <w:rPr>
          <w:bCs/>
        </w:rPr>
        <w:t xml:space="preserve">Americans </w:t>
      </w:r>
      <w:r w:rsidR="003B38B1" w:rsidRPr="0036117D">
        <w:rPr>
          <w:bCs/>
        </w:rPr>
        <w:t xml:space="preserve">had higher </w:t>
      </w:r>
      <w:r w:rsidR="003D3AA4" w:rsidRPr="0036117D">
        <w:rPr>
          <w:bCs/>
        </w:rPr>
        <w:t>psychiatric rates than foreign-born</w:t>
      </w:r>
      <w:r w:rsidR="00C06ECC" w:rsidRPr="0036117D">
        <w:rPr>
          <w:bCs/>
        </w:rPr>
        <w:t xml:space="preserve"> Asians</w:t>
      </w:r>
      <w:r w:rsidR="003D3AA4" w:rsidRPr="0036117D">
        <w:rPr>
          <w:bCs/>
        </w:rPr>
        <w:t xml:space="preserve">. The same </w:t>
      </w:r>
      <w:r w:rsidR="0077065E" w:rsidRPr="0036117D">
        <w:rPr>
          <w:bCs/>
        </w:rPr>
        <w:t xml:space="preserve">difference was </w:t>
      </w:r>
      <w:r w:rsidR="003D3AA4" w:rsidRPr="0036117D">
        <w:rPr>
          <w:bCs/>
        </w:rPr>
        <w:t xml:space="preserve">discovered </w:t>
      </w:r>
      <w:r w:rsidR="0077065E" w:rsidRPr="0036117D">
        <w:rPr>
          <w:bCs/>
        </w:rPr>
        <w:t>between U</w:t>
      </w:r>
      <w:r w:rsidR="00A951F1" w:rsidRPr="0036117D">
        <w:rPr>
          <w:bCs/>
        </w:rPr>
        <w:t>.</w:t>
      </w:r>
      <w:r w:rsidR="0077065E" w:rsidRPr="0036117D">
        <w:rPr>
          <w:bCs/>
        </w:rPr>
        <w:t>S</w:t>
      </w:r>
      <w:r w:rsidR="00A951F1" w:rsidRPr="0036117D">
        <w:rPr>
          <w:bCs/>
        </w:rPr>
        <w:t>.</w:t>
      </w:r>
      <w:r w:rsidR="0077065E" w:rsidRPr="0036117D">
        <w:rPr>
          <w:bCs/>
        </w:rPr>
        <w:t xml:space="preserve">-born and foreign-born </w:t>
      </w:r>
      <w:r w:rsidR="003D3AA4" w:rsidRPr="0036117D">
        <w:rPr>
          <w:bCs/>
        </w:rPr>
        <w:t xml:space="preserve">Latinos </w:t>
      </w:r>
      <w:r w:rsidR="00B97A1E" w:rsidRPr="0036117D">
        <w:rPr>
          <w:bCs/>
        </w:rPr>
        <w:t>(Alegria et al</w:t>
      </w:r>
      <w:r w:rsidR="00CD7D14" w:rsidRPr="0036117D">
        <w:rPr>
          <w:bCs/>
        </w:rPr>
        <w:t>, 2017)</w:t>
      </w:r>
      <w:r w:rsidR="00335BFC" w:rsidRPr="0036117D">
        <w:rPr>
          <w:bCs/>
        </w:rPr>
        <w:t xml:space="preserve">. </w:t>
      </w:r>
      <w:r w:rsidR="003B38B1" w:rsidRPr="0036117D">
        <w:rPr>
          <w:bCs/>
        </w:rPr>
        <w:t>T</w:t>
      </w:r>
      <w:r w:rsidR="00AB1F14" w:rsidRPr="0036117D">
        <w:rPr>
          <w:bCs/>
        </w:rPr>
        <w:t xml:space="preserve">hese findings became less clear and more inconclusive </w:t>
      </w:r>
      <w:r w:rsidR="00EE2F8F" w:rsidRPr="0036117D">
        <w:rPr>
          <w:bCs/>
        </w:rPr>
        <w:t>when broken down by ethnic subgroup (Alegria et al., 2017).</w:t>
      </w:r>
    </w:p>
    <w:p w14:paraId="17C69CC6" w14:textId="639C5EC2" w:rsidR="000F6F43" w:rsidRPr="0036117D" w:rsidRDefault="000F6F43" w:rsidP="000F6F43">
      <w:pPr>
        <w:pStyle w:val="APA"/>
        <w:rPr>
          <w:b/>
          <w:bCs/>
          <w:i/>
        </w:rPr>
      </w:pPr>
      <w:r w:rsidRPr="0036117D">
        <w:rPr>
          <w:b/>
          <w:bCs/>
          <w:i/>
        </w:rPr>
        <w:t>Cultural Factors</w:t>
      </w:r>
    </w:p>
    <w:p w14:paraId="586CCF7E" w14:textId="1F9DAEEB" w:rsidR="000B735E" w:rsidRPr="0036117D" w:rsidRDefault="00CA1C38" w:rsidP="002D37F0">
      <w:pPr>
        <w:pStyle w:val="APA"/>
        <w:ind w:firstLine="720"/>
        <w:rPr>
          <w:bCs/>
        </w:rPr>
      </w:pPr>
      <w:r w:rsidRPr="0036117D">
        <w:rPr>
          <w:bCs/>
        </w:rPr>
        <w:t xml:space="preserve">Many immigrants come from </w:t>
      </w:r>
      <w:r w:rsidR="00EA0741" w:rsidRPr="0036117D">
        <w:rPr>
          <w:bCs/>
        </w:rPr>
        <w:t>cultures that</w:t>
      </w:r>
      <w:r w:rsidR="008A500A" w:rsidRPr="0036117D">
        <w:rPr>
          <w:bCs/>
        </w:rPr>
        <w:t xml:space="preserve"> may</w:t>
      </w:r>
      <w:r w:rsidR="00860324" w:rsidRPr="0036117D">
        <w:rPr>
          <w:bCs/>
        </w:rPr>
        <w:t xml:space="preserve"> </w:t>
      </w:r>
      <w:r w:rsidR="000A360F" w:rsidRPr="0036117D">
        <w:rPr>
          <w:bCs/>
        </w:rPr>
        <w:t>be</w:t>
      </w:r>
      <w:r w:rsidR="00860324" w:rsidRPr="0036117D">
        <w:rPr>
          <w:bCs/>
        </w:rPr>
        <w:t xml:space="preserve"> more vulnerable to mental health problems</w:t>
      </w:r>
      <w:r w:rsidR="00EA0741" w:rsidRPr="0036117D">
        <w:rPr>
          <w:bCs/>
        </w:rPr>
        <w:t xml:space="preserve">. Kim et al. </w:t>
      </w:r>
      <w:r w:rsidR="000B735E" w:rsidRPr="0036117D">
        <w:rPr>
          <w:bCs/>
        </w:rPr>
        <w:t xml:space="preserve">(2019) </w:t>
      </w:r>
      <w:r w:rsidR="003A5E12" w:rsidRPr="0036117D">
        <w:rPr>
          <w:bCs/>
        </w:rPr>
        <w:t xml:space="preserve">reviewed culture-specific factors that affect the mental health of children of immigrants and found </w:t>
      </w:r>
      <w:r w:rsidR="001C3386" w:rsidRPr="0036117D">
        <w:rPr>
          <w:bCs/>
        </w:rPr>
        <w:t>that</w:t>
      </w:r>
      <w:r w:rsidR="00286E43" w:rsidRPr="0036117D">
        <w:rPr>
          <w:bCs/>
        </w:rPr>
        <w:t xml:space="preserve"> </w:t>
      </w:r>
      <w:proofErr w:type="gramStart"/>
      <w:r w:rsidR="00286E43" w:rsidRPr="0036117D">
        <w:rPr>
          <w:bCs/>
        </w:rPr>
        <w:t>Chinese-American</w:t>
      </w:r>
      <w:proofErr w:type="gramEnd"/>
      <w:r w:rsidR="00286E43" w:rsidRPr="0036117D">
        <w:rPr>
          <w:bCs/>
        </w:rPr>
        <w:t xml:space="preserve"> parents stress academic achievement</w:t>
      </w:r>
      <w:r w:rsidR="00436F4B">
        <w:rPr>
          <w:bCs/>
        </w:rPr>
        <w:t>, often</w:t>
      </w:r>
      <w:r w:rsidR="009E5B24" w:rsidRPr="0036117D">
        <w:rPr>
          <w:bCs/>
        </w:rPr>
        <w:t xml:space="preserve"> </w:t>
      </w:r>
      <w:r w:rsidR="00286E43" w:rsidRPr="0036117D">
        <w:rPr>
          <w:bCs/>
        </w:rPr>
        <w:t xml:space="preserve">at the expense of </w:t>
      </w:r>
      <w:r w:rsidR="000624AF" w:rsidRPr="0036117D">
        <w:rPr>
          <w:bCs/>
        </w:rPr>
        <w:t xml:space="preserve">adolescent </w:t>
      </w:r>
      <w:r w:rsidR="00286E43" w:rsidRPr="0036117D">
        <w:rPr>
          <w:bCs/>
        </w:rPr>
        <w:t>mental health</w:t>
      </w:r>
      <w:r w:rsidR="001C3386" w:rsidRPr="0036117D">
        <w:rPr>
          <w:bCs/>
        </w:rPr>
        <w:t xml:space="preserve"> </w:t>
      </w:r>
      <w:r w:rsidR="00EE26FB" w:rsidRPr="0036117D">
        <w:rPr>
          <w:bCs/>
        </w:rPr>
        <w:t>(Kim et al., 2015).</w:t>
      </w:r>
      <w:r w:rsidR="00776836" w:rsidRPr="0036117D">
        <w:rPr>
          <w:bCs/>
        </w:rPr>
        <w:t xml:space="preserve"> </w:t>
      </w:r>
      <w:r w:rsidR="006677F8" w:rsidRPr="0036117D">
        <w:rPr>
          <w:bCs/>
        </w:rPr>
        <w:t xml:space="preserve">These expectations and </w:t>
      </w:r>
      <w:r w:rsidR="00194F76" w:rsidRPr="0036117D">
        <w:rPr>
          <w:bCs/>
        </w:rPr>
        <w:t>results may differ</w:t>
      </w:r>
      <w:r w:rsidR="00ED3814" w:rsidRPr="0036117D">
        <w:rPr>
          <w:bCs/>
        </w:rPr>
        <w:t xml:space="preserve"> </w:t>
      </w:r>
      <w:r w:rsidR="00194F76" w:rsidRPr="0036117D">
        <w:rPr>
          <w:bCs/>
        </w:rPr>
        <w:t xml:space="preserve">depending on birth order: in Japanese culture, first-borns </w:t>
      </w:r>
      <w:r w:rsidR="009B4106" w:rsidRPr="0036117D">
        <w:rPr>
          <w:bCs/>
        </w:rPr>
        <w:t>are required to behave more mature and responsible while taking care of younger siblings</w:t>
      </w:r>
      <w:r w:rsidR="002836C7" w:rsidRPr="0036117D">
        <w:rPr>
          <w:bCs/>
        </w:rPr>
        <w:t xml:space="preserve"> (Holloway &amp; </w:t>
      </w:r>
      <w:r w:rsidR="002836C7" w:rsidRPr="0036117D">
        <w:rPr>
          <w:bCs/>
        </w:rPr>
        <w:lastRenderedPageBreak/>
        <w:t>Behrens, 2002)</w:t>
      </w:r>
      <w:r w:rsidR="0011404E" w:rsidRPr="0036117D">
        <w:rPr>
          <w:bCs/>
        </w:rPr>
        <w:t xml:space="preserve">, </w:t>
      </w:r>
      <w:r w:rsidR="00A8729F" w:rsidRPr="0036117D">
        <w:rPr>
          <w:bCs/>
        </w:rPr>
        <w:t>resulting in</w:t>
      </w:r>
      <w:r w:rsidR="0011404E" w:rsidRPr="0036117D">
        <w:rPr>
          <w:bCs/>
        </w:rPr>
        <w:t xml:space="preserve"> a stricter upbringing</w:t>
      </w:r>
      <w:r w:rsidR="00A8729F" w:rsidRPr="0036117D">
        <w:rPr>
          <w:bCs/>
        </w:rPr>
        <w:t xml:space="preserve"> </w:t>
      </w:r>
      <w:r w:rsidR="0023131A" w:rsidRPr="0036117D">
        <w:rPr>
          <w:bCs/>
        </w:rPr>
        <w:t>for first-borns</w:t>
      </w:r>
      <w:r w:rsidR="00E06420" w:rsidRPr="0036117D">
        <w:rPr>
          <w:bCs/>
        </w:rPr>
        <w:t xml:space="preserve"> </w:t>
      </w:r>
      <w:r w:rsidR="00A8729F" w:rsidRPr="0036117D">
        <w:rPr>
          <w:bCs/>
        </w:rPr>
        <w:t>(Power et al., 1992)</w:t>
      </w:r>
      <w:r w:rsidR="00E06420" w:rsidRPr="0036117D">
        <w:rPr>
          <w:bCs/>
        </w:rPr>
        <w:t>, which le</w:t>
      </w:r>
      <w:r w:rsidR="004403E4" w:rsidRPr="0036117D">
        <w:rPr>
          <w:bCs/>
        </w:rPr>
        <w:t>a</w:t>
      </w:r>
      <w:r w:rsidR="00E06420" w:rsidRPr="0036117D">
        <w:rPr>
          <w:bCs/>
        </w:rPr>
        <w:t>d</w:t>
      </w:r>
      <w:r w:rsidR="004403E4" w:rsidRPr="0036117D">
        <w:rPr>
          <w:bCs/>
        </w:rPr>
        <w:t>s</w:t>
      </w:r>
      <w:r w:rsidR="00E06420" w:rsidRPr="0036117D">
        <w:rPr>
          <w:bCs/>
        </w:rPr>
        <w:t xml:space="preserve"> to </w:t>
      </w:r>
      <w:r w:rsidR="00B72348" w:rsidRPr="0036117D">
        <w:rPr>
          <w:bCs/>
        </w:rPr>
        <w:t>poorer mental well-being (Fukuya et al., 2021)</w:t>
      </w:r>
      <w:r w:rsidR="002836C7" w:rsidRPr="0036117D">
        <w:rPr>
          <w:bCs/>
        </w:rPr>
        <w:t>.</w:t>
      </w:r>
    </w:p>
    <w:p w14:paraId="6E05E4C0" w14:textId="77777777" w:rsidR="008751B8" w:rsidRPr="0036117D" w:rsidRDefault="008751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17D">
        <w:rPr>
          <w:b/>
          <w:bCs/>
        </w:rPr>
        <w:br w:type="page"/>
      </w:r>
    </w:p>
    <w:p w14:paraId="2F7AB743" w14:textId="6630825C" w:rsidR="008E5618" w:rsidRPr="0036117D" w:rsidRDefault="00302E7E" w:rsidP="00302E7E">
      <w:pPr>
        <w:pStyle w:val="APA"/>
        <w:jc w:val="center"/>
        <w:rPr>
          <w:b/>
          <w:bCs/>
        </w:rPr>
      </w:pPr>
      <w:r w:rsidRPr="0036117D">
        <w:rPr>
          <w:b/>
          <w:bCs/>
        </w:rPr>
        <w:lastRenderedPageBreak/>
        <w:t>Specific Aims</w:t>
      </w:r>
    </w:p>
    <w:p w14:paraId="7D7A69F5" w14:textId="5A426873" w:rsidR="00A90EA3" w:rsidRPr="0036117D" w:rsidRDefault="00A90EA3" w:rsidP="00A90EA3">
      <w:pPr>
        <w:pStyle w:val="APA"/>
        <w:rPr>
          <w:b/>
          <w:bCs/>
        </w:rPr>
      </w:pPr>
      <w:r w:rsidRPr="0036117D">
        <w:rPr>
          <w:b/>
          <w:bCs/>
        </w:rPr>
        <w:t>Aspects Of Mental Well-Being</w:t>
      </w:r>
    </w:p>
    <w:p w14:paraId="7F33ECDB" w14:textId="345064B3" w:rsidR="00333C1A" w:rsidRPr="0036117D" w:rsidRDefault="00333C1A" w:rsidP="00EC2425">
      <w:pPr>
        <w:pStyle w:val="APA"/>
        <w:ind w:firstLine="720"/>
        <w:rPr>
          <w:bCs/>
        </w:rPr>
      </w:pPr>
      <w:r w:rsidRPr="0036117D">
        <w:rPr>
          <w:bCs/>
        </w:rPr>
        <w:t xml:space="preserve">While birth order may have mixed effects on personality, it could be a predictor of higher mental health in later-borns through social benefits </w:t>
      </w:r>
      <w:r w:rsidR="0087451C" w:rsidRPr="0036117D">
        <w:rPr>
          <w:bCs/>
        </w:rPr>
        <w:t xml:space="preserve">and </w:t>
      </w:r>
      <w:r w:rsidRPr="0036117D">
        <w:rPr>
          <w:bCs/>
        </w:rPr>
        <w:t xml:space="preserve">lower mental health in first-borns through parental pressure and dethronement. </w:t>
      </w:r>
      <w:r w:rsidR="0036392C" w:rsidRPr="0036117D">
        <w:rPr>
          <w:bCs/>
        </w:rPr>
        <w:t>Previous studies</w:t>
      </w:r>
      <w:r w:rsidR="00D84903" w:rsidRPr="0036117D">
        <w:rPr>
          <w:bCs/>
        </w:rPr>
        <w:t>,</w:t>
      </w:r>
      <w:r w:rsidR="0036392C" w:rsidRPr="0036117D">
        <w:rPr>
          <w:bCs/>
        </w:rPr>
        <w:t xml:space="preserve"> </w:t>
      </w:r>
      <w:r w:rsidR="00DC171F" w:rsidRPr="0036117D">
        <w:rPr>
          <w:bCs/>
        </w:rPr>
        <w:t xml:space="preserve">however, </w:t>
      </w:r>
      <w:r w:rsidR="0036392C" w:rsidRPr="0036117D">
        <w:rPr>
          <w:bCs/>
        </w:rPr>
        <w:t xml:space="preserve">have not yet explored </w:t>
      </w:r>
      <w:r w:rsidR="00DC171F" w:rsidRPr="0036117D">
        <w:rPr>
          <w:bCs/>
        </w:rPr>
        <w:t xml:space="preserve">the specific aspects of mental well-being that </w:t>
      </w:r>
      <w:r w:rsidR="00BD3668" w:rsidRPr="0036117D">
        <w:rPr>
          <w:bCs/>
        </w:rPr>
        <w:t xml:space="preserve">are affected by birth order. </w:t>
      </w:r>
      <w:r w:rsidR="0014122A" w:rsidRPr="0036117D">
        <w:rPr>
          <w:bCs/>
        </w:rPr>
        <w:t xml:space="preserve">Research has shown that people affected by psychological disorders </w:t>
      </w:r>
      <w:r w:rsidR="00EC674E" w:rsidRPr="0036117D">
        <w:rPr>
          <w:bCs/>
        </w:rPr>
        <w:t xml:space="preserve">experience different </w:t>
      </w:r>
      <w:r w:rsidR="00B35262" w:rsidRPr="0036117D">
        <w:rPr>
          <w:bCs/>
        </w:rPr>
        <w:t xml:space="preserve">impacts on </w:t>
      </w:r>
      <w:r w:rsidR="00EC674E" w:rsidRPr="0036117D">
        <w:rPr>
          <w:bCs/>
        </w:rPr>
        <w:t>well-being</w:t>
      </w:r>
      <w:r w:rsidR="008658FB" w:rsidRPr="0036117D">
        <w:rPr>
          <w:bCs/>
        </w:rPr>
        <w:t xml:space="preserve"> (Honey et al., 2015; Goodman et al., 2019)</w:t>
      </w:r>
      <w:r w:rsidR="00EC674E" w:rsidRPr="0036117D">
        <w:rPr>
          <w:bCs/>
        </w:rPr>
        <w:t xml:space="preserve">. For example, </w:t>
      </w:r>
      <w:r w:rsidR="007A698C" w:rsidRPr="0036117D">
        <w:rPr>
          <w:bCs/>
        </w:rPr>
        <w:t xml:space="preserve">people with depression respond less </w:t>
      </w:r>
      <w:r w:rsidR="00F345B3" w:rsidRPr="0036117D">
        <w:rPr>
          <w:bCs/>
        </w:rPr>
        <w:t xml:space="preserve">strongly to negative events than healthy people while </w:t>
      </w:r>
      <w:r w:rsidR="007147F2" w:rsidRPr="0036117D">
        <w:rPr>
          <w:bCs/>
        </w:rPr>
        <w:t xml:space="preserve">people with social anxiety disorder feel persistently low levels of positive emotions </w:t>
      </w:r>
      <w:r w:rsidR="00AB7D81" w:rsidRPr="0036117D">
        <w:rPr>
          <w:bCs/>
        </w:rPr>
        <w:t>in both social and non-social contexts</w:t>
      </w:r>
      <w:r w:rsidR="00456F02" w:rsidRPr="0036117D">
        <w:rPr>
          <w:bCs/>
        </w:rPr>
        <w:t xml:space="preserve"> (Goodman et al., 2019)</w:t>
      </w:r>
      <w:r w:rsidR="00AB7D81" w:rsidRPr="0036117D">
        <w:rPr>
          <w:bCs/>
        </w:rPr>
        <w:t xml:space="preserve">. </w:t>
      </w:r>
      <w:r w:rsidR="005A7456" w:rsidRPr="0036117D">
        <w:rPr>
          <w:bCs/>
        </w:rPr>
        <w:t>Oftentimes, t</w:t>
      </w:r>
      <w:r w:rsidR="0023399A" w:rsidRPr="0036117D">
        <w:rPr>
          <w:bCs/>
        </w:rPr>
        <w:t xml:space="preserve">rauma survivors </w:t>
      </w:r>
      <w:r w:rsidR="001B3240" w:rsidRPr="0036117D">
        <w:rPr>
          <w:bCs/>
        </w:rPr>
        <w:t xml:space="preserve">lead purposeful, appreciative lives upon </w:t>
      </w:r>
      <w:r w:rsidR="005A7456" w:rsidRPr="0036117D">
        <w:rPr>
          <w:bCs/>
        </w:rPr>
        <w:t>overcoming and coping</w:t>
      </w:r>
      <w:r w:rsidR="004726D9" w:rsidRPr="0036117D">
        <w:rPr>
          <w:bCs/>
        </w:rPr>
        <w:t xml:space="preserve"> with their traumatic or stressful experiences (Goodman et al., 2019).</w:t>
      </w:r>
      <w:r w:rsidR="00F11FE4" w:rsidRPr="0036117D">
        <w:rPr>
          <w:bCs/>
        </w:rPr>
        <w:t xml:space="preserve"> </w:t>
      </w:r>
      <w:r w:rsidR="00B900EC" w:rsidRPr="0036117D">
        <w:rPr>
          <w:bCs/>
        </w:rPr>
        <w:t>These differences</w:t>
      </w:r>
      <w:r w:rsidR="005821F0" w:rsidRPr="0036117D">
        <w:rPr>
          <w:bCs/>
        </w:rPr>
        <w:t xml:space="preserve"> are </w:t>
      </w:r>
      <w:r w:rsidR="00BD6D37" w:rsidRPr="0036117D">
        <w:rPr>
          <w:bCs/>
        </w:rPr>
        <w:t>factors</w:t>
      </w:r>
      <w:r w:rsidR="005821F0" w:rsidRPr="0036117D">
        <w:rPr>
          <w:bCs/>
        </w:rPr>
        <w:t xml:space="preserve"> in </w:t>
      </w:r>
      <w:r w:rsidR="00461AF9" w:rsidRPr="0036117D">
        <w:rPr>
          <w:bCs/>
        </w:rPr>
        <w:t xml:space="preserve">designing </w:t>
      </w:r>
      <w:r w:rsidR="005821F0" w:rsidRPr="0036117D">
        <w:rPr>
          <w:bCs/>
        </w:rPr>
        <w:t xml:space="preserve">effective interventions </w:t>
      </w:r>
      <w:r w:rsidR="00461AF9" w:rsidRPr="0036117D">
        <w:rPr>
          <w:bCs/>
        </w:rPr>
        <w:t>for people with different conditions</w:t>
      </w:r>
      <w:r w:rsidR="00BD6D37" w:rsidRPr="0036117D">
        <w:rPr>
          <w:bCs/>
        </w:rPr>
        <w:t xml:space="preserve"> (</w:t>
      </w:r>
      <w:r w:rsidR="003A7401" w:rsidRPr="0036117D">
        <w:rPr>
          <w:bCs/>
        </w:rPr>
        <w:t>Goodman et al., 2019)</w:t>
      </w:r>
      <w:r w:rsidR="00461AF9" w:rsidRPr="0036117D">
        <w:rPr>
          <w:bCs/>
        </w:rPr>
        <w:t>. Similarly,</w:t>
      </w:r>
      <w:r w:rsidR="00B900EC" w:rsidRPr="0036117D">
        <w:rPr>
          <w:bCs/>
        </w:rPr>
        <w:t xml:space="preserve"> </w:t>
      </w:r>
      <w:r w:rsidR="00461AF9" w:rsidRPr="0036117D">
        <w:rPr>
          <w:bCs/>
        </w:rPr>
        <w:t>i</w:t>
      </w:r>
      <w:r w:rsidR="00F11FE4" w:rsidRPr="0036117D">
        <w:rPr>
          <w:bCs/>
        </w:rPr>
        <w:t xml:space="preserve">t </w:t>
      </w:r>
      <w:r w:rsidR="00B900EC" w:rsidRPr="0036117D">
        <w:rPr>
          <w:bCs/>
        </w:rPr>
        <w:t>would</w:t>
      </w:r>
      <w:r w:rsidR="00F11FE4" w:rsidRPr="0036117D">
        <w:rPr>
          <w:bCs/>
        </w:rPr>
        <w:t xml:space="preserve"> be helpful to explore </w:t>
      </w:r>
      <w:r w:rsidR="00DC04A1" w:rsidRPr="0036117D">
        <w:rPr>
          <w:bCs/>
        </w:rPr>
        <w:t xml:space="preserve">how different aspects of mental well-being </w:t>
      </w:r>
      <w:r w:rsidR="00461AF9" w:rsidRPr="0036117D">
        <w:rPr>
          <w:bCs/>
        </w:rPr>
        <w:t>may be</w:t>
      </w:r>
      <w:r w:rsidR="00DC04A1" w:rsidRPr="0036117D">
        <w:rPr>
          <w:bCs/>
        </w:rPr>
        <w:t xml:space="preserve"> impacted by birth order</w:t>
      </w:r>
      <w:r w:rsidR="00E06D4C" w:rsidRPr="0036117D">
        <w:rPr>
          <w:bCs/>
        </w:rPr>
        <w:t>.</w:t>
      </w:r>
    </w:p>
    <w:p w14:paraId="69EAD5C2" w14:textId="1484AA2D" w:rsidR="00A90EA3" w:rsidRPr="0036117D" w:rsidRDefault="00DC50DA" w:rsidP="00A90EA3">
      <w:pPr>
        <w:pStyle w:val="APA"/>
        <w:rPr>
          <w:b/>
          <w:bCs/>
        </w:rPr>
      </w:pPr>
      <w:r w:rsidRPr="0036117D">
        <w:rPr>
          <w:b/>
          <w:bCs/>
        </w:rPr>
        <w:t>Intersectionality</w:t>
      </w:r>
    </w:p>
    <w:p w14:paraId="42B70A23" w14:textId="453A1C1D" w:rsidR="00981DBF" w:rsidRPr="0036117D" w:rsidRDefault="0076720F" w:rsidP="00827597">
      <w:pPr>
        <w:pStyle w:val="APA"/>
        <w:ind w:firstLine="720"/>
        <w:rPr>
          <w:bCs/>
        </w:rPr>
      </w:pPr>
      <w:r w:rsidRPr="0036117D">
        <w:rPr>
          <w:bCs/>
        </w:rPr>
        <w:t xml:space="preserve">One common theme that has emerged in this literature review is that </w:t>
      </w:r>
      <w:r w:rsidR="009314D3" w:rsidRPr="0036117D">
        <w:rPr>
          <w:bCs/>
        </w:rPr>
        <w:t>being a first-born</w:t>
      </w:r>
      <w:r w:rsidR="00813947" w:rsidRPr="0036117D">
        <w:rPr>
          <w:bCs/>
        </w:rPr>
        <w:t>, woman, or having an immigrant background</w:t>
      </w:r>
      <w:r w:rsidR="00C85DDF" w:rsidRPr="0036117D">
        <w:rPr>
          <w:bCs/>
        </w:rPr>
        <w:t xml:space="preserve"> can</w:t>
      </w:r>
      <w:r w:rsidR="00813947" w:rsidRPr="0036117D">
        <w:rPr>
          <w:bCs/>
        </w:rPr>
        <w:t xml:space="preserve"> all </w:t>
      </w:r>
      <w:r w:rsidR="00981DBF" w:rsidRPr="0036117D">
        <w:rPr>
          <w:bCs/>
        </w:rPr>
        <w:t xml:space="preserve">be </w:t>
      </w:r>
      <w:r w:rsidR="00813947" w:rsidRPr="0036117D">
        <w:rPr>
          <w:bCs/>
        </w:rPr>
        <w:t xml:space="preserve">associated </w:t>
      </w:r>
      <w:r w:rsidR="005B2035" w:rsidRPr="0036117D">
        <w:rPr>
          <w:bCs/>
        </w:rPr>
        <w:t xml:space="preserve">with some </w:t>
      </w:r>
      <w:r w:rsidR="00C751C6" w:rsidRPr="0036117D">
        <w:rPr>
          <w:bCs/>
        </w:rPr>
        <w:t xml:space="preserve">form </w:t>
      </w:r>
      <w:r w:rsidR="005B2035" w:rsidRPr="0036117D">
        <w:rPr>
          <w:bCs/>
        </w:rPr>
        <w:t>of increased family pressure</w:t>
      </w:r>
      <w:r w:rsidR="0040191F" w:rsidRPr="0036117D">
        <w:rPr>
          <w:bCs/>
        </w:rPr>
        <w:t xml:space="preserve">. These pressures can emerge in </w:t>
      </w:r>
      <w:r w:rsidR="005B2035" w:rsidRPr="0036117D">
        <w:rPr>
          <w:bCs/>
        </w:rPr>
        <w:t xml:space="preserve">the form of </w:t>
      </w:r>
      <w:r w:rsidR="00EC57D2" w:rsidRPr="0036117D">
        <w:rPr>
          <w:bCs/>
        </w:rPr>
        <w:t xml:space="preserve">domestic labor, academic </w:t>
      </w:r>
      <w:r w:rsidR="0040191F" w:rsidRPr="0036117D">
        <w:rPr>
          <w:bCs/>
        </w:rPr>
        <w:t>achievement,</w:t>
      </w:r>
      <w:r w:rsidR="0097296B" w:rsidRPr="0036117D">
        <w:rPr>
          <w:bCs/>
        </w:rPr>
        <w:t xml:space="preserve"> or </w:t>
      </w:r>
      <w:r w:rsidR="00732534" w:rsidRPr="0036117D">
        <w:rPr>
          <w:bCs/>
        </w:rPr>
        <w:t>caretaking</w:t>
      </w:r>
      <w:r w:rsidR="00B06CB4" w:rsidRPr="0036117D">
        <w:rPr>
          <w:bCs/>
        </w:rPr>
        <w:t>, which then have a detrimental effect on well-being</w:t>
      </w:r>
      <w:r w:rsidR="00B23B63" w:rsidRPr="0036117D">
        <w:rPr>
          <w:bCs/>
        </w:rPr>
        <w:t xml:space="preserve"> (Fukuya et al.,</w:t>
      </w:r>
      <w:r w:rsidR="003C0A54" w:rsidRPr="0036117D">
        <w:rPr>
          <w:bCs/>
        </w:rPr>
        <w:t xml:space="preserve"> 2021; </w:t>
      </w:r>
      <w:r w:rsidR="00CE3E42" w:rsidRPr="0036117D">
        <w:rPr>
          <w:bCs/>
        </w:rPr>
        <w:t xml:space="preserve">Austen &amp; Birch, 2000; </w:t>
      </w:r>
      <w:r w:rsidR="00C751C6" w:rsidRPr="0036117D">
        <w:rPr>
          <w:bCs/>
        </w:rPr>
        <w:t>Kim et al., 2015)</w:t>
      </w:r>
      <w:r w:rsidR="0097296B" w:rsidRPr="0036117D">
        <w:rPr>
          <w:bCs/>
        </w:rPr>
        <w:t>.</w:t>
      </w:r>
      <w:r w:rsidR="001431BC" w:rsidRPr="0036117D">
        <w:rPr>
          <w:bCs/>
        </w:rPr>
        <w:t xml:space="preserve"> </w:t>
      </w:r>
      <w:r w:rsidR="00827597" w:rsidRPr="0036117D">
        <w:rPr>
          <w:bCs/>
        </w:rPr>
        <w:t xml:space="preserve">The colloquial term “eldest [immigrant] daughter syndrome” has also been coined to </w:t>
      </w:r>
      <w:r w:rsidR="003D38EE" w:rsidRPr="0036117D">
        <w:rPr>
          <w:bCs/>
        </w:rPr>
        <w:t>summarize</w:t>
      </w:r>
      <w:r w:rsidR="00827597" w:rsidRPr="0036117D">
        <w:rPr>
          <w:bCs/>
        </w:rPr>
        <w:t xml:space="preserve"> the challenging family context of </w:t>
      </w:r>
      <w:r w:rsidR="003D38EE" w:rsidRPr="0036117D">
        <w:rPr>
          <w:bCs/>
        </w:rPr>
        <w:t xml:space="preserve">the </w:t>
      </w:r>
      <w:r w:rsidR="00827597" w:rsidRPr="0036117D">
        <w:rPr>
          <w:bCs/>
        </w:rPr>
        <w:t>increased responsibilit</w:t>
      </w:r>
      <w:r w:rsidR="003D38EE" w:rsidRPr="0036117D">
        <w:rPr>
          <w:bCs/>
        </w:rPr>
        <w:t>ies</w:t>
      </w:r>
      <w:r w:rsidR="00827597" w:rsidRPr="0036117D">
        <w:rPr>
          <w:bCs/>
        </w:rPr>
        <w:t xml:space="preserve"> </w:t>
      </w:r>
      <w:r w:rsidR="00DE20AC" w:rsidRPr="0036117D">
        <w:rPr>
          <w:bCs/>
        </w:rPr>
        <w:t xml:space="preserve">and stressors </w:t>
      </w:r>
      <w:r w:rsidR="00827597" w:rsidRPr="0036117D">
        <w:rPr>
          <w:bCs/>
        </w:rPr>
        <w:t xml:space="preserve">for young girls (Tricaso, 2023). </w:t>
      </w:r>
      <w:r w:rsidR="00981DBF" w:rsidRPr="0036117D">
        <w:rPr>
          <w:bCs/>
        </w:rPr>
        <w:t xml:space="preserve">It is possible that </w:t>
      </w:r>
      <w:r w:rsidR="007519B9" w:rsidRPr="0036117D">
        <w:rPr>
          <w:bCs/>
        </w:rPr>
        <w:t xml:space="preserve">gender and </w:t>
      </w:r>
      <w:r w:rsidR="007519B9" w:rsidRPr="0036117D">
        <w:rPr>
          <w:bCs/>
        </w:rPr>
        <w:lastRenderedPageBreak/>
        <w:t>immigrant background interact and moderate the effect of birth order on mental well-bein</w:t>
      </w:r>
      <w:r w:rsidR="00D16728" w:rsidRPr="0036117D">
        <w:rPr>
          <w:bCs/>
        </w:rPr>
        <w:t>g</w:t>
      </w:r>
      <w:r w:rsidR="00DE20AC" w:rsidRPr="0036117D">
        <w:rPr>
          <w:bCs/>
        </w:rPr>
        <w:t xml:space="preserve">; </w:t>
      </w:r>
      <w:r w:rsidR="00D16728" w:rsidRPr="0036117D">
        <w:rPr>
          <w:bCs/>
        </w:rPr>
        <w:t>the effects might be amplified under certain conditions</w:t>
      </w:r>
      <w:r w:rsidR="007519B9" w:rsidRPr="0036117D">
        <w:rPr>
          <w:bCs/>
        </w:rPr>
        <w:t xml:space="preserve">. </w:t>
      </w:r>
      <w:r w:rsidR="004F6DFB" w:rsidRPr="0036117D">
        <w:rPr>
          <w:bCs/>
        </w:rPr>
        <w:t>In</w:t>
      </w:r>
      <w:r w:rsidR="00DD7364" w:rsidRPr="0036117D">
        <w:rPr>
          <w:bCs/>
        </w:rPr>
        <w:t xml:space="preserve">tersectionality theories </w:t>
      </w:r>
      <w:r w:rsidR="00D31524" w:rsidRPr="0036117D">
        <w:rPr>
          <w:bCs/>
        </w:rPr>
        <w:t xml:space="preserve">explain how </w:t>
      </w:r>
      <w:r w:rsidR="00C61892" w:rsidRPr="0036117D">
        <w:rPr>
          <w:bCs/>
        </w:rPr>
        <w:t xml:space="preserve">a person’s multiple social identities </w:t>
      </w:r>
      <w:r w:rsidR="00BB70A3" w:rsidRPr="0036117D">
        <w:rPr>
          <w:bCs/>
        </w:rPr>
        <w:t xml:space="preserve">interact and </w:t>
      </w:r>
      <w:r w:rsidR="001C2097" w:rsidRPr="0036117D">
        <w:rPr>
          <w:bCs/>
        </w:rPr>
        <w:t xml:space="preserve">lead to opportunities and oppressions that </w:t>
      </w:r>
      <w:r w:rsidR="008E3ACC" w:rsidRPr="0036117D">
        <w:rPr>
          <w:bCs/>
        </w:rPr>
        <w:t xml:space="preserve">are </w:t>
      </w:r>
      <w:r w:rsidR="00852081" w:rsidRPr="0036117D">
        <w:rPr>
          <w:bCs/>
        </w:rPr>
        <w:t xml:space="preserve">not necessarily </w:t>
      </w:r>
      <w:r w:rsidR="00A00A51" w:rsidRPr="0036117D">
        <w:rPr>
          <w:bCs/>
        </w:rPr>
        <w:t xml:space="preserve">brought about </w:t>
      </w:r>
      <w:r w:rsidR="00852081" w:rsidRPr="0036117D">
        <w:rPr>
          <w:bCs/>
        </w:rPr>
        <w:t xml:space="preserve">by the </w:t>
      </w:r>
      <w:r w:rsidR="006E4D68" w:rsidRPr="0036117D">
        <w:rPr>
          <w:bCs/>
        </w:rPr>
        <w:t xml:space="preserve">separate </w:t>
      </w:r>
      <w:r w:rsidR="00852081" w:rsidRPr="0036117D">
        <w:rPr>
          <w:bCs/>
        </w:rPr>
        <w:t>social identities</w:t>
      </w:r>
      <w:r w:rsidR="009C5745" w:rsidRPr="0036117D">
        <w:rPr>
          <w:bCs/>
        </w:rPr>
        <w:t xml:space="preserve"> </w:t>
      </w:r>
      <w:r w:rsidR="006E4D68" w:rsidRPr="0036117D">
        <w:rPr>
          <w:bCs/>
        </w:rPr>
        <w:t xml:space="preserve">on their own </w:t>
      </w:r>
      <w:r w:rsidR="009C5745" w:rsidRPr="0036117D">
        <w:rPr>
          <w:bCs/>
        </w:rPr>
        <w:t>(Taylor, 2019)</w:t>
      </w:r>
      <w:r w:rsidR="0047666B" w:rsidRPr="0036117D">
        <w:rPr>
          <w:bCs/>
        </w:rPr>
        <w:t xml:space="preserve">. </w:t>
      </w:r>
      <w:r w:rsidR="003958CF" w:rsidRPr="0036117D">
        <w:rPr>
          <w:bCs/>
        </w:rPr>
        <w:t xml:space="preserve">For instance, </w:t>
      </w:r>
      <w:r w:rsidR="00225910" w:rsidRPr="0036117D">
        <w:rPr>
          <w:bCs/>
        </w:rPr>
        <w:t xml:space="preserve">black women </w:t>
      </w:r>
      <w:r w:rsidR="00C01E99" w:rsidRPr="0036117D">
        <w:rPr>
          <w:bCs/>
        </w:rPr>
        <w:t xml:space="preserve">face </w:t>
      </w:r>
      <w:r w:rsidR="00225910" w:rsidRPr="0036117D">
        <w:rPr>
          <w:bCs/>
        </w:rPr>
        <w:t>forms of unique discrimination</w:t>
      </w:r>
      <w:r w:rsidR="00D73CD0" w:rsidRPr="0036117D">
        <w:rPr>
          <w:bCs/>
        </w:rPr>
        <w:t xml:space="preserve"> that are not experienced by</w:t>
      </w:r>
      <w:r w:rsidR="00225910" w:rsidRPr="0036117D">
        <w:rPr>
          <w:bCs/>
        </w:rPr>
        <w:t xml:space="preserve"> white women or black men</w:t>
      </w:r>
      <w:r w:rsidR="006B2F44" w:rsidRPr="0036117D">
        <w:rPr>
          <w:bCs/>
        </w:rPr>
        <w:t xml:space="preserve"> (</w:t>
      </w:r>
      <w:r w:rsidR="005307FD" w:rsidRPr="0036117D">
        <w:rPr>
          <w:bCs/>
        </w:rPr>
        <w:t>United Way of the National Capital Area</w:t>
      </w:r>
      <w:r w:rsidR="006B2F44" w:rsidRPr="0036117D">
        <w:rPr>
          <w:bCs/>
        </w:rPr>
        <w:t>, 202</w:t>
      </w:r>
      <w:r w:rsidR="005307FD" w:rsidRPr="0036117D">
        <w:rPr>
          <w:bCs/>
        </w:rPr>
        <w:t>3</w:t>
      </w:r>
      <w:r w:rsidR="006B2F44" w:rsidRPr="0036117D">
        <w:rPr>
          <w:bCs/>
        </w:rPr>
        <w:t>).</w:t>
      </w:r>
      <w:r w:rsidR="00225910" w:rsidRPr="0036117D">
        <w:rPr>
          <w:bCs/>
        </w:rPr>
        <w:t xml:space="preserve"> </w:t>
      </w:r>
      <w:r w:rsidR="0047666B" w:rsidRPr="0036117D">
        <w:rPr>
          <w:bCs/>
        </w:rPr>
        <w:t>In line with this framework, t</w:t>
      </w:r>
      <w:commentRangeStart w:id="6"/>
      <w:r w:rsidR="0047666B" w:rsidRPr="0036117D">
        <w:rPr>
          <w:bCs/>
        </w:rPr>
        <w:t xml:space="preserve">he multiple jeopardy hypothesis </w:t>
      </w:r>
      <w:commentRangeEnd w:id="6"/>
      <w:r w:rsidR="0047666B" w:rsidRPr="0036117D">
        <w:rPr>
          <w:rStyle w:val="CommentReference"/>
          <w:rFonts w:asciiTheme="minorHAnsi" w:hAnsiTheme="minorHAnsi" w:cstheme="minorBidi"/>
        </w:rPr>
        <w:commentReference w:id="6"/>
      </w:r>
      <w:r w:rsidR="0047666B" w:rsidRPr="0036117D">
        <w:rPr>
          <w:bCs/>
        </w:rPr>
        <w:t>predicts that the negative effect of being a member of multiple marginalized social groups is higher than the additive negative effect of all those social groups (King, 1998).</w:t>
      </w:r>
      <w:r w:rsidR="00947809" w:rsidRPr="0036117D">
        <w:rPr>
          <w:bCs/>
        </w:rPr>
        <w:t xml:space="preserve"> Kern et al. (2020) examined the relationship between low socioeconomic status (SES), immigrant background, and gender to observe their effects on mental well-being. In the sample of over 100,000 adolescents from various European countries, the negative effects of low SES, immigrant background, and being a girl were additive and not interactive (Kern et al., 2020). </w:t>
      </w:r>
      <w:commentRangeStart w:id="7"/>
      <w:commentRangeEnd w:id="7"/>
      <w:r w:rsidR="00947809" w:rsidRPr="0036117D">
        <w:rPr>
          <w:rStyle w:val="CommentReference"/>
          <w:rFonts w:asciiTheme="minorHAnsi" w:hAnsiTheme="minorHAnsi" w:cstheme="minorBidi"/>
        </w:rPr>
        <w:commentReference w:id="7"/>
      </w:r>
    </w:p>
    <w:p w14:paraId="29E9DA9D" w14:textId="77BD3D88" w:rsidR="007009DC" w:rsidRPr="0036117D" w:rsidRDefault="00DC1601" w:rsidP="007009DC">
      <w:pPr>
        <w:pStyle w:val="APA"/>
        <w:rPr>
          <w:b/>
          <w:bCs/>
        </w:rPr>
      </w:pPr>
      <w:r w:rsidRPr="0036117D">
        <w:rPr>
          <w:b/>
          <w:bCs/>
        </w:rPr>
        <w:t>This Study</w:t>
      </w:r>
    </w:p>
    <w:p w14:paraId="23D7FB0B" w14:textId="5243CF07" w:rsidR="001C3790" w:rsidRPr="0036117D" w:rsidRDefault="001C3790" w:rsidP="001C3790">
      <w:pPr>
        <w:pStyle w:val="APA"/>
        <w:ind w:firstLine="720"/>
        <w:rPr>
          <w:bCs/>
        </w:rPr>
      </w:pPr>
      <w:r w:rsidRPr="0036117D">
        <w:rPr>
          <w:bCs/>
        </w:rPr>
        <w:t xml:space="preserve">Current research on the effects of birth order on mental well-being has expressed the need for a larger sample of women and people with immigrant backgrounds. Additionally, previous studies that found birth order effects </w:t>
      </w:r>
      <w:r w:rsidR="009E3C07" w:rsidRPr="0036117D">
        <w:rPr>
          <w:bCs/>
        </w:rPr>
        <w:t xml:space="preserve">focused </w:t>
      </w:r>
      <w:r w:rsidRPr="0036117D">
        <w:rPr>
          <w:bCs/>
        </w:rPr>
        <w:t>on children (Fukuya et al., 2021; Lawson &amp; Mace, 2010) or were conducted several decades ago (Fullerton et al., 1989), so there is a need to assess whether those birth order effects have longer-lasting effects</w:t>
      </w:r>
      <w:r w:rsidR="00C555F5" w:rsidRPr="0036117D">
        <w:rPr>
          <w:bCs/>
        </w:rPr>
        <w:t xml:space="preserve"> on adults</w:t>
      </w:r>
      <w:r w:rsidRPr="0036117D">
        <w:rPr>
          <w:bCs/>
        </w:rPr>
        <w:t xml:space="preserve"> in a modern context.</w:t>
      </w:r>
      <w:r w:rsidR="005D079C" w:rsidRPr="0036117D">
        <w:rPr>
          <w:bCs/>
        </w:rPr>
        <w:t xml:space="preserve"> </w:t>
      </w:r>
    </w:p>
    <w:p w14:paraId="484DAE32" w14:textId="79A2984B" w:rsidR="004E1B4A" w:rsidRPr="0036117D" w:rsidRDefault="00A75ABD" w:rsidP="00BE0979">
      <w:pPr>
        <w:pStyle w:val="APA"/>
        <w:ind w:firstLine="720"/>
        <w:rPr>
          <w:bCs/>
        </w:rPr>
      </w:pPr>
      <w:r w:rsidRPr="0036117D">
        <w:rPr>
          <w:bCs/>
        </w:rPr>
        <w:t xml:space="preserve">My current study aims to bridge some of the gaps by exploring the </w:t>
      </w:r>
      <w:r w:rsidR="003373AF" w:rsidRPr="0036117D">
        <w:rPr>
          <w:bCs/>
        </w:rPr>
        <w:t xml:space="preserve">effects of birth order on different aspects of mental well-being </w:t>
      </w:r>
      <w:r w:rsidR="00F60A3C" w:rsidRPr="0036117D">
        <w:rPr>
          <w:bCs/>
        </w:rPr>
        <w:t xml:space="preserve">in adults. I will also test </w:t>
      </w:r>
      <w:r w:rsidR="003373AF" w:rsidRPr="0036117D">
        <w:rPr>
          <w:bCs/>
        </w:rPr>
        <w:t xml:space="preserve">the multiple jeopardy hypothesis </w:t>
      </w:r>
      <w:r w:rsidR="005A25F8" w:rsidRPr="0036117D">
        <w:rPr>
          <w:bCs/>
        </w:rPr>
        <w:t xml:space="preserve">with the factors of birth order, </w:t>
      </w:r>
      <w:r w:rsidR="00BE0979" w:rsidRPr="0036117D">
        <w:rPr>
          <w:bCs/>
        </w:rPr>
        <w:t>immigration background, and gender</w:t>
      </w:r>
      <w:r w:rsidR="00DA48C0">
        <w:rPr>
          <w:bCs/>
        </w:rPr>
        <w:t xml:space="preserve"> on mental well-being</w:t>
      </w:r>
      <w:r w:rsidR="00BE0979" w:rsidRPr="0036117D">
        <w:rPr>
          <w:bCs/>
        </w:rPr>
        <w:t>. Here are the specific aims and hypotheses:</w:t>
      </w:r>
    </w:p>
    <w:p w14:paraId="672092CC" w14:textId="0DD8811C" w:rsidR="004E1B4A" w:rsidRPr="0036117D" w:rsidRDefault="004E1B4A" w:rsidP="004E1B4A">
      <w:pPr>
        <w:pStyle w:val="APA"/>
        <w:numPr>
          <w:ilvl w:val="0"/>
          <w:numId w:val="3"/>
        </w:numPr>
        <w:ind w:left="360"/>
        <w:rPr>
          <w:bCs/>
        </w:rPr>
      </w:pPr>
      <w:r w:rsidRPr="0036117D">
        <w:rPr>
          <w:bCs/>
        </w:rPr>
        <w:lastRenderedPageBreak/>
        <w:t>Replicate</w:t>
      </w:r>
      <w:r w:rsidR="009C7942" w:rsidRPr="0036117D">
        <w:rPr>
          <w:bCs/>
        </w:rPr>
        <w:t xml:space="preserve"> </w:t>
      </w:r>
      <w:r w:rsidRPr="0036117D">
        <w:rPr>
          <w:bCs/>
        </w:rPr>
        <w:t>the negative effects of birth order on</w:t>
      </w:r>
      <w:r w:rsidR="00435B8C" w:rsidRPr="0036117D">
        <w:rPr>
          <w:bCs/>
        </w:rPr>
        <w:t xml:space="preserve"> aspects of</w:t>
      </w:r>
      <w:r w:rsidRPr="0036117D">
        <w:rPr>
          <w:bCs/>
        </w:rPr>
        <w:t xml:space="preserve"> mental well-being in adults, particularly in a sample with more women and people with immigrant backgrounds.</w:t>
      </w:r>
    </w:p>
    <w:p w14:paraId="67AC85C2" w14:textId="77777777" w:rsidR="004E1B4A" w:rsidRPr="0036117D" w:rsidRDefault="004E1B4A" w:rsidP="004E1B4A">
      <w:pPr>
        <w:pStyle w:val="APA"/>
        <w:ind w:firstLine="360"/>
        <w:rPr>
          <w:bCs/>
        </w:rPr>
      </w:pPr>
      <w:r w:rsidRPr="0036117D">
        <w:rPr>
          <w:b/>
          <w:bCs/>
        </w:rPr>
        <w:t>H1</w:t>
      </w:r>
      <w:r w:rsidRPr="0036117D">
        <w:rPr>
          <w:bCs/>
        </w:rPr>
        <w:t>: Overall, first-borns will report lower mental well-being than later-borns.</w:t>
      </w:r>
    </w:p>
    <w:p w14:paraId="609441A9" w14:textId="77777777" w:rsidR="004E1B4A" w:rsidRPr="0036117D" w:rsidRDefault="004E1B4A" w:rsidP="004E1B4A">
      <w:pPr>
        <w:pStyle w:val="APA"/>
        <w:ind w:firstLine="360"/>
        <w:rPr>
          <w:bCs/>
        </w:rPr>
      </w:pPr>
      <w:r w:rsidRPr="0036117D">
        <w:rPr>
          <w:b/>
          <w:bCs/>
        </w:rPr>
        <w:t>H2</w:t>
      </w:r>
      <w:r w:rsidRPr="0036117D">
        <w:rPr>
          <w:bCs/>
        </w:rPr>
        <w:t>: First-borns with immigrant backgrounds will report lower mental well-being than later-borns with immigrant backgrounds.</w:t>
      </w:r>
    </w:p>
    <w:p w14:paraId="5602E000" w14:textId="75B0CC6E" w:rsidR="004C6E1D" w:rsidRPr="0036117D" w:rsidRDefault="004C6E1D" w:rsidP="004C6E1D">
      <w:pPr>
        <w:pStyle w:val="APA"/>
        <w:numPr>
          <w:ilvl w:val="0"/>
          <w:numId w:val="3"/>
        </w:numPr>
        <w:ind w:left="360"/>
        <w:rPr>
          <w:bCs/>
        </w:rPr>
      </w:pPr>
      <w:r w:rsidRPr="0036117D">
        <w:rPr>
          <w:bCs/>
        </w:rPr>
        <w:t>Explore how birth order affects the different aspects of mental well-being.</w:t>
      </w:r>
    </w:p>
    <w:p w14:paraId="0742987D" w14:textId="5667CA83" w:rsidR="000A59AF" w:rsidRPr="0036117D" w:rsidRDefault="00694143" w:rsidP="000A59AF">
      <w:pPr>
        <w:pStyle w:val="APA"/>
        <w:numPr>
          <w:ilvl w:val="0"/>
          <w:numId w:val="3"/>
        </w:numPr>
        <w:ind w:left="360"/>
        <w:rPr>
          <w:bCs/>
        </w:rPr>
      </w:pPr>
      <w:r>
        <w:rPr>
          <w:bCs/>
        </w:rPr>
        <w:t>T</w:t>
      </w:r>
      <w:r w:rsidR="000A59AF" w:rsidRPr="0036117D">
        <w:rPr>
          <w:bCs/>
        </w:rPr>
        <w:t xml:space="preserve">est the multiple jeopardy hypothesis </w:t>
      </w:r>
      <w:r w:rsidR="006F0847" w:rsidRPr="0036117D">
        <w:rPr>
          <w:bCs/>
        </w:rPr>
        <w:t xml:space="preserve">with </w:t>
      </w:r>
      <w:r w:rsidR="000A59AF" w:rsidRPr="0036117D">
        <w:rPr>
          <w:bCs/>
        </w:rPr>
        <w:t xml:space="preserve">the </w:t>
      </w:r>
      <w:r w:rsidR="006F0847" w:rsidRPr="0036117D">
        <w:rPr>
          <w:bCs/>
        </w:rPr>
        <w:t xml:space="preserve">factors </w:t>
      </w:r>
      <w:r w:rsidR="00A249C4" w:rsidRPr="0036117D">
        <w:rPr>
          <w:bCs/>
        </w:rPr>
        <w:t xml:space="preserve">birth order, </w:t>
      </w:r>
      <w:r w:rsidR="000A59AF" w:rsidRPr="0036117D">
        <w:rPr>
          <w:bCs/>
        </w:rPr>
        <w:t xml:space="preserve">immigrant background, </w:t>
      </w:r>
      <w:r w:rsidR="00A249C4" w:rsidRPr="0036117D">
        <w:rPr>
          <w:bCs/>
        </w:rPr>
        <w:t xml:space="preserve">and gender </w:t>
      </w:r>
      <w:r w:rsidR="000A59AF" w:rsidRPr="0036117D">
        <w:rPr>
          <w:bCs/>
        </w:rPr>
        <w:t>on mental well-being.</w:t>
      </w:r>
    </w:p>
    <w:p w14:paraId="3736E931" w14:textId="3C91335D" w:rsidR="008751B8" w:rsidRPr="0036117D" w:rsidRDefault="000A59AF" w:rsidP="00DC0BD0">
      <w:pPr>
        <w:pStyle w:val="APA"/>
        <w:ind w:left="360"/>
        <w:rPr>
          <w:bCs/>
        </w:rPr>
      </w:pPr>
      <w:r w:rsidRPr="0036117D">
        <w:rPr>
          <w:b/>
          <w:bCs/>
        </w:rPr>
        <w:t>H3:</w:t>
      </w:r>
      <w:r w:rsidRPr="0036117D">
        <w:rPr>
          <w:bCs/>
        </w:rPr>
        <w:t xml:space="preserve"> Immigration background and gender moderate the negative effect of birth order on mental well-being; first-born daughters with immigrant backgrounds will report the lowest mental well-being out of all groups.</w:t>
      </w:r>
      <w:r w:rsidR="008751B8" w:rsidRPr="0036117D">
        <w:rPr>
          <w:bCs/>
        </w:rPr>
        <w:br w:type="page"/>
      </w:r>
    </w:p>
    <w:p w14:paraId="13938A15" w14:textId="40F45A4D" w:rsidR="00AD0948" w:rsidRPr="0036117D" w:rsidRDefault="008751B8" w:rsidP="00977D08">
      <w:pPr>
        <w:pStyle w:val="APA"/>
        <w:jc w:val="center"/>
        <w:rPr>
          <w:b/>
          <w:bCs/>
        </w:rPr>
      </w:pPr>
      <w:r w:rsidRPr="0036117D">
        <w:rPr>
          <w:b/>
          <w:bCs/>
        </w:rPr>
        <w:lastRenderedPageBreak/>
        <w:t>Methods</w:t>
      </w:r>
    </w:p>
    <w:p w14:paraId="0B82CF54" w14:textId="02220B2D" w:rsidR="00AD0948" w:rsidRPr="0036117D" w:rsidRDefault="00AD0948" w:rsidP="008751B8">
      <w:pPr>
        <w:pStyle w:val="APA"/>
        <w:rPr>
          <w:b/>
          <w:bCs/>
        </w:rPr>
      </w:pPr>
      <w:r w:rsidRPr="0036117D">
        <w:rPr>
          <w:b/>
          <w:bCs/>
        </w:rPr>
        <w:t>Participants</w:t>
      </w:r>
    </w:p>
    <w:p w14:paraId="54FC416F" w14:textId="52F67484" w:rsidR="00AD0948" w:rsidRPr="0036117D" w:rsidRDefault="00780623" w:rsidP="008751B8">
      <w:pPr>
        <w:pStyle w:val="APA"/>
        <w:rPr>
          <w:bCs/>
        </w:rPr>
      </w:pPr>
      <w:r w:rsidRPr="0036117D">
        <w:rPr>
          <w:b/>
          <w:bCs/>
        </w:rPr>
        <w:tab/>
      </w:r>
      <w:r w:rsidR="008177FB" w:rsidRPr="0036117D">
        <w:rPr>
          <w:bCs/>
        </w:rPr>
        <w:t xml:space="preserve">The sample will consist of </w:t>
      </w:r>
      <w:r w:rsidR="00F130B2" w:rsidRPr="0036117D">
        <w:rPr>
          <w:bCs/>
        </w:rPr>
        <w:t xml:space="preserve">students </w:t>
      </w:r>
      <w:r w:rsidR="001A745C" w:rsidRPr="0036117D">
        <w:rPr>
          <w:bCs/>
        </w:rPr>
        <w:t xml:space="preserve">at </w:t>
      </w:r>
      <w:r w:rsidR="00FD56D7" w:rsidRPr="0036117D">
        <w:rPr>
          <w:bCs/>
        </w:rPr>
        <w:t>t</w:t>
      </w:r>
      <w:r w:rsidR="001A745C" w:rsidRPr="0036117D">
        <w:rPr>
          <w:bCs/>
        </w:rPr>
        <w:t>he University of San Francisco</w:t>
      </w:r>
      <w:r w:rsidR="006071A5" w:rsidRPr="0036117D">
        <w:rPr>
          <w:bCs/>
        </w:rPr>
        <w:t xml:space="preserve"> (USF)</w:t>
      </w:r>
      <w:r w:rsidR="001A745C" w:rsidRPr="0036117D">
        <w:rPr>
          <w:bCs/>
        </w:rPr>
        <w:t xml:space="preserve">. Most participants will be students </w:t>
      </w:r>
      <w:r w:rsidR="00F130B2" w:rsidRPr="0036117D">
        <w:rPr>
          <w:bCs/>
        </w:rPr>
        <w:t>enrolled in the General Psychology course in the Fall of 2024.</w:t>
      </w:r>
      <w:r w:rsidR="00BD1C21" w:rsidRPr="0036117D">
        <w:rPr>
          <w:bCs/>
        </w:rPr>
        <w:t xml:space="preserve"> Other participants will be recruited from flyers</w:t>
      </w:r>
      <w:r w:rsidR="00584BB7" w:rsidRPr="0036117D">
        <w:rPr>
          <w:bCs/>
        </w:rPr>
        <w:t xml:space="preserve"> publicized </w:t>
      </w:r>
      <w:r w:rsidR="00B61E59" w:rsidRPr="0036117D">
        <w:rPr>
          <w:bCs/>
        </w:rPr>
        <w:t>through</w:t>
      </w:r>
      <w:r w:rsidR="00584BB7" w:rsidRPr="0036117D">
        <w:rPr>
          <w:bCs/>
        </w:rPr>
        <w:t xml:space="preserve"> student organizations.</w:t>
      </w:r>
      <w:r w:rsidR="00F130B2" w:rsidRPr="0036117D">
        <w:rPr>
          <w:bCs/>
        </w:rPr>
        <w:t xml:space="preserve"> </w:t>
      </w:r>
      <w:r w:rsidR="004244C2" w:rsidRPr="0036117D">
        <w:rPr>
          <w:bCs/>
        </w:rPr>
        <w:t xml:space="preserve">The target sample size is 100 participants based on </w:t>
      </w:r>
      <w:r w:rsidR="00401AA6" w:rsidRPr="0036117D">
        <w:rPr>
          <w:bCs/>
        </w:rPr>
        <w:t xml:space="preserve">the size of the sample pool. </w:t>
      </w:r>
      <w:r w:rsidR="00F130B2" w:rsidRPr="0036117D">
        <w:rPr>
          <w:bCs/>
        </w:rPr>
        <w:t xml:space="preserve">The sample is expected to be representative of the </w:t>
      </w:r>
      <w:r w:rsidR="00831AE0" w:rsidRPr="0036117D">
        <w:rPr>
          <w:bCs/>
        </w:rPr>
        <w:t xml:space="preserve">USF </w:t>
      </w:r>
      <w:r w:rsidR="00F130B2" w:rsidRPr="0036117D">
        <w:rPr>
          <w:bCs/>
        </w:rPr>
        <w:t>undergraduate population,</w:t>
      </w:r>
      <w:r w:rsidR="00FA4876" w:rsidRPr="0036117D">
        <w:rPr>
          <w:bCs/>
        </w:rPr>
        <w:t xml:space="preserve"> </w:t>
      </w:r>
      <w:r w:rsidR="00007603" w:rsidRPr="0036117D">
        <w:rPr>
          <w:bCs/>
        </w:rPr>
        <w:t xml:space="preserve">primarily </w:t>
      </w:r>
      <w:r w:rsidR="00FA4876" w:rsidRPr="0036117D">
        <w:rPr>
          <w:bCs/>
        </w:rPr>
        <w:t>age</w:t>
      </w:r>
      <w:r w:rsidR="00007603" w:rsidRPr="0036117D">
        <w:rPr>
          <w:bCs/>
        </w:rPr>
        <w:t>d</w:t>
      </w:r>
      <w:r w:rsidR="00FA4876" w:rsidRPr="0036117D">
        <w:rPr>
          <w:bCs/>
        </w:rPr>
        <w:t xml:space="preserve"> 18-</w:t>
      </w:r>
      <w:r w:rsidR="00007603" w:rsidRPr="0036117D">
        <w:rPr>
          <w:bCs/>
        </w:rPr>
        <w:t>30</w:t>
      </w:r>
      <w:r w:rsidR="00FA4876" w:rsidRPr="0036117D">
        <w:rPr>
          <w:bCs/>
        </w:rPr>
        <w:t>,</w:t>
      </w:r>
      <w:r w:rsidR="00F130B2" w:rsidRPr="0036117D">
        <w:rPr>
          <w:bCs/>
        </w:rPr>
        <w:t xml:space="preserve"> of which </w:t>
      </w:r>
      <w:r w:rsidR="00C925D6" w:rsidRPr="0036117D">
        <w:rPr>
          <w:bCs/>
        </w:rPr>
        <w:t>64% identify as female and 36% identify as male.</w:t>
      </w:r>
      <w:r w:rsidR="002C62F0" w:rsidRPr="0036117D">
        <w:rPr>
          <w:bCs/>
        </w:rPr>
        <w:t xml:space="preserve"> The </w:t>
      </w:r>
      <w:r w:rsidR="001516F7" w:rsidRPr="0036117D">
        <w:rPr>
          <w:bCs/>
        </w:rPr>
        <w:t xml:space="preserve">sample is expected to include a diverse range of racial, ethnic, and socioeconomic backgrounds. </w:t>
      </w:r>
      <w:r w:rsidR="00DD4A9C" w:rsidRPr="0036117D">
        <w:rPr>
          <w:bCs/>
        </w:rPr>
        <w:t>Of the current student body, 7% identify as African American/Black, 26% identify as Asian/Asian American, 24% identify as Hispanic/Latino,</w:t>
      </w:r>
      <w:r w:rsidR="00875019" w:rsidRPr="0036117D">
        <w:rPr>
          <w:bCs/>
        </w:rPr>
        <w:t xml:space="preserve"> 24% identify as White, and 18% identify as multicultural or </w:t>
      </w:r>
      <w:r w:rsidR="00623D7A" w:rsidRPr="0036117D">
        <w:rPr>
          <w:bCs/>
        </w:rPr>
        <w:t xml:space="preserve">with </w:t>
      </w:r>
      <w:r w:rsidR="00875019" w:rsidRPr="0036117D">
        <w:rPr>
          <w:bCs/>
        </w:rPr>
        <w:t xml:space="preserve">a different </w:t>
      </w:r>
      <w:r w:rsidR="00623D7A" w:rsidRPr="0036117D">
        <w:rPr>
          <w:bCs/>
        </w:rPr>
        <w:t>group.</w:t>
      </w:r>
    </w:p>
    <w:p w14:paraId="6889D19C" w14:textId="55F2309F" w:rsidR="00853412" w:rsidRPr="0036117D" w:rsidRDefault="00853412" w:rsidP="008751B8">
      <w:pPr>
        <w:pStyle w:val="APA"/>
        <w:rPr>
          <w:bCs/>
        </w:rPr>
      </w:pPr>
      <w:r w:rsidRPr="0036117D">
        <w:rPr>
          <w:bCs/>
        </w:rPr>
        <w:tab/>
        <w:t xml:space="preserve">Students in the General Psychology course </w:t>
      </w:r>
      <w:r w:rsidR="00CE2D32" w:rsidRPr="0036117D">
        <w:rPr>
          <w:bCs/>
        </w:rPr>
        <w:t xml:space="preserve">are </w:t>
      </w:r>
      <w:r w:rsidRPr="0036117D">
        <w:rPr>
          <w:bCs/>
        </w:rPr>
        <w:t xml:space="preserve">given </w:t>
      </w:r>
      <w:r w:rsidR="001A6AA1" w:rsidRPr="0036117D">
        <w:rPr>
          <w:bCs/>
        </w:rPr>
        <w:t xml:space="preserve">30 minutes of </w:t>
      </w:r>
      <w:commentRangeStart w:id="8"/>
      <w:r w:rsidRPr="0036117D">
        <w:rPr>
          <w:bCs/>
        </w:rPr>
        <w:t xml:space="preserve">class credit </w:t>
      </w:r>
      <w:commentRangeEnd w:id="8"/>
      <w:r w:rsidR="00AA752A" w:rsidRPr="0036117D">
        <w:rPr>
          <w:rStyle w:val="CommentReference"/>
          <w:rFonts w:asciiTheme="minorHAnsi" w:hAnsiTheme="minorHAnsi" w:cstheme="minorBidi"/>
        </w:rPr>
        <w:commentReference w:id="8"/>
      </w:r>
      <w:r w:rsidRPr="0036117D">
        <w:rPr>
          <w:bCs/>
        </w:rPr>
        <w:t>for participating in research studies</w:t>
      </w:r>
      <w:r w:rsidR="00831AE0" w:rsidRPr="0036117D">
        <w:rPr>
          <w:bCs/>
        </w:rPr>
        <w:t xml:space="preserve"> at USF</w:t>
      </w:r>
      <w:r w:rsidRPr="0036117D">
        <w:rPr>
          <w:bCs/>
        </w:rPr>
        <w:t>.</w:t>
      </w:r>
      <w:r w:rsidR="00D37016" w:rsidRPr="0036117D">
        <w:rPr>
          <w:bCs/>
        </w:rPr>
        <w:t xml:space="preserve"> Alternatively, students </w:t>
      </w:r>
      <w:r w:rsidR="00A761BC" w:rsidRPr="0036117D">
        <w:rPr>
          <w:bCs/>
        </w:rPr>
        <w:t>can</w:t>
      </w:r>
      <w:r w:rsidR="00D37016" w:rsidRPr="0036117D">
        <w:rPr>
          <w:bCs/>
        </w:rPr>
        <w:t xml:space="preserve"> opt out of th</w:t>
      </w:r>
      <w:r w:rsidR="00E90D49" w:rsidRPr="0036117D">
        <w:rPr>
          <w:bCs/>
        </w:rPr>
        <w:t>e</w:t>
      </w:r>
      <w:r w:rsidR="00D37016" w:rsidRPr="0036117D">
        <w:rPr>
          <w:bCs/>
        </w:rPr>
        <w:t xml:space="preserve"> assignment by </w:t>
      </w:r>
      <w:r w:rsidR="0083565A" w:rsidRPr="0036117D">
        <w:rPr>
          <w:bCs/>
        </w:rPr>
        <w:t>writing a research report instead.</w:t>
      </w:r>
      <w:r w:rsidR="00CA0C6C" w:rsidRPr="0036117D">
        <w:rPr>
          <w:bCs/>
        </w:rPr>
        <w:t xml:space="preserve"> </w:t>
      </w:r>
    </w:p>
    <w:p w14:paraId="0BB4F526" w14:textId="08F26589" w:rsidR="009A1307" w:rsidRPr="0036117D" w:rsidRDefault="009A1307" w:rsidP="008751B8">
      <w:pPr>
        <w:pStyle w:val="APA"/>
        <w:rPr>
          <w:b/>
          <w:bCs/>
        </w:rPr>
      </w:pPr>
      <w:r w:rsidRPr="0036117D">
        <w:rPr>
          <w:b/>
          <w:bCs/>
        </w:rPr>
        <w:t>Design</w:t>
      </w:r>
      <w:r w:rsidR="003D53D4" w:rsidRPr="0036117D">
        <w:rPr>
          <w:b/>
          <w:bCs/>
        </w:rPr>
        <w:t xml:space="preserve"> &amp; Materials</w:t>
      </w:r>
    </w:p>
    <w:p w14:paraId="0FB21C02" w14:textId="2428F26C" w:rsidR="00AD0948" w:rsidRPr="0036117D" w:rsidRDefault="003442F1" w:rsidP="008751B8">
      <w:pPr>
        <w:pStyle w:val="APA"/>
        <w:rPr>
          <w:bCs/>
        </w:rPr>
      </w:pPr>
      <w:r w:rsidRPr="0036117D">
        <w:rPr>
          <w:b/>
          <w:bCs/>
        </w:rPr>
        <w:tab/>
      </w:r>
      <w:r w:rsidRPr="0036117D">
        <w:rPr>
          <w:bCs/>
        </w:rPr>
        <w:t xml:space="preserve">Participants </w:t>
      </w:r>
      <w:r w:rsidR="00E2293A" w:rsidRPr="0036117D">
        <w:rPr>
          <w:bCs/>
        </w:rPr>
        <w:t xml:space="preserve">complete the study in the form of an online Qualtrics survey. </w:t>
      </w:r>
      <w:r w:rsidR="00326867" w:rsidRPr="0036117D">
        <w:rPr>
          <w:bCs/>
        </w:rPr>
        <w:t xml:space="preserve">First, participants </w:t>
      </w:r>
      <w:r w:rsidR="00A761BC" w:rsidRPr="0036117D">
        <w:rPr>
          <w:bCs/>
        </w:rPr>
        <w:t>are</w:t>
      </w:r>
      <w:r w:rsidR="00326867" w:rsidRPr="0036117D">
        <w:rPr>
          <w:bCs/>
        </w:rPr>
        <w:t xml:space="preserve"> given a consent form outlining </w:t>
      </w:r>
      <w:r w:rsidR="006202CF" w:rsidRPr="0036117D">
        <w:rPr>
          <w:bCs/>
        </w:rPr>
        <w:t xml:space="preserve">the </w:t>
      </w:r>
      <w:r w:rsidR="00BD72C6" w:rsidRPr="0036117D">
        <w:rPr>
          <w:bCs/>
        </w:rPr>
        <w:t>potential risks, benefits,</w:t>
      </w:r>
      <w:r w:rsidR="00F82E0A" w:rsidRPr="0036117D">
        <w:rPr>
          <w:bCs/>
        </w:rPr>
        <w:t xml:space="preserve"> confidentiality,</w:t>
      </w:r>
      <w:r w:rsidR="005A2BB9" w:rsidRPr="0036117D">
        <w:rPr>
          <w:bCs/>
        </w:rPr>
        <w:t xml:space="preserve"> compensation,</w:t>
      </w:r>
      <w:r w:rsidR="00F82E0A" w:rsidRPr="0036117D">
        <w:rPr>
          <w:bCs/>
        </w:rPr>
        <w:t xml:space="preserve"> </w:t>
      </w:r>
      <w:r w:rsidR="006202CF" w:rsidRPr="0036117D">
        <w:rPr>
          <w:bCs/>
        </w:rPr>
        <w:t xml:space="preserve">and </w:t>
      </w:r>
      <w:proofErr w:type="gramStart"/>
      <w:r w:rsidR="006202CF" w:rsidRPr="0036117D">
        <w:rPr>
          <w:bCs/>
        </w:rPr>
        <w:t>broad</w:t>
      </w:r>
      <w:proofErr w:type="gramEnd"/>
      <w:r w:rsidR="006202CF" w:rsidRPr="0036117D">
        <w:rPr>
          <w:bCs/>
        </w:rPr>
        <w:t xml:space="preserve"> overview of the study. </w:t>
      </w:r>
      <w:r w:rsidR="00B72A9A" w:rsidRPr="0036117D">
        <w:rPr>
          <w:bCs/>
        </w:rPr>
        <w:t xml:space="preserve">After completing the survey, participants </w:t>
      </w:r>
      <w:r w:rsidR="00A761BC" w:rsidRPr="0036117D">
        <w:rPr>
          <w:bCs/>
        </w:rPr>
        <w:t xml:space="preserve">are </w:t>
      </w:r>
      <w:r w:rsidR="00B72A9A" w:rsidRPr="0036117D">
        <w:rPr>
          <w:bCs/>
        </w:rPr>
        <w:t xml:space="preserve">debriefed and </w:t>
      </w:r>
      <w:r w:rsidR="003D53D4" w:rsidRPr="0036117D">
        <w:rPr>
          <w:bCs/>
        </w:rPr>
        <w:t>given course credit.</w:t>
      </w:r>
      <w:r w:rsidR="004E4F0C" w:rsidRPr="0036117D">
        <w:rPr>
          <w:bCs/>
        </w:rPr>
        <w:t xml:space="preserve"> The study is expected to take </w:t>
      </w:r>
      <w:r w:rsidR="004244C2" w:rsidRPr="0036117D">
        <w:rPr>
          <w:bCs/>
        </w:rPr>
        <w:t>15 minutes in total.</w:t>
      </w:r>
      <w:r w:rsidR="00370F6E" w:rsidRPr="0036117D">
        <w:rPr>
          <w:bCs/>
        </w:rPr>
        <w:t xml:space="preserve"> The following sections describe the scales </w:t>
      </w:r>
      <w:r w:rsidR="005A0CBE" w:rsidRPr="0036117D">
        <w:rPr>
          <w:bCs/>
        </w:rPr>
        <w:t>used in the order in which they will appear on the survey.</w:t>
      </w:r>
    </w:p>
    <w:p w14:paraId="6D6D56A7" w14:textId="56060813" w:rsidR="007E5D52" w:rsidRPr="0036117D" w:rsidRDefault="00927DCB" w:rsidP="008751B8">
      <w:pPr>
        <w:pStyle w:val="APA"/>
        <w:rPr>
          <w:b/>
          <w:bCs/>
          <w:i/>
        </w:rPr>
      </w:pPr>
      <w:r w:rsidRPr="0036117D">
        <w:rPr>
          <w:b/>
          <w:bCs/>
          <w:i/>
        </w:rPr>
        <w:t xml:space="preserve">Ryff </w:t>
      </w:r>
      <w:r w:rsidR="002453C4" w:rsidRPr="0036117D">
        <w:rPr>
          <w:b/>
          <w:bCs/>
          <w:i/>
        </w:rPr>
        <w:t>Psychological Well-Being Scale</w:t>
      </w:r>
    </w:p>
    <w:p w14:paraId="629BD311" w14:textId="4B571A65" w:rsidR="00C930DD" w:rsidRPr="0036117D" w:rsidRDefault="002453C4" w:rsidP="008751B8">
      <w:pPr>
        <w:pStyle w:val="APA"/>
        <w:rPr>
          <w:bCs/>
        </w:rPr>
      </w:pPr>
      <w:r w:rsidRPr="0036117D">
        <w:rPr>
          <w:bCs/>
        </w:rPr>
        <w:lastRenderedPageBreak/>
        <w:tab/>
      </w:r>
      <w:r w:rsidR="005A0CBE" w:rsidRPr="0036117D">
        <w:rPr>
          <w:bCs/>
        </w:rPr>
        <w:t xml:space="preserve">The </w:t>
      </w:r>
      <w:r w:rsidR="00831B6C" w:rsidRPr="0036117D">
        <w:rPr>
          <w:bCs/>
        </w:rPr>
        <w:t xml:space="preserve">42-item </w:t>
      </w:r>
      <w:r w:rsidR="005A0CBE" w:rsidRPr="0036117D">
        <w:rPr>
          <w:bCs/>
        </w:rPr>
        <w:t xml:space="preserve">Ryff </w:t>
      </w:r>
      <w:r w:rsidRPr="0036117D">
        <w:rPr>
          <w:bCs/>
        </w:rPr>
        <w:t>Psychological Well-Being Scale</w:t>
      </w:r>
      <w:r w:rsidR="00831B6C" w:rsidRPr="0036117D">
        <w:rPr>
          <w:bCs/>
        </w:rPr>
        <w:t xml:space="preserve"> </w:t>
      </w:r>
      <w:r w:rsidR="005A0CBE" w:rsidRPr="0036117D">
        <w:rPr>
          <w:bCs/>
        </w:rPr>
        <w:t>is a construct of</w:t>
      </w:r>
      <w:r w:rsidR="00920246" w:rsidRPr="0036117D">
        <w:rPr>
          <w:bCs/>
        </w:rPr>
        <w:t xml:space="preserve"> </w:t>
      </w:r>
      <w:r w:rsidR="005E2FFC" w:rsidRPr="0036117D">
        <w:rPr>
          <w:bCs/>
        </w:rPr>
        <w:t>well-being and happiness</w:t>
      </w:r>
      <w:r w:rsidR="00F30724" w:rsidRPr="0036117D">
        <w:rPr>
          <w:bCs/>
        </w:rPr>
        <w:t xml:space="preserve"> (Ryff, 1989)</w:t>
      </w:r>
      <w:r w:rsidR="005E2FFC" w:rsidRPr="0036117D">
        <w:rPr>
          <w:bCs/>
        </w:rPr>
        <w:t xml:space="preserve">. </w:t>
      </w:r>
      <w:r w:rsidR="000657C8" w:rsidRPr="0036117D">
        <w:rPr>
          <w:bCs/>
        </w:rPr>
        <w:t xml:space="preserve">Participants rate </w:t>
      </w:r>
      <w:r w:rsidR="008620F7" w:rsidRPr="0036117D">
        <w:rPr>
          <w:bCs/>
        </w:rPr>
        <w:t xml:space="preserve">how strongly they agree or disagree </w:t>
      </w:r>
      <w:r w:rsidR="00556B57" w:rsidRPr="0036117D">
        <w:rPr>
          <w:bCs/>
        </w:rPr>
        <w:t>with</w:t>
      </w:r>
      <w:r w:rsidR="008620F7" w:rsidRPr="0036117D">
        <w:rPr>
          <w:bCs/>
        </w:rPr>
        <w:t xml:space="preserve"> 42 </w:t>
      </w:r>
      <w:r w:rsidR="00556B57" w:rsidRPr="0036117D">
        <w:rPr>
          <w:bCs/>
        </w:rPr>
        <w:t xml:space="preserve">statements </w:t>
      </w:r>
      <w:r w:rsidR="009C6597" w:rsidRPr="0036117D">
        <w:rPr>
          <w:bCs/>
        </w:rPr>
        <w:t>on a 7-point Likert scale.</w:t>
      </w:r>
      <w:r w:rsidR="00AA752A" w:rsidRPr="0036117D">
        <w:rPr>
          <w:bCs/>
        </w:rPr>
        <w:t xml:space="preserve"> </w:t>
      </w:r>
      <w:r w:rsidR="005E2FFC" w:rsidRPr="0036117D">
        <w:rPr>
          <w:bCs/>
        </w:rPr>
        <w:t xml:space="preserve">The </w:t>
      </w:r>
      <w:r w:rsidR="005A2F07" w:rsidRPr="0036117D">
        <w:rPr>
          <w:bCs/>
        </w:rPr>
        <w:t xml:space="preserve">Psychological Well-Being Scale </w:t>
      </w:r>
      <w:r w:rsidR="008620F7" w:rsidRPr="0036117D">
        <w:rPr>
          <w:bCs/>
        </w:rPr>
        <w:t>consist</w:t>
      </w:r>
      <w:r w:rsidR="005A2F07" w:rsidRPr="0036117D">
        <w:rPr>
          <w:bCs/>
        </w:rPr>
        <w:t>s</w:t>
      </w:r>
      <w:r w:rsidR="008620F7" w:rsidRPr="0036117D">
        <w:rPr>
          <w:bCs/>
        </w:rPr>
        <w:t xml:space="preserve"> of </w:t>
      </w:r>
      <w:r w:rsidR="00621EF2" w:rsidRPr="0036117D">
        <w:rPr>
          <w:bCs/>
        </w:rPr>
        <w:t xml:space="preserve">six different </w:t>
      </w:r>
      <w:r w:rsidR="008620F7" w:rsidRPr="0036117D">
        <w:rPr>
          <w:bCs/>
        </w:rPr>
        <w:t xml:space="preserve">subscales </w:t>
      </w:r>
      <w:r w:rsidR="00621EF2" w:rsidRPr="0036117D">
        <w:rPr>
          <w:bCs/>
        </w:rPr>
        <w:t>and produces subscores for each</w:t>
      </w:r>
      <w:r w:rsidR="005E2FFC" w:rsidRPr="0036117D">
        <w:rPr>
          <w:bCs/>
        </w:rPr>
        <w:t>:</w:t>
      </w:r>
      <w:r w:rsidR="00621EF2" w:rsidRPr="0036117D">
        <w:rPr>
          <w:bCs/>
        </w:rPr>
        <w:t xml:space="preserve"> </w:t>
      </w:r>
      <w:r w:rsidR="00E03993" w:rsidRPr="0036117D">
        <w:rPr>
          <w:bCs/>
        </w:rPr>
        <w:t>autonomy (e.g.</w:t>
      </w:r>
      <w:r w:rsidR="00267730" w:rsidRPr="0036117D">
        <w:rPr>
          <w:bCs/>
        </w:rPr>
        <w:t>,</w:t>
      </w:r>
      <w:r w:rsidR="00E03993" w:rsidRPr="0036117D">
        <w:rPr>
          <w:bCs/>
        </w:rPr>
        <w:t xml:space="preserve"> “</w:t>
      </w:r>
      <w:r w:rsidR="00267730" w:rsidRPr="0036117D">
        <w:rPr>
          <w:bCs/>
        </w:rPr>
        <w:t>I have confidence in my opinions, even if they are contrary to the general consensus”)</w:t>
      </w:r>
      <w:r w:rsidR="00E03993" w:rsidRPr="0036117D">
        <w:rPr>
          <w:bCs/>
        </w:rPr>
        <w:t>, environmental</w:t>
      </w:r>
      <w:r w:rsidR="00621EF2" w:rsidRPr="0036117D">
        <w:rPr>
          <w:bCs/>
        </w:rPr>
        <w:t xml:space="preserve"> mastery</w:t>
      </w:r>
      <w:r w:rsidR="00267730" w:rsidRPr="0036117D">
        <w:rPr>
          <w:bCs/>
        </w:rPr>
        <w:t xml:space="preserve"> (e.g.</w:t>
      </w:r>
      <w:r w:rsidR="00621EF2" w:rsidRPr="0036117D">
        <w:rPr>
          <w:bCs/>
        </w:rPr>
        <w:t>,</w:t>
      </w:r>
      <w:r w:rsidR="00F06EC7" w:rsidRPr="0036117D">
        <w:rPr>
          <w:bCs/>
        </w:rPr>
        <w:t xml:space="preserve"> “In general, I feel I am in charge of the situation in which I live”),</w:t>
      </w:r>
      <w:r w:rsidR="00621EF2" w:rsidRPr="0036117D">
        <w:rPr>
          <w:bCs/>
        </w:rPr>
        <w:t xml:space="preserve"> personal growth</w:t>
      </w:r>
      <w:r w:rsidR="00E1154E" w:rsidRPr="0036117D">
        <w:rPr>
          <w:bCs/>
        </w:rPr>
        <w:t xml:space="preserve"> (e.g., “I think it is important to have new experiences that challenge how you think about yourself and the world”)</w:t>
      </w:r>
      <w:r w:rsidR="00621EF2" w:rsidRPr="0036117D">
        <w:rPr>
          <w:bCs/>
        </w:rPr>
        <w:t>, positive relations with others</w:t>
      </w:r>
      <w:r w:rsidR="00E1154E" w:rsidRPr="0036117D">
        <w:rPr>
          <w:bCs/>
        </w:rPr>
        <w:t xml:space="preserve"> (e.g., </w:t>
      </w:r>
      <w:r w:rsidR="00E61D04" w:rsidRPr="0036117D">
        <w:rPr>
          <w:bCs/>
        </w:rPr>
        <w:t>“People would describe me as a giving person, willing to share my time with others”)</w:t>
      </w:r>
      <w:r w:rsidR="00621EF2" w:rsidRPr="0036117D">
        <w:rPr>
          <w:bCs/>
        </w:rPr>
        <w:t>, purpose in life</w:t>
      </w:r>
      <w:r w:rsidR="00E61D04" w:rsidRPr="0036117D">
        <w:rPr>
          <w:bCs/>
        </w:rPr>
        <w:t xml:space="preserve"> (e.g., “Some people wander aimlessly through life, but I am not one of them”)</w:t>
      </w:r>
      <w:r w:rsidR="00621EF2" w:rsidRPr="0036117D">
        <w:rPr>
          <w:bCs/>
        </w:rPr>
        <w:t>, and self-acceptance</w:t>
      </w:r>
      <w:r w:rsidR="00E61D04" w:rsidRPr="0036117D">
        <w:rPr>
          <w:bCs/>
        </w:rPr>
        <w:t xml:space="preserve"> (e.g., </w:t>
      </w:r>
      <w:r w:rsidR="00BE750E" w:rsidRPr="0036117D">
        <w:rPr>
          <w:bCs/>
        </w:rPr>
        <w:t>“When I look at the story of my life, I am pleased with how things have turned out”)</w:t>
      </w:r>
      <w:r w:rsidR="00621EF2" w:rsidRPr="0036117D">
        <w:rPr>
          <w:bCs/>
        </w:rPr>
        <w:t>.</w:t>
      </w:r>
      <w:r w:rsidR="00E03993" w:rsidRPr="0036117D">
        <w:rPr>
          <w:bCs/>
        </w:rPr>
        <w:t xml:space="preserve"> </w:t>
      </w:r>
      <w:r w:rsidR="00791660" w:rsidRPr="0036117D">
        <w:rPr>
          <w:bCs/>
        </w:rPr>
        <w:t xml:space="preserve">The scale has been used </w:t>
      </w:r>
      <w:r w:rsidR="001F3FF0" w:rsidRPr="0036117D">
        <w:rPr>
          <w:bCs/>
        </w:rPr>
        <w:t xml:space="preserve">with U.S. adults </w:t>
      </w:r>
      <w:r w:rsidR="00B616E4" w:rsidRPr="0036117D">
        <w:rPr>
          <w:bCs/>
        </w:rPr>
        <w:t xml:space="preserve">of </w:t>
      </w:r>
      <w:r w:rsidR="001F3FF0" w:rsidRPr="0036117D">
        <w:rPr>
          <w:bCs/>
        </w:rPr>
        <w:t xml:space="preserve">all ages, </w:t>
      </w:r>
      <w:r w:rsidR="00547B3F" w:rsidRPr="0036117D">
        <w:rPr>
          <w:bCs/>
        </w:rPr>
        <w:t xml:space="preserve">including students </w:t>
      </w:r>
      <w:r w:rsidR="00B616E4" w:rsidRPr="0036117D">
        <w:rPr>
          <w:bCs/>
        </w:rPr>
        <w:t xml:space="preserve">(Fatemeh &amp; Valiolah, 2012) and </w:t>
      </w:r>
      <w:r w:rsidR="00E4494D" w:rsidRPr="0036117D">
        <w:rPr>
          <w:bCs/>
        </w:rPr>
        <w:t xml:space="preserve">people </w:t>
      </w:r>
      <w:r w:rsidR="00547B3F" w:rsidRPr="0036117D">
        <w:rPr>
          <w:bCs/>
        </w:rPr>
        <w:t xml:space="preserve">from </w:t>
      </w:r>
      <w:r w:rsidR="001F3FF0" w:rsidRPr="0036117D">
        <w:rPr>
          <w:bCs/>
        </w:rPr>
        <w:t>lower-income</w:t>
      </w:r>
      <w:r w:rsidR="00E4494D" w:rsidRPr="0036117D">
        <w:rPr>
          <w:bCs/>
        </w:rPr>
        <w:t xml:space="preserve"> backgrounds </w:t>
      </w:r>
      <w:r w:rsidR="00673F9C" w:rsidRPr="0036117D">
        <w:rPr>
          <w:bCs/>
        </w:rPr>
        <w:t>(Ryff &amp; Keyes, 1995; Curhan et al., 2014).</w:t>
      </w:r>
      <w:r w:rsidR="00301A12" w:rsidRPr="0036117D">
        <w:rPr>
          <w:bCs/>
        </w:rPr>
        <w:t xml:space="preserve"> </w:t>
      </w:r>
      <w:r w:rsidR="00C930DD" w:rsidRPr="0036117D">
        <w:rPr>
          <w:bCs/>
        </w:rPr>
        <w:t xml:space="preserve">The scale has </w:t>
      </w:r>
      <w:r w:rsidR="00284ACB" w:rsidRPr="0036117D">
        <w:rPr>
          <w:bCs/>
        </w:rPr>
        <w:t xml:space="preserve">also </w:t>
      </w:r>
      <w:r w:rsidR="00C930DD" w:rsidRPr="0036117D">
        <w:rPr>
          <w:bCs/>
        </w:rPr>
        <w:t xml:space="preserve">been validated in </w:t>
      </w:r>
      <w:r w:rsidR="00CC4FFD" w:rsidRPr="0036117D">
        <w:rPr>
          <w:bCs/>
        </w:rPr>
        <w:t xml:space="preserve">a diverse range of </w:t>
      </w:r>
      <w:r w:rsidR="00284ACB" w:rsidRPr="0036117D">
        <w:rPr>
          <w:bCs/>
        </w:rPr>
        <w:t xml:space="preserve">non-Western </w:t>
      </w:r>
      <w:r w:rsidR="00CC4FFD" w:rsidRPr="0036117D">
        <w:rPr>
          <w:bCs/>
        </w:rPr>
        <w:t>populations, including Asian American</w:t>
      </w:r>
      <w:r w:rsidR="00284ACB" w:rsidRPr="0036117D">
        <w:rPr>
          <w:bCs/>
        </w:rPr>
        <w:t xml:space="preserve">s, Asian international students, and Latino </w:t>
      </w:r>
      <w:r w:rsidR="00564A51" w:rsidRPr="0036117D">
        <w:rPr>
          <w:bCs/>
        </w:rPr>
        <w:t xml:space="preserve">students (Iwamoto &amp; Liu, 2010; </w:t>
      </w:r>
      <w:r w:rsidR="000B5115" w:rsidRPr="0036117D">
        <w:rPr>
          <w:bCs/>
        </w:rPr>
        <w:t>Bahamon et al., 2019).</w:t>
      </w:r>
      <w:r w:rsidR="00F27849" w:rsidRPr="0036117D">
        <w:rPr>
          <w:bCs/>
        </w:rPr>
        <w:t xml:space="preserve"> Thus, this scale is expected to be a valid and reliable construct of mental well-being </w:t>
      </w:r>
      <w:r w:rsidR="004A25DD" w:rsidRPr="0036117D">
        <w:rPr>
          <w:bCs/>
        </w:rPr>
        <w:t>for this study.</w:t>
      </w:r>
    </w:p>
    <w:p w14:paraId="0E4D1075" w14:textId="5AB8E23F" w:rsidR="00927DCB" w:rsidRPr="0036117D" w:rsidRDefault="00927DCB" w:rsidP="008751B8">
      <w:pPr>
        <w:pStyle w:val="APA"/>
        <w:rPr>
          <w:b/>
          <w:bCs/>
          <w:i/>
        </w:rPr>
      </w:pPr>
      <w:r w:rsidRPr="0036117D">
        <w:rPr>
          <w:b/>
          <w:bCs/>
          <w:i/>
        </w:rPr>
        <w:t>Patient Health Questionnaire</w:t>
      </w:r>
      <w:r w:rsidR="00556EAF" w:rsidRPr="0036117D">
        <w:rPr>
          <w:b/>
          <w:bCs/>
          <w:i/>
        </w:rPr>
        <w:t xml:space="preserve"> </w:t>
      </w:r>
      <w:r w:rsidR="00B94ECA" w:rsidRPr="0036117D">
        <w:rPr>
          <w:b/>
          <w:bCs/>
          <w:i/>
        </w:rPr>
        <w:t>(PHQ-9)</w:t>
      </w:r>
    </w:p>
    <w:p w14:paraId="763FF774" w14:textId="72C2C015" w:rsidR="00D07970" w:rsidRPr="0036117D" w:rsidRDefault="00D07970" w:rsidP="008751B8">
      <w:pPr>
        <w:pStyle w:val="APA"/>
        <w:rPr>
          <w:bCs/>
        </w:rPr>
      </w:pPr>
      <w:r w:rsidRPr="0036117D">
        <w:rPr>
          <w:b/>
          <w:bCs/>
          <w:i/>
        </w:rPr>
        <w:tab/>
      </w:r>
      <w:r w:rsidRPr="0036117D">
        <w:rPr>
          <w:bCs/>
        </w:rPr>
        <w:t xml:space="preserve">The </w:t>
      </w:r>
      <w:r w:rsidR="006A3BFC" w:rsidRPr="0036117D">
        <w:rPr>
          <w:bCs/>
        </w:rPr>
        <w:t>PHQ-9</w:t>
      </w:r>
      <w:r w:rsidRPr="0036117D">
        <w:rPr>
          <w:bCs/>
        </w:rPr>
        <w:t xml:space="preserve"> </w:t>
      </w:r>
      <w:r w:rsidR="00ED2D81" w:rsidRPr="0036117D">
        <w:rPr>
          <w:bCs/>
        </w:rPr>
        <w:t xml:space="preserve">is a </w:t>
      </w:r>
      <w:r w:rsidR="0060714F" w:rsidRPr="0036117D">
        <w:rPr>
          <w:bCs/>
        </w:rPr>
        <w:t>nine-</w:t>
      </w:r>
      <w:r w:rsidR="00FD15B3" w:rsidRPr="0036117D">
        <w:rPr>
          <w:bCs/>
        </w:rPr>
        <w:t xml:space="preserve">item questionnaire used to </w:t>
      </w:r>
      <w:r w:rsidR="004D4581" w:rsidRPr="0036117D">
        <w:rPr>
          <w:bCs/>
        </w:rPr>
        <w:t>screen for the presence and severity of depression (</w:t>
      </w:r>
      <w:r w:rsidR="00EB6BB4" w:rsidRPr="0036117D">
        <w:rPr>
          <w:bCs/>
        </w:rPr>
        <w:t xml:space="preserve">Kroenke et al., </w:t>
      </w:r>
      <w:r w:rsidR="00D00E6D" w:rsidRPr="0036117D">
        <w:rPr>
          <w:bCs/>
        </w:rPr>
        <w:t>2001</w:t>
      </w:r>
      <w:r w:rsidR="00EB6BB4" w:rsidRPr="0036117D">
        <w:rPr>
          <w:bCs/>
        </w:rPr>
        <w:t>).</w:t>
      </w:r>
      <w:r w:rsidR="00E92F91" w:rsidRPr="0036117D">
        <w:rPr>
          <w:bCs/>
        </w:rPr>
        <w:t xml:space="preserve"> Participants are asked to </w:t>
      </w:r>
      <w:r w:rsidR="00C719C5" w:rsidRPr="0036117D">
        <w:rPr>
          <w:bCs/>
        </w:rPr>
        <w:t>respond how often they have experienced certain</w:t>
      </w:r>
      <w:r w:rsidR="00031628" w:rsidRPr="0036117D">
        <w:rPr>
          <w:bCs/>
        </w:rPr>
        <w:t xml:space="preserve"> relevant</w:t>
      </w:r>
      <w:r w:rsidR="00C719C5" w:rsidRPr="0036117D">
        <w:rPr>
          <w:bCs/>
        </w:rPr>
        <w:t xml:space="preserve"> symptoms over the past two weeks (e.g., “Little interest or pleasure in doing things”, “</w:t>
      </w:r>
      <w:r w:rsidR="00C0684B" w:rsidRPr="0036117D">
        <w:rPr>
          <w:bCs/>
        </w:rPr>
        <w:t xml:space="preserve">Trouble concentrating on things, such as reading the newspaper or watching television”). Question </w:t>
      </w:r>
      <w:r w:rsidR="003343A9" w:rsidRPr="0036117D">
        <w:rPr>
          <w:bCs/>
        </w:rPr>
        <w:t>nine</w:t>
      </w:r>
      <w:r w:rsidR="00C0684B" w:rsidRPr="0036117D">
        <w:rPr>
          <w:bCs/>
        </w:rPr>
        <w:t xml:space="preserve">, which assesses suicidal ideation, </w:t>
      </w:r>
      <w:r w:rsidR="00E768A2" w:rsidRPr="0036117D">
        <w:rPr>
          <w:bCs/>
        </w:rPr>
        <w:t xml:space="preserve">was taken out due to concerns </w:t>
      </w:r>
      <w:r w:rsidR="00E768A2" w:rsidRPr="0036117D">
        <w:rPr>
          <w:bCs/>
        </w:rPr>
        <w:lastRenderedPageBreak/>
        <w:t>about mandated reporting</w:t>
      </w:r>
      <w:r w:rsidR="00104604" w:rsidRPr="0036117D">
        <w:rPr>
          <w:bCs/>
        </w:rPr>
        <w:t>.</w:t>
      </w:r>
      <w:r w:rsidR="00E92F91" w:rsidRPr="0036117D">
        <w:rPr>
          <w:bCs/>
        </w:rPr>
        <w:t xml:space="preserve"> </w:t>
      </w:r>
      <w:r w:rsidR="00636E66" w:rsidRPr="0036117D">
        <w:rPr>
          <w:bCs/>
        </w:rPr>
        <w:t>Th</w:t>
      </w:r>
      <w:r w:rsidR="003037C3" w:rsidRPr="0036117D">
        <w:rPr>
          <w:bCs/>
        </w:rPr>
        <w:t>e</w:t>
      </w:r>
      <w:r w:rsidR="00636E66" w:rsidRPr="0036117D">
        <w:rPr>
          <w:bCs/>
        </w:rPr>
        <w:t xml:space="preserve"> PHQ-9 </w:t>
      </w:r>
      <w:r w:rsidR="00D00E6D" w:rsidRPr="0036117D">
        <w:rPr>
          <w:bCs/>
        </w:rPr>
        <w:t xml:space="preserve">has been tested for its reliability and validity and is </w:t>
      </w:r>
      <w:r w:rsidR="00C0389E" w:rsidRPr="0036117D">
        <w:rPr>
          <w:bCs/>
        </w:rPr>
        <w:t>used for both clinical and research purposes (Kroenke et al., 2001).</w:t>
      </w:r>
    </w:p>
    <w:p w14:paraId="39C4ECEE" w14:textId="7E41E2A6" w:rsidR="00556EAF" w:rsidRPr="0036117D" w:rsidRDefault="00602848" w:rsidP="008751B8">
      <w:pPr>
        <w:pStyle w:val="APA"/>
        <w:rPr>
          <w:b/>
          <w:bCs/>
          <w:i/>
        </w:rPr>
      </w:pPr>
      <w:r w:rsidRPr="0036117D">
        <w:rPr>
          <w:b/>
          <w:bCs/>
          <w:i/>
        </w:rPr>
        <w:t>General</w:t>
      </w:r>
      <w:r w:rsidR="007B6B1C" w:rsidRPr="0036117D">
        <w:rPr>
          <w:b/>
          <w:bCs/>
          <w:i/>
        </w:rPr>
        <w:t>i</w:t>
      </w:r>
      <w:r w:rsidR="00274480" w:rsidRPr="0036117D">
        <w:rPr>
          <w:b/>
          <w:bCs/>
          <w:i/>
        </w:rPr>
        <w:t>z</w:t>
      </w:r>
      <w:r w:rsidR="007B6B1C" w:rsidRPr="0036117D">
        <w:rPr>
          <w:b/>
          <w:bCs/>
          <w:i/>
        </w:rPr>
        <w:t>ed</w:t>
      </w:r>
      <w:r w:rsidRPr="0036117D">
        <w:rPr>
          <w:b/>
          <w:bCs/>
          <w:i/>
        </w:rPr>
        <w:t xml:space="preserve"> Anxiety Disorder </w:t>
      </w:r>
      <w:r w:rsidR="00B94ECA" w:rsidRPr="0036117D">
        <w:rPr>
          <w:b/>
          <w:bCs/>
          <w:i/>
        </w:rPr>
        <w:t>Scale (GAD-7)</w:t>
      </w:r>
    </w:p>
    <w:p w14:paraId="38B0DE53" w14:textId="6BF0335D" w:rsidR="00636E66" w:rsidRPr="0036117D" w:rsidRDefault="00071EF7" w:rsidP="008751B8">
      <w:pPr>
        <w:pStyle w:val="APA"/>
        <w:rPr>
          <w:bCs/>
        </w:rPr>
      </w:pPr>
      <w:r w:rsidRPr="0036117D">
        <w:rPr>
          <w:bCs/>
        </w:rPr>
        <w:tab/>
      </w:r>
      <w:r w:rsidR="006A3BFC" w:rsidRPr="0036117D">
        <w:rPr>
          <w:bCs/>
        </w:rPr>
        <w:t xml:space="preserve">The GAD-7 is a </w:t>
      </w:r>
      <w:r w:rsidR="0060714F" w:rsidRPr="0036117D">
        <w:rPr>
          <w:bCs/>
        </w:rPr>
        <w:t>seven</w:t>
      </w:r>
      <w:r w:rsidR="006A3BFC" w:rsidRPr="0036117D">
        <w:rPr>
          <w:bCs/>
        </w:rPr>
        <w:t xml:space="preserve">-item questionnaire </w:t>
      </w:r>
      <w:r w:rsidR="00274480" w:rsidRPr="0036117D">
        <w:rPr>
          <w:bCs/>
        </w:rPr>
        <w:t xml:space="preserve">that assesses </w:t>
      </w:r>
      <w:r w:rsidR="00073C07" w:rsidRPr="0036117D">
        <w:rPr>
          <w:bCs/>
        </w:rPr>
        <w:t xml:space="preserve">presence and </w:t>
      </w:r>
      <w:r w:rsidR="00274480" w:rsidRPr="0036117D">
        <w:rPr>
          <w:bCs/>
        </w:rPr>
        <w:t>severity of generalized anxiety disorder</w:t>
      </w:r>
      <w:r w:rsidR="00F545AB" w:rsidRPr="0036117D">
        <w:rPr>
          <w:bCs/>
        </w:rPr>
        <w:t xml:space="preserve"> (</w:t>
      </w:r>
      <w:r w:rsidR="00CC188D" w:rsidRPr="0036117D">
        <w:rPr>
          <w:bCs/>
        </w:rPr>
        <w:t>Spitzer et al., 2006</w:t>
      </w:r>
      <w:r w:rsidR="00F545AB" w:rsidRPr="0036117D">
        <w:rPr>
          <w:b/>
          <w:bCs/>
        </w:rPr>
        <w:t>)</w:t>
      </w:r>
      <w:r w:rsidR="00073C07" w:rsidRPr="0036117D">
        <w:rPr>
          <w:bCs/>
        </w:rPr>
        <w:t xml:space="preserve">. Participants are asked to respond how often they have experienced certain relevant symptoms over the past two weeks (e.g., </w:t>
      </w:r>
      <w:r w:rsidR="00F71A9E" w:rsidRPr="0036117D">
        <w:rPr>
          <w:bCs/>
        </w:rPr>
        <w:t>“Feeling nervous, anxious, or on edge”, “Trouble relaxing”)</w:t>
      </w:r>
      <w:r w:rsidR="00E776ED" w:rsidRPr="0036117D">
        <w:rPr>
          <w:bCs/>
        </w:rPr>
        <w:t>. The GAD-7 has been tested for its reliability and validity</w:t>
      </w:r>
      <w:r w:rsidR="00CA0F9E" w:rsidRPr="0036117D">
        <w:rPr>
          <w:bCs/>
        </w:rPr>
        <w:t xml:space="preserve"> in the general population (Lo</w:t>
      </w:r>
      <w:r w:rsidR="00C16563" w:rsidRPr="0036117D">
        <w:rPr>
          <w:bCs/>
        </w:rPr>
        <w:t>e</w:t>
      </w:r>
      <w:r w:rsidR="00CA0F9E" w:rsidRPr="0036117D">
        <w:rPr>
          <w:bCs/>
        </w:rPr>
        <w:t>we et al., 2008).</w:t>
      </w:r>
      <w:r w:rsidR="00F71A9E" w:rsidRPr="0036117D">
        <w:rPr>
          <w:bCs/>
        </w:rPr>
        <w:t xml:space="preserve"> </w:t>
      </w:r>
    </w:p>
    <w:p w14:paraId="79D4683C" w14:textId="375843C3" w:rsidR="0062308E" w:rsidRPr="0036117D" w:rsidRDefault="0062308E" w:rsidP="008751B8">
      <w:pPr>
        <w:pStyle w:val="APA"/>
        <w:rPr>
          <w:b/>
          <w:bCs/>
          <w:i/>
        </w:rPr>
      </w:pPr>
      <w:r w:rsidRPr="0036117D">
        <w:rPr>
          <w:b/>
          <w:bCs/>
          <w:i/>
        </w:rPr>
        <w:t>Demographics Questionnaire</w:t>
      </w:r>
      <w:r w:rsidR="001E45A0" w:rsidRPr="0036117D">
        <w:rPr>
          <w:b/>
          <w:bCs/>
          <w:i/>
        </w:rPr>
        <w:t xml:space="preserve">, Immigrant Background, and </w:t>
      </w:r>
      <w:r w:rsidR="000D4CB8" w:rsidRPr="0036117D">
        <w:rPr>
          <w:b/>
          <w:bCs/>
          <w:i/>
        </w:rPr>
        <w:t>Birth Order</w:t>
      </w:r>
    </w:p>
    <w:p w14:paraId="4779A228" w14:textId="64656B05" w:rsidR="000F6E0F" w:rsidRPr="0036117D" w:rsidRDefault="00CB15AA" w:rsidP="008751B8">
      <w:pPr>
        <w:pStyle w:val="APA"/>
      </w:pPr>
      <w:r w:rsidRPr="0036117D">
        <w:tab/>
      </w:r>
      <w:r w:rsidR="00257812" w:rsidRPr="0036117D">
        <w:t xml:space="preserve">The demographics </w:t>
      </w:r>
      <w:r w:rsidR="0038317E" w:rsidRPr="0036117D">
        <w:t xml:space="preserve">questionnaire </w:t>
      </w:r>
      <w:r w:rsidR="00A17DED" w:rsidRPr="0036117D">
        <w:t xml:space="preserve">consists of </w:t>
      </w:r>
      <w:r w:rsidR="008F665E" w:rsidRPr="0036117D">
        <w:t>10</w:t>
      </w:r>
      <w:r w:rsidR="00A17DED" w:rsidRPr="0036117D">
        <w:t>-</w:t>
      </w:r>
      <w:r w:rsidR="00D752AC" w:rsidRPr="0036117D">
        <w:t>12</w:t>
      </w:r>
      <w:r w:rsidR="006F04C8" w:rsidRPr="0036117D">
        <w:t xml:space="preserve"> questions</w:t>
      </w:r>
      <w:r w:rsidR="005D0BE6" w:rsidRPr="0036117D">
        <w:t xml:space="preserve">, depending on </w:t>
      </w:r>
      <w:r w:rsidR="0072021A" w:rsidRPr="0036117D">
        <w:t>certain</w:t>
      </w:r>
      <w:r w:rsidR="005D0BE6" w:rsidRPr="0036117D">
        <w:t xml:space="preserve"> question responses</w:t>
      </w:r>
      <w:r w:rsidR="008F665E" w:rsidRPr="0036117D">
        <w:t xml:space="preserve">. </w:t>
      </w:r>
      <w:r w:rsidR="007B7642" w:rsidRPr="0036117D">
        <w:t>Questions first ask about participants’</w:t>
      </w:r>
      <w:r w:rsidR="006F04C8" w:rsidRPr="0036117D">
        <w:t xml:space="preserve"> age, sex,</w:t>
      </w:r>
      <w:r w:rsidR="00470A14" w:rsidRPr="0036117D">
        <w:t xml:space="preserve"> </w:t>
      </w:r>
      <w:r w:rsidR="006F04C8" w:rsidRPr="0036117D">
        <w:t>gender, race, and ethnicity</w:t>
      </w:r>
      <w:r w:rsidR="008363F7" w:rsidRPr="0036117D">
        <w:t>.</w:t>
      </w:r>
      <w:r w:rsidR="007B7642" w:rsidRPr="0036117D">
        <w:t xml:space="preserve"> To assess and </w:t>
      </w:r>
      <w:proofErr w:type="gramStart"/>
      <w:r w:rsidR="007B7642" w:rsidRPr="0036117D">
        <w:t>control for</w:t>
      </w:r>
      <w:proofErr w:type="gramEnd"/>
      <w:r w:rsidR="007B7642" w:rsidRPr="0036117D">
        <w:t xml:space="preserve"> socioeconomic status, </w:t>
      </w:r>
      <w:r w:rsidR="002357ED" w:rsidRPr="0036117D">
        <w:t xml:space="preserve">participants </w:t>
      </w:r>
      <w:r w:rsidR="00B63F58" w:rsidRPr="0036117D">
        <w:t xml:space="preserve">are </w:t>
      </w:r>
      <w:r w:rsidR="002357ED" w:rsidRPr="0036117D">
        <w:t>asked about their parents’ or guardians’ education level</w:t>
      </w:r>
      <w:r w:rsidR="003C2313" w:rsidRPr="0036117D">
        <w:t xml:space="preserve"> </w:t>
      </w:r>
      <w:r w:rsidR="00C55B16" w:rsidRPr="0036117D">
        <w:t>because</w:t>
      </w:r>
      <w:r w:rsidR="003C2313" w:rsidRPr="0036117D">
        <w:t xml:space="preserve"> college students have not yet finished their education and are more reliant on their parents’</w:t>
      </w:r>
      <w:r w:rsidR="00DC3E4A" w:rsidRPr="0036117D">
        <w:t xml:space="preserve"> or guardians’</w:t>
      </w:r>
      <w:r w:rsidR="003C2313" w:rsidRPr="0036117D">
        <w:t xml:space="preserve"> income.</w:t>
      </w:r>
      <w:r w:rsidR="003260BE" w:rsidRPr="0036117D">
        <w:t xml:space="preserve"> </w:t>
      </w:r>
      <w:r w:rsidR="00A547EE" w:rsidRPr="0036117D">
        <w:t xml:space="preserve">To determine immigrant background, participants </w:t>
      </w:r>
      <w:r w:rsidR="00B63F58" w:rsidRPr="0036117D">
        <w:t xml:space="preserve">are </w:t>
      </w:r>
      <w:r w:rsidR="00A547EE" w:rsidRPr="0036117D">
        <w:t xml:space="preserve">asked whether they themself, one of their parents, or one of their grandparents </w:t>
      </w:r>
      <w:r w:rsidR="00353CE3" w:rsidRPr="0036117D">
        <w:t xml:space="preserve">was born in a foreign country. </w:t>
      </w:r>
      <w:r w:rsidR="00DD7F03" w:rsidRPr="0036117D">
        <w:t xml:space="preserve">Birth order </w:t>
      </w:r>
      <w:r w:rsidR="00B63F58" w:rsidRPr="0036117D">
        <w:t xml:space="preserve">is </w:t>
      </w:r>
      <w:r w:rsidR="00DD7F03" w:rsidRPr="0036117D">
        <w:t>determined by whether a participant identifie</w:t>
      </w:r>
      <w:r w:rsidR="00B63F58" w:rsidRPr="0036117D">
        <w:t>s</w:t>
      </w:r>
      <w:r w:rsidR="00DD7F03" w:rsidRPr="0036117D">
        <w:t xml:space="preserve"> as the only child, first-born, a middle-born, or last-born. </w:t>
      </w:r>
      <w:r w:rsidR="00CD67E5" w:rsidRPr="0036117D">
        <w:t xml:space="preserve">For exploratory analyses, participants </w:t>
      </w:r>
      <w:r w:rsidR="0072021A" w:rsidRPr="0036117D">
        <w:t xml:space="preserve">are </w:t>
      </w:r>
      <w:r w:rsidR="00CD67E5" w:rsidRPr="0036117D">
        <w:t xml:space="preserve">also asked </w:t>
      </w:r>
      <w:r w:rsidR="008C24C2" w:rsidRPr="0036117D">
        <w:t>how many younger and older siblings they have</w:t>
      </w:r>
      <w:r w:rsidR="007B64D1" w:rsidRPr="0036117D">
        <w:t>, if applicable</w:t>
      </w:r>
      <w:r w:rsidR="008C24C2" w:rsidRPr="0036117D">
        <w:t>.</w:t>
      </w:r>
    </w:p>
    <w:p w14:paraId="3AE7A330" w14:textId="16427030" w:rsidR="0084101A" w:rsidRPr="0036117D" w:rsidRDefault="0084101A" w:rsidP="00B77409">
      <w:pPr>
        <w:pStyle w:val="APA"/>
        <w:jc w:val="center"/>
        <w:rPr>
          <w:b/>
          <w:bCs/>
        </w:rPr>
      </w:pPr>
      <w:r w:rsidRPr="0036117D">
        <w:rPr>
          <w:b/>
          <w:bCs/>
        </w:rPr>
        <w:t>Data Analysis Plan</w:t>
      </w:r>
    </w:p>
    <w:p w14:paraId="7F60210B" w14:textId="21C96922" w:rsidR="006F47A1" w:rsidRPr="0036117D" w:rsidRDefault="006F47A1" w:rsidP="0072021A">
      <w:pPr>
        <w:pStyle w:val="APA"/>
        <w:rPr>
          <w:bCs/>
        </w:rPr>
      </w:pPr>
      <w:r w:rsidRPr="0036117D">
        <w:rPr>
          <w:bCs/>
        </w:rPr>
        <w:tab/>
      </w:r>
      <w:r w:rsidR="001D223B" w:rsidRPr="0036117D">
        <w:rPr>
          <w:bCs/>
        </w:rPr>
        <w:t>All statistical analyses will be conducted on Jamovi.</w:t>
      </w:r>
      <w:r w:rsidR="00230049" w:rsidRPr="0036117D">
        <w:rPr>
          <w:bCs/>
        </w:rPr>
        <w:t xml:space="preserve"> </w:t>
      </w:r>
      <w:r w:rsidR="00641E14" w:rsidRPr="0036117D">
        <w:rPr>
          <w:bCs/>
        </w:rPr>
        <w:t xml:space="preserve">To account for </w:t>
      </w:r>
      <w:r w:rsidR="00C67AE7">
        <w:rPr>
          <w:bCs/>
        </w:rPr>
        <w:t xml:space="preserve">the </w:t>
      </w:r>
      <w:r w:rsidR="00641E14" w:rsidRPr="0036117D">
        <w:rPr>
          <w:bCs/>
        </w:rPr>
        <w:t xml:space="preserve">multiple comparisons </w:t>
      </w:r>
      <w:r w:rsidR="00C67AE7">
        <w:rPr>
          <w:bCs/>
        </w:rPr>
        <w:t>of</w:t>
      </w:r>
      <w:r w:rsidR="00641E14" w:rsidRPr="0036117D">
        <w:rPr>
          <w:bCs/>
        </w:rPr>
        <w:t xml:space="preserve"> mental well-being, I have applied a Bonferroni correction to adjust the alpha level to .01667</w:t>
      </w:r>
      <w:r w:rsidR="00772214" w:rsidRPr="0036117D">
        <w:rPr>
          <w:bCs/>
        </w:rPr>
        <w:t>.</w:t>
      </w:r>
      <w:r w:rsidR="001D223B" w:rsidRPr="0036117D">
        <w:rPr>
          <w:bCs/>
        </w:rPr>
        <w:t xml:space="preserve"> To test </w:t>
      </w:r>
      <w:r w:rsidR="00A6233B" w:rsidRPr="0036117D">
        <w:rPr>
          <w:bCs/>
        </w:rPr>
        <w:t>the effect of birth order on mental well-being (</w:t>
      </w:r>
      <w:r w:rsidR="001D223B" w:rsidRPr="0036117D">
        <w:rPr>
          <w:bCs/>
        </w:rPr>
        <w:t>Hypothesis 1</w:t>
      </w:r>
      <w:r w:rsidR="00A6233B" w:rsidRPr="0036117D">
        <w:rPr>
          <w:bCs/>
        </w:rPr>
        <w:t>)</w:t>
      </w:r>
      <w:r w:rsidR="001D223B" w:rsidRPr="0036117D">
        <w:rPr>
          <w:bCs/>
        </w:rPr>
        <w:t xml:space="preserve">, I will </w:t>
      </w:r>
      <w:r w:rsidR="00126F2F" w:rsidRPr="0036117D">
        <w:rPr>
          <w:bCs/>
        </w:rPr>
        <w:t xml:space="preserve">conduct </w:t>
      </w:r>
      <w:r w:rsidR="001D223B" w:rsidRPr="0036117D">
        <w:rPr>
          <w:bCs/>
        </w:rPr>
        <w:t xml:space="preserve">a t-test to compare </w:t>
      </w:r>
      <w:r w:rsidR="00C110FD" w:rsidRPr="0036117D">
        <w:rPr>
          <w:bCs/>
        </w:rPr>
        <w:t xml:space="preserve">mental well-being between first-borns and later-borns. </w:t>
      </w:r>
      <w:r w:rsidR="00067ACD" w:rsidRPr="0036117D">
        <w:rPr>
          <w:bCs/>
        </w:rPr>
        <w:t xml:space="preserve">For </w:t>
      </w:r>
      <w:r w:rsidR="0071420D" w:rsidRPr="0036117D">
        <w:rPr>
          <w:bCs/>
        </w:rPr>
        <w:t xml:space="preserve">all </w:t>
      </w:r>
      <w:r w:rsidR="00A6233B" w:rsidRPr="0036117D">
        <w:rPr>
          <w:bCs/>
        </w:rPr>
        <w:lastRenderedPageBreak/>
        <w:t>analyses involving birth order</w:t>
      </w:r>
      <w:r w:rsidR="00067ACD" w:rsidRPr="0036117D">
        <w:rPr>
          <w:bCs/>
        </w:rPr>
        <w:t>, middle-borns and last-borns will be aggregated into a single group</w:t>
      </w:r>
      <w:r w:rsidR="00D35C63" w:rsidRPr="0036117D">
        <w:rPr>
          <w:bCs/>
        </w:rPr>
        <w:t>—later-borns.</w:t>
      </w:r>
      <w:r w:rsidR="00A21FDC" w:rsidRPr="0036117D">
        <w:rPr>
          <w:bCs/>
        </w:rPr>
        <w:t xml:space="preserve"> Only children will be excluded from the main analyses.</w:t>
      </w:r>
      <w:r w:rsidR="00D35C63" w:rsidRPr="0036117D">
        <w:rPr>
          <w:bCs/>
        </w:rPr>
        <w:t xml:space="preserve"> </w:t>
      </w:r>
      <w:r w:rsidR="00772214" w:rsidRPr="0036117D">
        <w:rPr>
          <w:bCs/>
        </w:rPr>
        <w:t>To control for socioeconomic status, I will be conducting an ANCOVA.</w:t>
      </w:r>
      <w:r w:rsidR="0071420D" w:rsidRPr="0036117D">
        <w:rPr>
          <w:bCs/>
        </w:rPr>
        <w:t xml:space="preserve"> </w:t>
      </w:r>
      <w:r w:rsidR="00C22A23" w:rsidRPr="0036117D">
        <w:rPr>
          <w:bCs/>
        </w:rPr>
        <w:t xml:space="preserve">To </w:t>
      </w:r>
      <w:r w:rsidR="00AD1F33" w:rsidRPr="0036117D">
        <w:rPr>
          <w:bCs/>
        </w:rPr>
        <w:t xml:space="preserve">evaluate </w:t>
      </w:r>
      <w:r w:rsidR="00126F2F" w:rsidRPr="0036117D">
        <w:rPr>
          <w:bCs/>
        </w:rPr>
        <w:t>the effect of birth order on mental well-being in people with immigrant backgrounds</w:t>
      </w:r>
      <w:r w:rsidR="00AF063A" w:rsidRPr="0036117D">
        <w:rPr>
          <w:bCs/>
        </w:rPr>
        <w:t xml:space="preserve"> (Hypothesis 2)</w:t>
      </w:r>
      <w:r w:rsidR="00C22A23" w:rsidRPr="0036117D">
        <w:rPr>
          <w:bCs/>
        </w:rPr>
        <w:t xml:space="preserve">, I will </w:t>
      </w:r>
      <w:r w:rsidR="00126F2F" w:rsidRPr="0036117D">
        <w:rPr>
          <w:bCs/>
        </w:rPr>
        <w:t xml:space="preserve">conduct the same </w:t>
      </w:r>
      <w:r w:rsidR="00C22A23" w:rsidRPr="0036117D">
        <w:rPr>
          <w:bCs/>
        </w:rPr>
        <w:t xml:space="preserve">t-test </w:t>
      </w:r>
      <w:r w:rsidR="003A36B7" w:rsidRPr="0036117D">
        <w:rPr>
          <w:bCs/>
        </w:rPr>
        <w:t xml:space="preserve">on </w:t>
      </w:r>
      <w:r w:rsidR="00C22A23" w:rsidRPr="0036117D">
        <w:rPr>
          <w:bCs/>
        </w:rPr>
        <w:t>first-borns and later-borns with immigrant backgrounds</w:t>
      </w:r>
      <w:r w:rsidR="00EA266C" w:rsidRPr="0036117D">
        <w:rPr>
          <w:bCs/>
        </w:rPr>
        <w:t>, respectively</w:t>
      </w:r>
      <w:r w:rsidR="00C22A23" w:rsidRPr="0036117D">
        <w:rPr>
          <w:bCs/>
        </w:rPr>
        <w:t>.</w:t>
      </w:r>
      <w:r w:rsidR="00A00B7C" w:rsidRPr="0036117D">
        <w:rPr>
          <w:bCs/>
        </w:rPr>
        <w:t xml:space="preserve"> </w:t>
      </w:r>
      <w:r w:rsidR="00EA266C" w:rsidRPr="0036117D">
        <w:rPr>
          <w:bCs/>
        </w:rPr>
        <w:t xml:space="preserve">For all analyses involving immigrant background, participants will be </w:t>
      </w:r>
      <w:r w:rsidR="00895B01" w:rsidRPr="0036117D">
        <w:rPr>
          <w:bCs/>
        </w:rPr>
        <w:t>grouped into those who do not have a</w:t>
      </w:r>
      <w:r w:rsidR="00384D46" w:rsidRPr="0036117D">
        <w:rPr>
          <w:bCs/>
        </w:rPr>
        <w:t>n applicable immigration background (no parent or grandparent was born in a foreign country) and those who do.</w:t>
      </w:r>
      <w:r w:rsidR="00EA266C" w:rsidRPr="0036117D">
        <w:rPr>
          <w:bCs/>
        </w:rPr>
        <w:t xml:space="preserve"> </w:t>
      </w:r>
      <w:r w:rsidR="00A00B7C" w:rsidRPr="0036117D">
        <w:rPr>
          <w:bCs/>
        </w:rPr>
        <w:t xml:space="preserve">Finally, </w:t>
      </w:r>
      <w:r w:rsidR="006674FE" w:rsidRPr="0036117D">
        <w:rPr>
          <w:bCs/>
        </w:rPr>
        <w:t xml:space="preserve">I will use an ANOVA to evaluate whether there is an interaction between birth order, gender, and immigration background </w:t>
      </w:r>
      <w:r w:rsidR="00105E6F" w:rsidRPr="0036117D">
        <w:rPr>
          <w:bCs/>
        </w:rPr>
        <w:t>on the effect o</w:t>
      </w:r>
      <w:r w:rsidR="00D5229D" w:rsidRPr="0036117D">
        <w:rPr>
          <w:bCs/>
        </w:rPr>
        <w:t>n</w:t>
      </w:r>
      <w:r w:rsidR="00105E6F" w:rsidRPr="0036117D">
        <w:rPr>
          <w:bCs/>
        </w:rPr>
        <w:t xml:space="preserve"> mental well-being</w:t>
      </w:r>
      <w:r w:rsidR="00D5229D" w:rsidRPr="0036117D">
        <w:rPr>
          <w:bCs/>
        </w:rPr>
        <w:t xml:space="preserve"> (Hypothesis 3)</w:t>
      </w:r>
      <w:r w:rsidR="00105E6F" w:rsidRPr="0036117D">
        <w:rPr>
          <w:bCs/>
        </w:rPr>
        <w:t>.</w:t>
      </w:r>
      <w:r w:rsidR="00594289" w:rsidRPr="0036117D">
        <w:rPr>
          <w:bCs/>
        </w:rPr>
        <w:t xml:space="preserve"> If a statistically significant interaction is found, Tukey’s post hoc</w:t>
      </w:r>
      <w:r w:rsidR="00BF73AF" w:rsidRPr="0036117D">
        <w:rPr>
          <w:bCs/>
        </w:rPr>
        <w:t xml:space="preserve"> test will be used to determine the direction and size of the interaction effect. To control for socioeconomic status, I will conduct an ANCOVA.</w:t>
      </w:r>
    </w:p>
    <w:p w14:paraId="11E94BC1" w14:textId="1FA7C120" w:rsidR="00FD7420" w:rsidRPr="0036117D" w:rsidRDefault="00FD7420" w:rsidP="00FD7420">
      <w:pPr>
        <w:pStyle w:val="APA"/>
        <w:jc w:val="center"/>
        <w:rPr>
          <w:b/>
          <w:bCs/>
        </w:rPr>
      </w:pPr>
      <w:r w:rsidRPr="0036117D">
        <w:rPr>
          <w:b/>
          <w:bCs/>
        </w:rPr>
        <w:t>Potential Challenges</w:t>
      </w:r>
    </w:p>
    <w:p w14:paraId="06AB1792" w14:textId="64F64A60" w:rsidR="00FB203B" w:rsidRPr="0036117D" w:rsidRDefault="00FD7420" w:rsidP="00FD7420">
      <w:pPr>
        <w:pStyle w:val="APA"/>
        <w:rPr>
          <w:bCs/>
        </w:rPr>
      </w:pPr>
      <w:r w:rsidRPr="0036117D">
        <w:rPr>
          <w:b/>
          <w:bCs/>
        </w:rPr>
        <w:tab/>
      </w:r>
      <w:r w:rsidRPr="0036117D">
        <w:rPr>
          <w:bCs/>
        </w:rPr>
        <w:t xml:space="preserve">There are a few potential challenges </w:t>
      </w:r>
      <w:r w:rsidR="00114864" w:rsidRPr="0036117D">
        <w:rPr>
          <w:bCs/>
        </w:rPr>
        <w:t xml:space="preserve">that participants may face. Some </w:t>
      </w:r>
      <w:r w:rsidR="00B146E5" w:rsidRPr="0036117D">
        <w:rPr>
          <w:bCs/>
        </w:rPr>
        <w:t xml:space="preserve">additional demographic </w:t>
      </w:r>
      <w:r w:rsidR="003C675D" w:rsidRPr="0036117D">
        <w:rPr>
          <w:bCs/>
        </w:rPr>
        <w:t xml:space="preserve">questions </w:t>
      </w:r>
      <w:r w:rsidR="00853AAF" w:rsidRPr="0036117D">
        <w:rPr>
          <w:bCs/>
        </w:rPr>
        <w:t>ask participants about additional aspects of their identity</w:t>
      </w:r>
      <w:r w:rsidR="002A05B1" w:rsidRPr="0036117D">
        <w:rPr>
          <w:bCs/>
        </w:rPr>
        <w:t xml:space="preserve">, such </w:t>
      </w:r>
      <w:r w:rsidR="00C05303" w:rsidRPr="0036117D">
        <w:rPr>
          <w:bCs/>
        </w:rPr>
        <w:t xml:space="preserve">as </w:t>
      </w:r>
      <w:r w:rsidR="0017704B" w:rsidRPr="0036117D">
        <w:rPr>
          <w:bCs/>
        </w:rPr>
        <w:t>which</w:t>
      </w:r>
      <w:r w:rsidR="00064630" w:rsidRPr="0036117D">
        <w:rPr>
          <w:bCs/>
        </w:rPr>
        <w:t xml:space="preserve"> race/ethnicity</w:t>
      </w:r>
      <w:r w:rsidR="0017704B" w:rsidRPr="0036117D">
        <w:rPr>
          <w:bCs/>
        </w:rPr>
        <w:t xml:space="preserve"> they are perceived as in public and </w:t>
      </w:r>
      <w:r w:rsidR="005C54C5" w:rsidRPr="0036117D">
        <w:rPr>
          <w:bCs/>
        </w:rPr>
        <w:t>whether they identify as nonbinary</w:t>
      </w:r>
      <w:r w:rsidR="00FE1DD8" w:rsidRPr="0036117D">
        <w:rPr>
          <w:bCs/>
        </w:rPr>
        <w:t xml:space="preserve">/transgender, etc. Participants may experience discomfort </w:t>
      </w:r>
      <w:r w:rsidR="001E56C3" w:rsidRPr="0036117D">
        <w:rPr>
          <w:bCs/>
        </w:rPr>
        <w:t>disclosing certain identities.</w:t>
      </w:r>
      <w:r w:rsidR="00FB1252" w:rsidRPr="0036117D">
        <w:rPr>
          <w:bCs/>
        </w:rPr>
        <w:t xml:space="preserve"> To alleviate discomfort associated with </w:t>
      </w:r>
      <w:r w:rsidR="00D0632B" w:rsidRPr="0036117D">
        <w:rPr>
          <w:bCs/>
        </w:rPr>
        <w:t>the demographic questionnaire, this section of</w:t>
      </w:r>
      <w:r w:rsidR="00D0632B" w:rsidRPr="0036117D">
        <w:t xml:space="preserve"> the survey is programmed to force a response to only the questions about gender, socioeconomic status, immigration background, and birth order as they are my independent variables and covariates. The other questions merely request a response.</w:t>
      </w:r>
      <w:r w:rsidR="001E56C3" w:rsidRPr="0036117D">
        <w:rPr>
          <w:bCs/>
        </w:rPr>
        <w:t xml:space="preserve"> Questions </w:t>
      </w:r>
      <w:r w:rsidR="009C4BA2" w:rsidRPr="0036117D">
        <w:rPr>
          <w:bCs/>
        </w:rPr>
        <w:t xml:space="preserve">in the Ryff Psychological Well-Being Scale may </w:t>
      </w:r>
      <w:r w:rsidR="00442A19" w:rsidRPr="0036117D">
        <w:rPr>
          <w:bCs/>
        </w:rPr>
        <w:t>cause participants to reflect</w:t>
      </w:r>
      <w:r w:rsidR="003C3C30" w:rsidRPr="0036117D">
        <w:rPr>
          <w:bCs/>
        </w:rPr>
        <w:t xml:space="preserve"> on </w:t>
      </w:r>
      <w:r w:rsidR="00BC1CFE" w:rsidRPr="0036117D">
        <w:rPr>
          <w:bCs/>
        </w:rPr>
        <w:t xml:space="preserve">uncomfortable memories or challenges that </w:t>
      </w:r>
      <w:r w:rsidR="00442A19" w:rsidRPr="0036117D">
        <w:rPr>
          <w:bCs/>
        </w:rPr>
        <w:t xml:space="preserve">they </w:t>
      </w:r>
      <w:r w:rsidR="00BC1CFE" w:rsidRPr="0036117D">
        <w:rPr>
          <w:bCs/>
        </w:rPr>
        <w:t xml:space="preserve">may be facing with their identity. </w:t>
      </w:r>
      <w:r w:rsidR="00BC1CFE" w:rsidRPr="0036117D">
        <w:rPr>
          <w:bCs/>
        </w:rPr>
        <w:lastRenderedPageBreak/>
        <w:t xml:space="preserve">Similarly, the PHQ-9 and GAD-7 may remind participants of emotional struggles that they are </w:t>
      </w:r>
      <w:r w:rsidR="00797DE3" w:rsidRPr="0036117D">
        <w:rPr>
          <w:bCs/>
        </w:rPr>
        <w:t>experiencing.</w:t>
      </w:r>
      <w:r w:rsidR="00442A19" w:rsidRPr="0036117D">
        <w:rPr>
          <w:bCs/>
        </w:rPr>
        <w:t xml:space="preserve"> </w:t>
      </w:r>
      <w:r w:rsidR="001F11F4" w:rsidRPr="0036117D">
        <w:rPr>
          <w:bCs/>
        </w:rPr>
        <w:t>Additional potential risks include boredom and fatigue while filling out the survey.</w:t>
      </w:r>
      <w:r w:rsidR="001432D8" w:rsidRPr="0036117D">
        <w:rPr>
          <w:bCs/>
        </w:rPr>
        <w:t xml:space="preserve"> </w:t>
      </w:r>
    </w:p>
    <w:p w14:paraId="2034DBB2" w14:textId="7C266CCF" w:rsidR="001F11F4" w:rsidRPr="0036117D" w:rsidRDefault="00FB203B" w:rsidP="00FB203B">
      <w:pPr>
        <w:pStyle w:val="APA"/>
        <w:ind w:firstLine="720"/>
        <w:rPr>
          <w:bCs/>
        </w:rPr>
      </w:pPr>
      <w:r w:rsidRPr="0036117D">
        <w:rPr>
          <w:bCs/>
        </w:rPr>
        <w:t xml:space="preserve">To address these concerns, </w:t>
      </w:r>
      <w:r w:rsidR="001432D8" w:rsidRPr="0036117D">
        <w:rPr>
          <w:bCs/>
        </w:rPr>
        <w:t>the consent form</w:t>
      </w:r>
      <w:r w:rsidRPr="0036117D">
        <w:rPr>
          <w:bCs/>
        </w:rPr>
        <w:t xml:space="preserve"> reminds</w:t>
      </w:r>
      <w:r w:rsidR="001432D8" w:rsidRPr="0036117D">
        <w:rPr>
          <w:bCs/>
        </w:rPr>
        <w:t xml:space="preserve"> </w:t>
      </w:r>
      <w:r w:rsidR="00330582" w:rsidRPr="0036117D">
        <w:rPr>
          <w:bCs/>
        </w:rPr>
        <w:t xml:space="preserve">participants that those </w:t>
      </w:r>
      <w:r w:rsidR="001432D8" w:rsidRPr="0036117D">
        <w:rPr>
          <w:bCs/>
        </w:rPr>
        <w:t>who sign up and arrive on time will receive credit regardless of whether they decide to withdraw consent later and discontinue participation in the study.</w:t>
      </w:r>
    </w:p>
    <w:p w14:paraId="3EE34E78" w14:textId="32F3269E" w:rsidR="00754AF5" w:rsidRPr="0036117D" w:rsidRDefault="001F11F4" w:rsidP="00FD7420">
      <w:pPr>
        <w:pStyle w:val="APA"/>
        <w:rPr>
          <w:b/>
          <w:bCs/>
        </w:rPr>
      </w:pPr>
      <w:r w:rsidRPr="0036117D">
        <w:rPr>
          <w:bCs/>
        </w:rPr>
        <w:tab/>
        <w:t xml:space="preserve">Potential challenges regarding data collection and analysis include </w:t>
      </w:r>
      <w:r w:rsidR="001F3AB1" w:rsidRPr="0036117D">
        <w:rPr>
          <w:bCs/>
        </w:rPr>
        <w:t>the statistical power needed to observe an interaction effect when testing Hypothesis 3.</w:t>
      </w:r>
      <w:r w:rsidR="00754AF5" w:rsidRPr="0036117D">
        <w:rPr>
          <w:b/>
          <w:bCs/>
        </w:rPr>
        <w:br w:type="page"/>
      </w:r>
    </w:p>
    <w:p w14:paraId="633F0C1C" w14:textId="287ACA59" w:rsidR="00754AF5" w:rsidRPr="0036117D" w:rsidRDefault="00754AF5" w:rsidP="00781C64">
      <w:pPr>
        <w:pStyle w:val="APA"/>
        <w:jc w:val="center"/>
        <w:rPr>
          <w:b/>
          <w:bCs/>
        </w:rPr>
      </w:pPr>
      <w:r w:rsidRPr="0036117D">
        <w:rPr>
          <w:b/>
          <w:bCs/>
        </w:rPr>
        <w:lastRenderedPageBreak/>
        <w:t>References</w:t>
      </w:r>
    </w:p>
    <w:p w14:paraId="1BC43933" w14:textId="77777777" w:rsidR="007A3FD5" w:rsidRPr="0036117D" w:rsidRDefault="007A3FD5" w:rsidP="006815CF">
      <w:pPr>
        <w:pStyle w:val="APA"/>
        <w:ind w:left="720" w:hanging="720"/>
        <w:rPr>
          <w:bCs/>
        </w:rPr>
      </w:pPr>
      <w:r w:rsidRPr="0036117D">
        <w:rPr>
          <w:bCs/>
        </w:rPr>
        <w:t>Akin, A.C. (2008). The scales of psychological well-being: a study of validity and reliability. </w:t>
      </w:r>
      <w:r w:rsidRPr="0036117D">
        <w:rPr>
          <w:bCs/>
          <w:i/>
          <w:iCs/>
        </w:rPr>
        <w:t xml:space="preserve">Kuram Ve </w:t>
      </w:r>
      <w:proofErr w:type="spellStart"/>
      <w:r w:rsidRPr="0036117D">
        <w:rPr>
          <w:bCs/>
          <w:i/>
          <w:iCs/>
        </w:rPr>
        <w:t>Uygulamada</w:t>
      </w:r>
      <w:proofErr w:type="spellEnd"/>
      <w:r w:rsidRPr="0036117D">
        <w:rPr>
          <w:bCs/>
          <w:i/>
          <w:iCs/>
        </w:rPr>
        <w:t xml:space="preserve"> </w:t>
      </w:r>
      <w:proofErr w:type="spellStart"/>
      <w:r w:rsidRPr="0036117D">
        <w:rPr>
          <w:bCs/>
          <w:i/>
          <w:iCs/>
        </w:rPr>
        <w:t>Egitim</w:t>
      </w:r>
      <w:proofErr w:type="spellEnd"/>
      <w:r w:rsidRPr="0036117D">
        <w:rPr>
          <w:bCs/>
          <w:i/>
          <w:iCs/>
        </w:rPr>
        <w:t xml:space="preserve"> </w:t>
      </w:r>
      <w:proofErr w:type="spellStart"/>
      <w:r w:rsidRPr="0036117D">
        <w:rPr>
          <w:bCs/>
          <w:i/>
          <w:iCs/>
        </w:rPr>
        <w:t>Bilimleri</w:t>
      </w:r>
      <w:proofErr w:type="spellEnd"/>
      <w:r w:rsidRPr="0036117D">
        <w:rPr>
          <w:bCs/>
          <w:i/>
          <w:iCs/>
        </w:rPr>
        <w:t>, 8</w:t>
      </w:r>
      <w:r w:rsidRPr="0036117D">
        <w:rPr>
          <w:bCs/>
        </w:rPr>
        <w:t>, 741-750.</w:t>
      </w:r>
    </w:p>
    <w:p w14:paraId="51D3238E" w14:textId="77777777" w:rsidR="007A3FD5" w:rsidRPr="0036117D" w:rsidRDefault="007A3FD5" w:rsidP="00B401AB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Ali, J. (2002). Mental health of Canada’s immigrants. </w:t>
      </w:r>
      <w:r w:rsidRPr="0036117D">
        <w:rPr>
          <w:bCs/>
          <w:i/>
        </w:rPr>
        <w:t xml:space="preserve">Health Reports, 13, </w:t>
      </w:r>
      <w:r w:rsidRPr="0036117D">
        <w:rPr>
          <w:bCs/>
        </w:rPr>
        <w:t>101-113.</w:t>
      </w:r>
    </w:p>
    <w:p w14:paraId="2C07EA1C" w14:textId="77777777" w:rsidR="007A3FD5" w:rsidRPr="009257AC" w:rsidRDefault="007A3FD5" w:rsidP="00C0177A">
      <w:pPr>
        <w:pStyle w:val="APA"/>
        <w:ind w:left="720" w:hanging="720"/>
        <w:rPr>
          <w:bCs/>
          <w:lang w:val="de-DE"/>
        </w:rPr>
      </w:pPr>
      <w:r w:rsidRPr="0036117D">
        <w:rPr>
          <w:bCs/>
        </w:rPr>
        <w:t xml:space="preserve">American Immigration Council. (2021). </w:t>
      </w:r>
      <w:r w:rsidRPr="0036117D">
        <w:rPr>
          <w:bCs/>
          <w:i/>
        </w:rPr>
        <w:t>Immigrants in United States of America</w:t>
      </w:r>
      <w:r w:rsidRPr="0036117D">
        <w:rPr>
          <w:bCs/>
        </w:rPr>
        <w:t xml:space="preserve">. </w:t>
      </w:r>
      <w:hyperlink r:id="rId15" w:history="1">
        <w:r w:rsidRPr="009257AC">
          <w:rPr>
            <w:rStyle w:val="Hyperlink"/>
            <w:bCs/>
            <w:lang w:val="de-DE"/>
          </w:rPr>
          <w:t>https://map.americanimmigrationcouncil.org/locations/national/</w:t>
        </w:r>
      </w:hyperlink>
      <w:r w:rsidRPr="009257AC">
        <w:rPr>
          <w:bCs/>
          <w:lang w:val="de-DE"/>
        </w:rPr>
        <w:t>.</w:t>
      </w:r>
    </w:p>
    <w:p w14:paraId="46AD00C0" w14:textId="77777777" w:rsidR="007A3FD5" w:rsidRPr="0036117D" w:rsidRDefault="007A3FD5" w:rsidP="003B0AE8">
      <w:pPr>
        <w:pStyle w:val="APA"/>
        <w:ind w:left="720" w:hanging="720"/>
        <w:rPr>
          <w:bCs/>
        </w:rPr>
      </w:pPr>
      <w:r w:rsidRPr="0033068C">
        <w:rPr>
          <w:bCs/>
          <w:lang w:val="de-DE"/>
        </w:rPr>
        <w:t xml:space="preserve">Austen, S. E., &amp; Birch, E. R. (2000). </w:t>
      </w:r>
      <w:r w:rsidRPr="0036117D">
        <w:rPr>
          <w:bCs/>
        </w:rPr>
        <w:t xml:space="preserve">Family responsibilities and women’s working lives. </w:t>
      </w:r>
      <w:r w:rsidRPr="0036117D">
        <w:rPr>
          <w:bCs/>
          <w:i/>
        </w:rPr>
        <w:t>Women’s Economic Policy Analysis Unit</w:t>
      </w:r>
      <w:r w:rsidRPr="0036117D">
        <w:rPr>
          <w:bCs/>
        </w:rPr>
        <w:t xml:space="preserve">. </w:t>
      </w:r>
    </w:p>
    <w:p w14:paraId="760291A6" w14:textId="77777777" w:rsidR="007A3FD5" w:rsidRPr="0036117D" w:rsidRDefault="007A3FD5" w:rsidP="005555EF">
      <w:pPr>
        <w:pStyle w:val="APA"/>
        <w:ind w:left="720" w:hanging="720"/>
        <w:rPr>
          <w:bCs/>
        </w:rPr>
      </w:pPr>
      <w:proofErr w:type="spellStart"/>
      <w:r w:rsidRPr="0036117D">
        <w:rPr>
          <w:bCs/>
        </w:rPr>
        <w:t>Bahamón</w:t>
      </w:r>
      <w:proofErr w:type="spellEnd"/>
      <w:r w:rsidRPr="0036117D">
        <w:rPr>
          <w:bCs/>
        </w:rPr>
        <w:t xml:space="preserve">, M. J., Alarcón-Vásquez, Y., </w:t>
      </w:r>
      <w:proofErr w:type="spellStart"/>
      <w:r w:rsidRPr="0036117D">
        <w:rPr>
          <w:bCs/>
        </w:rPr>
        <w:t>Cudris</w:t>
      </w:r>
      <w:proofErr w:type="spellEnd"/>
      <w:r w:rsidRPr="0036117D">
        <w:rPr>
          <w:bCs/>
        </w:rPr>
        <w:t xml:space="preserve"> Torres, L., Trejos-Herrera, A. M., &amp; Campo </w:t>
      </w:r>
      <w:proofErr w:type="spellStart"/>
      <w:r w:rsidRPr="0036117D">
        <w:rPr>
          <w:bCs/>
        </w:rPr>
        <w:t>Aráuz</w:t>
      </w:r>
      <w:proofErr w:type="spellEnd"/>
      <w:r w:rsidRPr="0036117D">
        <w:rPr>
          <w:bCs/>
        </w:rPr>
        <w:t xml:space="preserve">, L. (2019). </w:t>
      </w:r>
      <w:proofErr w:type="spellStart"/>
      <w:r w:rsidRPr="0036117D">
        <w:rPr>
          <w:bCs/>
        </w:rPr>
        <w:t>Bienestar</w:t>
      </w:r>
      <w:proofErr w:type="spellEnd"/>
      <w:r w:rsidRPr="0036117D">
        <w:rPr>
          <w:bCs/>
        </w:rPr>
        <w:t xml:space="preserve"> </w:t>
      </w:r>
      <w:proofErr w:type="spellStart"/>
      <w:r w:rsidRPr="0036117D">
        <w:rPr>
          <w:bCs/>
        </w:rPr>
        <w:t>psicológico</w:t>
      </w:r>
      <w:proofErr w:type="spellEnd"/>
      <w:r w:rsidRPr="0036117D">
        <w:rPr>
          <w:bCs/>
        </w:rPr>
        <w:t xml:space="preserve"> </w:t>
      </w:r>
      <w:proofErr w:type="spellStart"/>
      <w:r w:rsidRPr="0036117D">
        <w:rPr>
          <w:bCs/>
        </w:rPr>
        <w:t>en</w:t>
      </w:r>
      <w:proofErr w:type="spellEnd"/>
      <w:r w:rsidRPr="0036117D">
        <w:rPr>
          <w:bCs/>
        </w:rPr>
        <w:t xml:space="preserve"> </w:t>
      </w:r>
      <w:proofErr w:type="spellStart"/>
      <w:r w:rsidRPr="0036117D">
        <w:rPr>
          <w:bCs/>
        </w:rPr>
        <w:t>adolescentes</w:t>
      </w:r>
      <w:proofErr w:type="spellEnd"/>
      <w:r w:rsidRPr="0036117D">
        <w:rPr>
          <w:bCs/>
        </w:rPr>
        <w:t xml:space="preserve"> </w:t>
      </w:r>
      <w:proofErr w:type="spellStart"/>
      <w:r w:rsidRPr="0036117D">
        <w:rPr>
          <w:bCs/>
        </w:rPr>
        <w:t>colombianos</w:t>
      </w:r>
      <w:proofErr w:type="spellEnd"/>
      <w:r w:rsidRPr="0036117D">
        <w:rPr>
          <w:bCs/>
        </w:rPr>
        <w:t xml:space="preserve">. </w:t>
      </w:r>
      <w:proofErr w:type="spellStart"/>
      <w:r w:rsidRPr="0036117D">
        <w:rPr>
          <w:bCs/>
          <w:i/>
          <w:iCs/>
        </w:rPr>
        <w:t>Archivos</w:t>
      </w:r>
      <w:proofErr w:type="spellEnd"/>
      <w:r w:rsidRPr="0036117D">
        <w:rPr>
          <w:bCs/>
          <w:i/>
          <w:iCs/>
        </w:rPr>
        <w:t xml:space="preserve"> Venezolanos de </w:t>
      </w:r>
      <w:proofErr w:type="spellStart"/>
      <w:r w:rsidRPr="0036117D">
        <w:rPr>
          <w:bCs/>
          <w:i/>
          <w:iCs/>
        </w:rPr>
        <w:t>Farmacología</w:t>
      </w:r>
      <w:proofErr w:type="spellEnd"/>
      <w:r w:rsidRPr="0036117D">
        <w:rPr>
          <w:bCs/>
          <w:i/>
          <w:iCs/>
        </w:rPr>
        <w:t xml:space="preserve"> y </w:t>
      </w:r>
      <w:proofErr w:type="spellStart"/>
      <w:r w:rsidRPr="0036117D">
        <w:rPr>
          <w:bCs/>
          <w:i/>
          <w:iCs/>
        </w:rPr>
        <w:t>Terapéutica</w:t>
      </w:r>
      <w:proofErr w:type="spellEnd"/>
      <w:r w:rsidRPr="0036117D">
        <w:rPr>
          <w:bCs/>
          <w:i/>
          <w:iCs/>
        </w:rPr>
        <w:t>, 38</w:t>
      </w:r>
      <w:r w:rsidRPr="0036117D">
        <w:rPr>
          <w:bCs/>
        </w:rPr>
        <w:t>(5), 395-403.</w:t>
      </w:r>
    </w:p>
    <w:p w14:paraId="5B9A8D95" w14:textId="77777777" w:rsidR="007A3FD5" w:rsidRPr="0036117D" w:rsidRDefault="007A3FD5" w:rsidP="00C0177A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CDC. (2023, April 25). </w:t>
      </w:r>
      <w:r w:rsidRPr="0036117D">
        <w:rPr>
          <w:bCs/>
          <w:i/>
        </w:rPr>
        <w:t>About mental health</w:t>
      </w:r>
      <w:r w:rsidRPr="0036117D">
        <w:rPr>
          <w:bCs/>
        </w:rPr>
        <w:t xml:space="preserve">. </w:t>
      </w:r>
      <w:hyperlink r:id="rId16" w:history="1">
        <w:r w:rsidRPr="0036117D">
          <w:rPr>
            <w:rStyle w:val="Hyperlink"/>
            <w:bCs/>
          </w:rPr>
          <w:t>https://www.cdc.gov/mentalhealth/learn/index.htm</w:t>
        </w:r>
      </w:hyperlink>
      <w:r w:rsidRPr="0036117D">
        <w:rPr>
          <w:bCs/>
        </w:rPr>
        <w:t>.</w:t>
      </w:r>
    </w:p>
    <w:p w14:paraId="533665C5" w14:textId="77777777" w:rsidR="007A3FD5" w:rsidRPr="0036117D" w:rsidRDefault="007A3FD5" w:rsidP="00CA7553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Chandola, R., &amp; Tiwari, S. C. (2016). Birth order significantly affects the mental health emotionally as well as psychologically. </w:t>
      </w:r>
      <w:r w:rsidRPr="0036117D">
        <w:rPr>
          <w:bCs/>
          <w:i/>
          <w:iCs/>
        </w:rPr>
        <w:t>International Journal of Indian Psychology, 3</w:t>
      </w:r>
      <w:r w:rsidRPr="0036117D">
        <w:rPr>
          <w:bCs/>
        </w:rPr>
        <w:t xml:space="preserve">(4). </w:t>
      </w:r>
      <w:hyperlink r:id="rId17" w:history="1">
        <w:r w:rsidRPr="0036117D">
          <w:rPr>
            <w:rStyle w:val="Hyperlink"/>
            <w:bCs/>
          </w:rPr>
          <w:t>http://dx.doi.org/10.1155/2014/292202</w:t>
        </w:r>
      </w:hyperlink>
      <w:r w:rsidRPr="0036117D">
        <w:rPr>
          <w:bCs/>
        </w:rPr>
        <w:t>.</w:t>
      </w:r>
    </w:p>
    <w:p w14:paraId="1C31DF58" w14:textId="0E787CC5" w:rsidR="007A3FD5" w:rsidRPr="0036117D" w:rsidRDefault="007A3FD5" w:rsidP="006815CF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Curhan, K. B., Levine, C. S., Markus, H. R., Kitayama, S., Park, J., Karasawa, M., Kawakami, N., Love, G. D., Coe, C. L., Miyamoto, Y., &amp; Ryff, C. D. (2014). Subjective and objective hierarchies and their relations to psychological well-being: a U.S./Japan </w:t>
      </w:r>
      <w:r w:rsidR="00967EEE">
        <w:rPr>
          <w:bCs/>
        </w:rPr>
        <w:t>c</w:t>
      </w:r>
      <w:r w:rsidRPr="0036117D">
        <w:rPr>
          <w:bCs/>
        </w:rPr>
        <w:t>omparison. </w:t>
      </w:r>
      <w:r w:rsidRPr="0036117D">
        <w:rPr>
          <w:bCs/>
          <w:i/>
          <w:iCs/>
        </w:rPr>
        <w:t>Social Psychological and Personality Science</w:t>
      </w:r>
      <w:r w:rsidRPr="0036117D">
        <w:rPr>
          <w:bCs/>
        </w:rPr>
        <w:t>, </w:t>
      </w:r>
      <w:r w:rsidRPr="0036117D">
        <w:rPr>
          <w:bCs/>
          <w:i/>
          <w:iCs/>
        </w:rPr>
        <w:t>5</w:t>
      </w:r>
      <w:r w:rsidRPr="0036117D">
        <w:rPr>
          <w:bCs/>
        </w:rPr>
        <w:t>(8), 855–864.</w:t>
      </w:r>
    </w:p>
    <w:p w14:paraId="4051FB33" w14:textId="77777777" w:rsidR="007A3FD5" w:rsidRPr="0036117D" w:rsidRDefault="007A3FD5" w:rsidP="006056B0">
      <w:pPr>
        <w:pStyle w:val="APA"/>
        <w:ind w:left="720" w:hanging="720"/>
        <w:rPr>
          <w:bCs/>
        </w:rPr>
      </w:pPr>
      <w:r w:rsidRPr="0036117D">
        <w:rPr>
          <w:bCs/>
        </w:rPr>
        <w:t>Dohrenwend, B., &amp; Dohrenwend, B. P. (1966). Stress situations, birth order, and psychological symptoms</w:t>
      </w:r>
      <w:r w:rsidRPr="0036117D">
        <w:rPr>
          <w:bCs/>
          <w:i/>
        </w:rPr>
        <w:t>. Journal of Abnormal Psychology, 71</w:t>
      </w:r>
      <w:r w:rsidRPr="0036117D">
        <w:rPr>
          <w:bCs/>
        </w:rPr>
        <w:t>, 215-233.</w:t>
      </w:r>
    </w:p>
    <w:p w14:paraId="241EB144" w14:textId="1076BA64" w:rsidR="007A3FD5" w:rsidRPr="0036117D" w:rsidRDefault="007A3FD5" w:rsidP="003D70B0">
      <w:pPr>
        <w:pStyle w:val="APA"/>
        <w:ind w:left="720" w:hanging="720"/>
        <w:rPr>
          <w:bCs/>
        </w:rPr>
      </w:pPr>
      <w:r w:rsidRPr="0036117D">
        <w:rPr>
          <w:bCs/>
        </w:rPr>
        <w:lastRenderedPageBreak/>
        <w:t xml:space="preserve">Elshahat, S., Moffat, T., &amp; Newbold, K. B. (2022). Understanding the healthy immigrant effect in the context of mental health challenges: </w:t>
      </w:r>
      <w:r w:rsidR="00967EEE">
        <w:rPr>
          <w:bCs/>
        </w:rPr>
        <w:t>a</w:t>
      </w:r>
      <w:r w:rsidRPr="0036117D">
        <w:rPr>
          <w:bCs/>
        </w:rPr>
        <w:t xml:space="preserve"> systematic critical review. </w:t>
      </w:r>
      <w:r w:rsidRPr="0036117D">
        <w:rPr>
          <w:bCs/>
          <w:i/>
        </w:rPr>
        <w:t>Journal of Immigrant Minority Health, 24</w:t>
      </w:r>
      <w:r w:rsidRPr="0036117D">
        <w:rPr>
          <w:bCs/>
        </w:rPr>
        <w:t xml:space="preserve">, 1564-1579. </w:t>
      </w:r>
      <w:hyperlink r:id="rId18" w:history="1">
        <w:r w:rsidRPr="0036117D">
          <w:rPr>
            <w:rStyle w:val="Hyperlink"/>
            <w:bCs/>
          </w:rPr>
          <w:t>https://doi.org/10.1007/s10903-021-01313-5</w:t>
        </w:r>
      </w:hyperlink>
      <w:r w:rsidRPr="0036117D">
        <w:rPr>
          <w:bCs/>
        </w:rPr>
        <w:t>.</w:t>
      </w:r>
    </w:p>
    <w:p w14:paraId="48833A18" w14:textId="690C4109" w:rsidR="007A3FD5" w:rsidRPr="0036117D" w:rsidRDefault="007A3FD5" w:rsidP="006056B0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Ernst, C., &amp; Angst, J. (1983). Birth order: </w:t>
      </w:r>
      <w:r w:rsidR="00967EEE">
        <w:rPr>
          <w:bCs/>
        </w:rPr>
        <w:t>i</w:t>
      </w:r>
      <w:r w:rsidRPr="0036117D">
        <w:rPr>
          <w:bCs/>
        </w:rPr>
        <w:t xml:space="preserve">ts influence on personality. </w:t>
      </w:r>
      <w:r w:rsidRPr="0036117D">
        <w:rPr>
          <w:bCs/>
          <w:i/>
        </w:rPr>
        <w:t>Psychological Medicine, 14</w:t>
      </w:r>
      <w:r w:rsidRPr="0036117D">
        <w:rPr>
          <w:bCs/>
        </w:rPr>
        <w:t>(2), 475. 10.1017/S0033291700003986.</w:t>
      </w:r>
    </w:p>
    <w:p w14:paraId="6D5893FE" w14:textId="77777777" w:rsidR="007A3FD5" w:rsidRPr="0036117D" w:rsidRDefault="007A3FD5" w:rsidP="00B5276E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Eysenck, H.J., &amp; Eysenck, S. B. G. (1975). </w:t>
      </w:r>
      <w:r w:rsidRPr="0036117D">
        <w:rPr>
          <w:bCs/>
          <w:i/>
        </w:rPr>
        <w:t>Manual of the Eysenck Personality Questionnaire.</w:t>
      </w:r>
      <w:r w:rsidRPr="0036117D">
        <w:rPr>
          <w:bCs/>
        </w:rPr>
        <w:t xml:space="preserve"> Hodder and Stoughton.</w:t>
      </w:r>
    </w:p>
    <w:p w14:paraId="7A3258FA" w14:textId="77777777" w:rsidR="007A3FD5" w:rsidRPr="0036117D" w:rsidRDefault="007A3FD5" w:rsidP="006815CF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Fatemeh, S., &amp; Valiolah, F. (2012). Validated measure of Ryff psychological well-being among students </w:t>
      </w:r>
      <w:proofErr w:type="gramStart"/>
      <w:r w:rsidRPr="0036117D">
        <w:rPr>
          <w:bCs/>
        </w:rPr>
        <w:t>of</w:t>
      </w:r>
      <w:proofErr w:type="gramEnd"/>
      <w:r w:rsidRPr="0036117D">
        <w:rPr>
          <w:bCs/>
        </w:rPr>
        <w:t xml:space="preserve"> Qazvin University of Medical Sciences (2009). </w:t>
      </w:r>
      <w:r w:rsidRPr="0036117D">
        <w:rPr>
          <w:bCs/>
          <w:i/>
          <w:iCs/>
        </w:rPr>
        <w:t>The Journal of Qazvin University of Medical Sciences, 16</w:t>
      </w:r>
      <w:r w:rsidRPr="0036117D">
        <w:rPr>
          <w:bCs/>
        </w:rPr>
        <w:t>, 66-71.</w:t>
      </w:r>
    </w:p>
    <w:p w14:paraId="788C69A0" w14:textId="77777777" w:rsidR="007A3FD5" w:rsidRPr="0036117D" w:rsidRDefault="007A3FD5" w:rsidP="00EC02CB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Furnham, A. &amp; Bochner, S. (1986). </w:t>
      </w:r>
      <w:r w:rsidRPr="0036117D">
        <w:rPr>
          <w:bCs/>
          <w:i/>
        </w:rPr>
        <w:t>Culture shock: psychological reactions to unfamiliar environments</w:t>
      </w:r>
      <w:r w:rsidRPr="0036117D">
        <w:rPr>
          <w:bCs/>
        </w:rPr>
        <w:t>. Routledge.</w:t>
      </w:r>
    </w:p>
    <w:p w14:paraId="3DBD143D" w14:textId="77777777" w:rsidR="007A3FD5" w:rsidRPr="0036117D" w:rsidRDefault="007A3FD5" w:rsidP="003B0AE8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Goodman, F., Doorley, J., &amp; Kashdan, T. B. (2019). Well-being and psychopathology: a deep exploration into positive emotions, meaning and purpose in life, and social relationships. In E. Diener, S. Oishi, &amp; L. Tay (Eds.), </w:t>
      </w:r>
      <w:r w:rsidRPr="0036117D">
        <w:rPr>
          <w:bCs/>
          <w:i/>
        </w:rPr>
        <w:t>Handbook of well-being</w:t>
      </w:r>
      <w:r w:rsidRPr="0036117D">
        <w:rPr>
          <w:bCs/>
        </w:rPr>
        <w:t>. DEF Publishers.</w:t>
      </w:r>
    </w:p>
    <w:p w14:paraId="19BE3E68" w14:textId="77777777" w:rsidR="007A3FD5" w:rsidRPr="0036117D" w:rsidRDefault="007A3FD5" w:rsidP="00B474D1">
      <w:pPr>
        <w:pStyle w:val="APA"/>
        <w:ind w:left="720" w:hanging="720"/>
      </w:pPr>
      <w:r w:rsidRPr="0036117D">
        <w:t xml:space="preserve">Holloway, S.D., &amp; Behrens, K.Y. (2002). Parenting self-efficacy among Japanese mothers: qualitative and quantitative perspectives on its association with childhood memories of family relations. </w:t>
      </w:r>
      <w:r w:rsidRPr="0036117D">
        <w:rPr>
          <w:i/>
        </w:rPr>
        <w:t>New Directions for Child and Adolescent Development, 96</w:t>
      </w:r>
      <w:r w:rsidRPr="0036117D">
        <w:t>, 27– 43. 10.1002/cd.42.</w:t>
      </w:r>
    </w:p>
    <w:p w14:paraId="326CD1E1" w14:textId="77777777" w:rsidR="007A3FD5" w:rsidRPr="0036117D" w:rsidRDefault="007A3FD5" w:rsidP="003B0AE8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Honey, A., Coniglio, F., Hancock, N., McDougall, T., &amp; Callaghan, J. (2015). </w:t>
      </w:r>
      <w:proofErr w:type="spellStart"/>
      <w:r w:rsidRPr="0036117D">
        <w:rPr>
          <w:bCs/>
        </w:rPr>
        <w:t>Conceptualising</w:t>
      </w:r>
      <w:proofErr w:type="spellEnd"/>
      <w:r w:rsidRPr="0036117D">
        <w:rPr>
          <w:bCs/>
        </w:rPr>
        <w:t xml:space="preserve"> wellbeing for young people living with mental illness. </w:t>
      </w:r>
      <w:r w:rsidRPr="0036117D">
        <w:rPr>
          <w:bCs/>
          <w:i/>
        </w:rPr>
        <w:t>International Journal of Therapy and Rehabilitation, 22</w:t>
      </w:r>
      <w:r w:rsidRPr="0036117D">
        <w:rPr>
          <w:bCs/>
        </w:rPr>
        <w:t xml:space="preserve">(6). </w:t>
      </w:r>
      <w:hyperlink r:id="rId19" w:history="1">
        <w:r w:rsidRPr="0036117D">
          <w:rPr>
            <w:rStyle w:val="Hyperlink"/>
            <w:bCs/>
          </w:rPr>
          <w:t>https://doi.org/10.12968/ijtr.2015.22.6.278</w:t>
        </w:r>
      </w:hyperlink>
      <w:r w:rsidRPr="0036117D">
        <w:rPr>
          <w:bCs/>
        </w:rPr>
        <w:t>.</w:t>
      </w:r>
    </w:p>
    <w:p w14:paraId="13BC8420" w14:textId="3541C667" w:rsidR="007A3FD5" w:rsidRPr="0036117D" w:rsidRDefault="007A3FD5" w:rsidP="006056B0">
      <w:pPr>
        <w:pStyle w:val="APA"/>
        <w:ind w:left="720" w:hanging="720"/>
        <w:rPr>
          <w:bCs/>
        </w:rPr>
      </w:pPr>
      <w:r w:rsidRPr="0036117D">
        <w:rPr>
          <w:bCs/>
        </w:rPr>
        <w:lastRenderedPageBreak/>
        <w:t xml:space="preserve">Ickes, W., &amp; Turner, M. (1983). On the social advantages of having an older, opposite-sex sibling: </w:t>
      </w:r>
      <w:r w:rsidR="007B7333">
        <w:rPr>
          <w:bCs/>
        </w:rPr>
        <w:t>b</w:t>
      </w:r>
      <w:r w:rsidRPr="0036117D">
        <w:rPr>
          <w:bCs/>
        </w:rPr>
        <w:t xml:space="preserve">irth order influences in mixed-sex dyads. </w:t>
      </w:r>
      <w:r w:rsidRPr="0036117D">
        <w:rPr>
          <w:bCs/>
          <w:i/>
        </w:rPr>
        <w:t>Journal of Personality and Social Psychology,</w:t>
      </w:r>
      <w:r w:rsidRPr="0036117D">
        <w:rPr>
          <w:bCs/>
        </w:rPr>
        <w:t xml:space="preserve"> </w:t>
      </w:r>
      <w:r w:rsidRPr="0036117D">
        <w:rPr>
          <w:bCs/>
          <w:i/>
        </w:rPr>
        <w:t>45</w:t>
      </w:r>
      <w:r w:rsidRPr="0036117D">
        <w:rPr>
          <w:bCs/>
        </w:rPr>
        <w:t>, 210-222.</w:t>
      </w:r>
      <w:r w:rsidRPr="0036117D">
        <w:t xml:space="preserve"> </w:t>
      </w:r>
      <w:hyperlink r:id="rId20" w:history="1">
        <w:r w:rsidRPr="0036117D">
          <w:rPr>
            <w:rStyle w:val="Hyperlink"/>
            <w:bCs/>
          </w:rPr>
          <w:t>http://dx.doi.org/10.1037/0022-3514.45.1.210</w:t>
        </w:r>
      </w:hyperlink>
      <w:r w:rsidRPr="0036117D">
        <w:rPr>
          <w:bCs/>
        </w:rPr>
        <w:t>.</w:t>
      </w:r>
    </w:p>
    <w:p w14:paraId="42257BDE" w14:textId="77777777" w:rsidR="007A3FD5" w:rsidRPr="0036117D" w:rsidRDefault="007A3FD5" w:rsidP="005555EF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Iwamoto, D. K., &amp; Liu, W. M. (2010). The impact of racial identity, ethnic identity, Asian values, and race-related stress on Asian Americans and Asian international college students’ psychological well-being. </w:t>
      </w:r>
      <w:r w:rsidRPr="0036117D">
        <w:rPr>
          <w:bCs/>
          <w:i/>
          <w:iCs/>
        </w:rPr>
        <w:t>Journal of Counseling Psychology, 57</w:t>
      </w:r>
      <w:r w:rsidRPr="0036117D">
        <w:rPr>
          <w:bCs/>
        </w:rPr>
        <w:t xml:space="preserve">(1), 79–91. </w:t>
      </w:r>
      <w:hyperlink r:id="rId21" w:history="1">
        <w:r w:rsidRPr="0036117D">
          <w:rPr>
            <w:rStyle w:val="Hyperlink"/>
            <w:bCs/>
          </w:rPr>
          <w:t>https://doi.org/10.1037/a0017393</w:t>
        </w:r>
      </w:hyperlink>
      <w:r w:rsidRPr="0036117D">
        <w:rPr>
          <w:bCs/>
        </w:rPr>
        <w:t>.</w:t>
      </w:r>
    </w:p>
    <w:p w14:paraId="330DCEFD" w14:textId="77777777" w:rsidR="007A3FD5" w:rsidRPr="0036117D" w:rsidRDefault="007A3FD5" w:rsidP="00C0177A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Johns Hopkins Medicine. (2024). </w:t>
      </w:r>
      <w:r w:rsidRPr="0036117D">
        <w:rPr>
          <w:bCs/>
          <w:i/>
        </w:rPr>
        <w:t>Depression: His versus hers</w:t>
      </w:r>
      <w:r w:rsidRPr="0036117D">
        <w:rPr>
          <w:bCs/>
        </w:rPr>
        <w:t xml:space="preserve">. </w:t>
      </w:r>
      <w:hyperlink r:id="rId22" w:history="1">
        <w:r w:rsidRPr="0036117D">
          <w:rPr>
            <w:rStyle w:val="Hyperlink"/>
            <w:bCs/>
          </w:rPr>
          <w:t>https://www.hopkinsmedicine.org/health/conditions-and-diseases/depression-his-versus-hers</w:t>
        </w:r>
      </w:hyperlink>
      <w:r w:rsidRPr="0036117D">
        <w:rPr>
          <w:bCs/>
        </w:rPr>
        <w:t>.</w:t>
      </w:r>
    </w:p>
    <w:p w14:paraId="33CA837F" w14:textId="77777777" w:rsidR="007A3FD5" w:rsidRPr="0036117D" w:rsidRDefault="007A3FD5" w:rsidP="00311DB3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Kim, S.Y., Wang, Y., Shen, Y., &amp; Hou, Y. (2015). Stability and change in adjustment profiles among Chinese American adolescents: the role of parenting. </w:t>
      </w:r>
      <w:r w:rsidRPr="0036117D">
        <w:rPr>
          <w:bCs/>
          <w:i/>
        </w:rPr>
        <w:t>Journal of Youth and Adolescence, 44</w:t>
      </w:r>
      <w:r w:rsidRPr="0036117D">
        <w:rPr>
          <w:bCs/>
        </w:rPr>
        <w:t xml:space="preserve">, 1735–51. </w:t>
      </w:r>
      <w:hyperlink r:id="rId23" w:history="1">
        <w:r w:rsidRPr="0036117D">
          <w:rPr>
            <w:rStyle w:val="Hyperlink"/>
            <w:bCs/>
          </w:rPr>
          <w:t>https://doi.org/10.1007/s10964-015-0303-3</w:t>
        </w:r>
      </w:hyperlink>
      <w:r w:rsidRPr="0036117D">
        <w:rPr>
          <w:bCs/>
        </w:rPr>
        <w:t>.</w:t>
      </w:r>
    </w:p>
    <w:p w14:paraId="7B2372D4" w14:textId="08B4689E" w:rsidR="007A3FD5" w:rsidRPr="0036117D" w:rsidRDefault="007A3FD5" w:rsidP="005D0BC1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King, D. K. (1988). Multiple jeopardy, multiple consciousness: </w:t>
      </w:r>
      <w:r w:rsidR="00A2419F">
        <w:rPr>
          <w:bCs/>
        </w:rPr>
        <w:t>t</w:t>
      </w:r>
      <w:r w:rsidRPr="0036117D">
        <w:rPr>
          <w:bCs/>
        </w:rPr>
        <w:t xml:space="preserve">he context of a black feminist ideology. </w:t>
      </w:r>
      <w:r w:rsidRPr="0036117D">
        <w:rPr>
          <w:bCs/>
          <w:i/>
        </w:rPr>
        <w:t>Dartmouth Scholarship</w:t>
      </w:r>
      <w:r w:rsidRPr="0036117D">
        <w:rPr>
          <w:bCs/>
        </w:rPr>
        <w:t>, 2073.</w:t>
      </w:r>
    </w:p>
    <w:p w14:paraId="19F92B19" w14:textId="77777777" w:rsidR="007A3FD5" w:rsidRPr="0036117D" w:rsidRDefault="007A3FD5" w:rsidP="006815CF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Kroenke, K., Spitzer, R. L., &amp; Williams, J. B. W. (2001). The PHQ-9. </w:t>
      </w:r>
      <w:r w:rsidRPr="0036117D">
        <w:rPr>
          <w:bCs/>
          <w:i/>
        </w:rPr>
        <w:t>Journal of General Internal Medicine, 16</w:t>
      </w:r>
      <w:r w:rsidRPr="0036117D">
        <w:rPr>
          <w:bCs/>
        </w:rPr>
        <w:t>(9), 606-613.</w:t>
      </w:r>
    </w:p>
    <w:p w14:paraId="06F73022" w14:textId="2B940CF5" w:rsidR="007A3FD5" w:rsidRPr="0033068C" w:rsidRDefault="007A3FD5" w:rsidP="006815CF">
      <w:pPr>
        <w:pStyle w:val="APA"/>
        <w:ind w:left="720" w:hanging="720"/>
        <w:rPr>
          <w:bCs/>
          <w:lang w:val="de-DE"/>
        </w:rPr>
      </w:pPr>
      <w:r w:rsidRPr="0036117D">
        <w:rPr>
          <w:bCs/>
        </w:rPr>
        <w:t xml:space="preserve">Lee, E. S. (1966). A </w:t>
      </w:r>
      <w:r w:rsidR="00A2419F">
        <w:rPr>
          <w:bCs/>
        </w:rPr>
        <w:t>t</w:t>
      </w:r>
      <w:r w:rsidRPr="0036117D">
        <w:rPr>
          <w:bCs/>
        </w:rPr>
        <w:t xml:space="preserve">heory of </w:t>
      </w:r>
      <w:r w:rsidR="00A2419F">
        <w:rPr>
          <w:bCs/>
        </w:rPr>
        <w:t>m</w:t>
      </w:r>
      <w:r w:rsidRPr="0036117D">
        <w:rPr>
          <w:bCs/>
        </w:rPr>
        <w:t xml:space="preserve">igration. </w:t>
      </w:r>
      <w:r w:rsidRPr="0033068C">
        <w:rPr>
          <w:bCs/>
          <w:i/>
          <w:lang w:val="de-DE"/>
        </w:rPr>
        <w:t>Demography, 3</w:t>
      </w:r>
      <w:r w:rsidRPr="0033068C">
        <w:rPr>
          <w:bCs/>
          <w:lang w:val="de-DE"/>
        </w:rPr>
        <w:t>, 47-57.</w:t>
      </w:r>
    </w:p>
    <w:p w14:paraId="53FE37DB" w14:textId="77777777" w:rsidR="007A3FD5" w:rsidRPr="0036117D" w:rsidRDefault="007A3FD5" w:rsidP="006815CF">
      <w:pPr>
        <w:pStyle w:val="APA"/>
        <w:ind w:left="720" w:hanging="720"/>
        <w:rPr>
          <w:bCs/>
        </w:rPr>
      </w:pPr>
      <w:r w:rsidRPr="0033068C">
        <w:rPr>
          <w:bCs/>
          <w:lang w:val="de-DE"/>
        </w:rPr>
        <w:t xml:space="preserve">Löwe, B., Decker, O., Müller, S., Brähler, E., Schellberg, D., Herzog, W., &amp; Herzberg, P.Y. (2008). </w:t>
      </w:r>
      <w:r w:rsidRPr="0036117D">
        <w:rPr>
          <w:bCs/>
        </w:rPr>
        <w:t xml:space="preserve">Validation and standardization of the Generalized Anxiety Disorder Screener (GAD-7) in the general population. </w:t>
      </w:r>
      <w:r w:rsidRPr="0036117D">
        <w:rPr>
          <w:bCs/>
          <w:i/>
        </w:rPr>
        <w:t>Medical Care, 46</w:t>
      </w:r>
      <w:r w:rsidRPr="0036117D">
        <w:rPr>
          <w:bCs/>
        </w:rPr>
        <w:t xml:space="preserve">(3), 266-74. 10.1097/MLR.0b013e318160d093. </w:t>
      </w:r>
    </w:p>
    <w:p w14:paraId="5AB1AC8A" w14:textId="77777777" w:rsidR="007A3FD5" w:rsidRPr="0036117D" w:rsidRDefault="007A3FD5" w:rsidP="006056B0">
      <w:pPr>
        <w:pStyle w:val="APA"/>
        <w:ind w:left="720" w:hanging="720"/>
        <w:rPr>
          <w:bCs/>
        </w:rPr>
      </w:pPr>
      <w:r w:rsidRPr="0036117D">
        <w:rPr>
          <w:bCs/>
        </w:rPr>
        <w:lastRenderedPageBreak/>
        <w:t xml:space="preserve">McHale, S. M., Updegraff, K. A., &amp; Whiteman, S. D. (2021). Sibling relationships and influences in childhood and adolescence. </w:t>
      </w:r>
      <w:r w:rsidRPr="0036117D">
        <w:rPr>
          <w:bCs/>
          <w:i/>
        </w:rPr>
        <w:t>Journal of Marriage and Family, 74</w:t>
      </w:r>
      <w:r w:rsidRPr="0036117D">
        <w:rPr>
          <w:bCs/>
        </w:rPr>
        <w:t>, 913-930.</w:t>
      </w:r>
    </w:p>
    <w:p w14:paraId="6D351E1F" w14:textId="2959957F" w:rsidR="007A3FD5" w:rsidRPr="0036117D" w:rsidRDefault="007A3FD5" w:rsidP="006815CF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McKay, L., Macintyre, S., &amp; </w:t>
      </w:r>
      <w:proofErr w:type="spellStart"/>
      <w:r w:rsidRPr="0036117D">
        <w:rPr>
          <w:bCs/>
        </w:rPr>
        <w:t>Ellaway</w:t>
      </w:r>
      <w:proofErr w:type="spellEnd"/>
      <w:r w:rsidRPr="0036117D">
        <w:rPr>
          <w:bCs/>
        </w:rPr>
        <w:t xml:space="preserve">, A. (2003). </w:t>
      </w:r>
      <w:r w:rsidRPr="0036117D">
        <w:rPr>
          <w:bCs/>
          <w:i/>
        </w:rPr>
        <w:t xml:space="preserve">Migration and health: </w:t>
      </w:r>
      <w:r w:rsidR="00FA3CE3">
        <w:rPr>
          <w:bCs/>
          <w:i/>
        </w:rPr>
        <w:t>a</w:t>
      </w:r>
      <w:r w:rsidRPr="0036117D">
        <w:rPr>
          <w:bCs/>
          <w:i/>
        </w:rPr>
        <w:t xml:space="preserve"> review of the international literature</w:t>
      </w:r>
      <w:r w:rsidRPr="0036117D">
        <w:rPr>
          <w:bCs/>
        </w:rPr>
        <w:t>.</w:t>
      </w:r>
      <w:r w:rsidR="00AC3440">
        <w:rPr>
          <w:bCs/>
        </w:rPr>
        <w:t xml:space="preserve"> Medical Research Council Social &amp; Public Health Sciences Unit</w:t>
      </w:r>
      <w:r w:rsidR="002D4E01">
        <w:rPr>
          <w:bCs/>
        </w:rPr>
        <w:t>, University of Glasgow.</w:t>
      </w:r>
      <w:r w:rsidRPr="0036117D">
        <w:rPr>
          <w:bCs/>
        </w:rPr>
        <w:t xml:space="preserve"> </w:t>
      </w:r>
      <w:hyperlink r:id="rId24" w:history="1">
        <w:r w:rsidRPr="0036117D">
          <w:rPr>
            <w:rStyle w:val="Hyperlink"/>
            <w:bCs/>
          </w:rPr>
          <w:t>http://dx.doi.org/10.13140/RG.2.2.35503.84648</w:t>
        </w:r>
      </w:hyperlink>
      <w:r w:rsidRPr="0036117D">
        <w:rPr>
          <w:bCs/>
        </w:rPr>
        <w:t>.</w:t>
      </w:r>
    </w:p>
    <w:p w14:paraId="29D16BFF" w14:textId="77777777" w:rsidR="007A3FD5" w:rsidRPr="0036117D" w:rsidRDefault="007A3FD5" w:rsidP="003D70B0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Miller, A. B., Davis, S. H., Mulder, L. A., Winer, J. P., Issa, O. M., </w:t>
      </w:r>
      <w:proofErr w:type="spellStart"/>
      <w:r w:rsidRPr="0036117D">
        <w:rPr>
          <w:bCs/>
        </w:rPr>
        <w:t>Cardeli</w:t>
      </w:r>
      <w:proofErr w:type="spellEnd"/>
      <w:r w:rsidRPr="0036117D">
        <w:rPr>
          <w:bCs/>
        </w:rPr>
        <w:t xml:space="preserve">, E., &amp; Ellis, B. H. (2022). Leveraging community-based mental health services to reduce inequities for children and families living in United States who have experienced migration-related trauma. </w:t>
      </w:r>
      <w:r w:rsidRPr="0036117D">
        <w:rPr>
          <w:bCs/>
          <w:i/>
        </w:rPr>
        <w:t>Psychological Trauma: Theory, Research, Practice, and Policy</w:t>
      </w:r>
      <w:r w:rsidRPr="0036117D">
        <w:rPr>
          <w:bCs/>
        </w:rPr>
        <w:t xml:space="preserve">. </w:t>
      </w:r>
      <w:hyperlink r:id="rId25" w:history="1">
        <w:r w:rsidRPr="0036117D">
          <w:rPr>
            <w:rStyle w:val="Hyperlink"/>
            <w:bCs/>
          </w:rPr>
          <w:t>https://dx.doi.org/10.1037/tra0001392</w:t>
        </w:r>
      </w:hyperlink>
      <w:r w:rsidRPr="0036117D">
        <w:rPr>
          <w:bCs/>
        </w:rPr>
        <w:t>.</w:t>
      </w:r>
    </w:p>
    <w:p w14:paraId="6228DC4B" w14:textId="77777777" w:rsidR="007A3FD5" w:rsidRPr="0036117D" w:rsidRDefault="007A3FD5" w:rsidP="006056B0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Miller, N., &amp; Maruyama, G. (1976). Ordinal position and peer popularity. </w:t>
      </w:r>
      <w:r w:rsidRPr="0036117D">
        <w:rPr>
          <w:bCs/>
          <w:i/>
        </w:rPr>
        <w:t>Journal of Personality and Social Psychology, 33</w:t>
      </w:r>
      <w:r w:rsidRPr="0036117D">
        <w:rPr>
          <w:bCs/>
        </w:rPr>
        <w:t xml:space="preserve">(2), 123-131. </w:t>
      </w:r>
      <w:hyperlink r:id="rId26" w:history="1">
        <w:r w:rsidRPr="0036117D">
          <w:rPr>
            <w:rStyle w:val="Hyperlink"/>
            <w:bCs/>
          </w:rPr>
          <w:t>https://psycnet.apa.org/doi/10.1037/0022-3514.33.2.123</w:t>
        </w:r>
      </w:hyperlink>
      <w:r w:rsidRPr="0036117D">
        <w:rPr>
          <w:bCs/>
        </w:rPr>
        <w:t>.</w:t>
      </w:r>
    </w:p>
    <w:p w14:paraId="54980E19" w14:textId="77777777" w:rsidR="007A3FD5" w:rsidRPr="0036117D" w:rsidRDefault="007A3FD5" w:rsidP="00C0177A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National Alliance on Mental Illness. (2023, April). </w:t>
      </w:r>
      <w:r w:rsidRPr="0036117D">
        <w:rPr>
          <w:bCs/>
          <w:i/>
        </w:rPr>
        <w:t>Mental health by the numbers.</w:t>
      </w:r>
      <w:r w:rsidRPr="0036117D">
        <w:rPr>
          <w:bCs/>
        </w:rPr>
        <w:t xml:space="preserve"> </w:t>
      </w:r>
      <w:hyperlink r:id="rId27" w:history="1">
        <w:r w:rsidRPr="0036117D">
          <w:rPr>
            <w:rStyle w:val="Hyperlink"/>
            <w:bCs/>
          </w:rPr>
          <w:t>https://www.nami.org/mhstats</w:t>
        </w:r>
      </w:hyperlink>
      <w:r w:rsidRPr="0036117D">
        <w:rPr>
          <w:bCs/>
        </w:rPr>
        <w:t>.</w:t>
      </w:r>
    </w:p>
    <w:p w14:paraId="6861C1A7" w14:textId="77777777" w:rsidR="007A3FD5" w:rsidRPr="0036117D" w:rsidRDefault="007A3FD5" w:rsidP="00C0177A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Organisation For Economic Cooperation </w:t>
      </w:r>
      <w:proofErr w:type="gramStart"/>
      <w:r w:rsidRPr="0036117D">
        <w:rPr>
          <w:bCs/>
        </w:rPr>
        <w:t>And</w:t>
      </w:r>
      <w:proofErr w:type="gramEnd"/>
      <w:r w:rsidRPr="0036117D">
        <w:rPr>
          <w:bCs/>
        </w:rPr>
        <w:t xml:space="preserve"> Development/European Union. (2018). </w:t>
      </w:r>
      <w:r w:rsidRPr="0036117D">
        <w:rPr>
          <w:bCs/>
          <w:i/>
        </w:rPr>
        <w:t>Settling in 2018: main indicators of immigrant integration</w:t>
      </w:r>
      <w:r w:rsidRPr="0036117D">
        <w:rPr>
          <w:bCs/>
        </w:rPr>
        <w:t xml:space="preserve">. </w:t>
      </w:r>
      <w:hyperlink r:id="rId28" w:history="1">
        <w:r w:rsidRPr="0036117D">
          <w:rPr>
            <w:rStyle w:val="Hyperlink"/>
            <w:bCs/>
          </w:rPr>
          <w:t>https://www.oecd.org/els/mig/Main-Indicators-of-Immigrant-Integration.pdf</w:t>
        </w:r>
      </w:hyperlink>
      <w:r w:rsidRPr="0036117D">
        <w:rPr>
          <w:bCs/>
        </w:rPr>
        <w:t>.</w:t>
      </w:r>
    </w:p>
    <w:p w14:paraId="094F0514" w14:textId="77777777" w:rsidR="007A3FD5" w:rsidRPr="0036117D" w:rsidRDefault="007A3FD5" w:rsidP="003D70B0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Paulhus, D. L., Trapnell, P. D., &amp; Chen, D. (1999). Birth order effects on personality and achievement within families. </w:t>
      </w:r>
      <w:r w:rsidRPr="0036117D">
        <w:rPr>
          <w:bCs/>
          <w:i/>
        </w:rPr>
        <w:t>Psychological Science, 10</w:t>
      </w:r>
      <w:r w:rsidRPr="0036117D">
        <w:rPr>
          <w:bCs/>
        </w:rPr>
        <w:t>(6), 482-488.</w:t>
      </w:r>
    </w:p>
    <w:p w14:paraId="378288D6" w14:textId="77777777" w:rsidR="007A3FD5" w:rsidRPr="0036117D" w:rsidRDefault="007A3FD5" w:rsidP="0060623D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Pérez, C. E. (2002). Health status and health </w:t>
      </w:r>
      <w:proofErr w:type="spellStart"/>
      <w:r w:rsidRPr="0036117D">
        <w:rPr>
          <w:bCs/>
        </w:rPr>
        <w:t>behaviour</w:t>
      </w:r>
      <w:proofErr w:type="spellEnd"/>
      <w:r w:rsidRPr="0036117D">
        <w:rPr>
          <w:bCs/>
        </w:rPr>
        <w:t xml:space="preserve"> among immigrants. </w:t>
      </w:r>
      <w:r w:rsidRPr="0036117D">
        <w:rPr>
          <w:bCs/>
          <w:i/>
        </w:rPr>
        <w:t>Health Reports, 13</w:t>
      </w:r>
      <w:r w:rsidRPr="0036117D">
        <w:rPr>
          <w:bCs/>
        </w:rPr>
        <w:t>, 98-109.</w:t>
      </w:r>
    </w:p>
    <w:p w14:paraId="25C858E7" w14:textId="77777777" w:rsidR="007A3FD5" w:rsidRPr="0036117D" w:rsidRDefault="007A3FD5" w:rsidP="00311DB3">
      <w:pPr>
        <w:pStyle w:val="APA"/>
        <w:ind w:left="720" w:hanging="720"/>
      </w:pPr>
      <w:r w:rsidRPr="0036117D">
        <w:lastRenderedPageBreak/>
        <w:t xml:space="preserve">Power, T.G., Kobayashi-Winata, H., Kelley, M. L. (1992). Childrearing patterns in Japan and the United States: a cluster analytic study. </w:t>
      </w:r>
      <w:r w:rsidRPr="0036117D">
        <w:rPr>
          <w:i/>
        </w:rPr>
        <w:t>International Journal of Behavioral Development, 15</w:t>
      </w:r>
      <w:r w:rsidRPr="0036117D">
        <w:t>, 185–205. 10.1177/016502549201500202.</w:t>
      </w:r>
    </w:p>
    <w:p w14:paraId="1207639F" w14:textId="77777777" w:rsidR="007A3FD5" w:rsidRPr="0036117D" w:rsidRDefault="007A3FD5" w:rsidP="006815CF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Ryff, C. D. (1989). Happiness is everything, or is it? Explorations on the meaning of psychological well-being. </w:t>
      </w:r>
      <w:r w:rsidRPr="0036117D">
        <w:rPr>
          <w:bCs/>
          <w:i/>
        </w:rPr>
        <w:t>Journal of Personality and Social Psychology, 57</w:t>
      </w:r>
      <w:r w:rsidRPr="0036117D">
        <w:rPr>
          <w:bCs/>
        </w:rPr>
        <w:t>(6), 1069-1081.</w:t>
      </w:r>
    </w:p>
    <w:p w14:paraId="40858C19" w14:textId="77777777" w:rsidR="007A3FD5" w:rsidRPr="0036117D" w:rsidRDefault="007A3FD5" w:rsidP="006815CF">
      <w:pPr>
        <w:pStyle w:val="APA"/>
        <w:ind w:left="720" w:hanging="720"/>
        <w:rPr>
          <w:bCs/>
        </w:rPr>
      </w:pPr>
      <w:r w:rsidRPr="0036117D">
        <w:rPr>
          <w:bCs/>
        </w:rPr>
        <w:t>Ryff, C. D., &amp; Keyes, C. L. M. (1995). The structure of psychological well-being revisited. </w:t>
      </w:r>
      <w:r w:rsidRPr="0036117D">
        <w:rPr>
          <w:bCs/>
          <w:i/>
          <w:iCs/>
        </w:rPr>
        <w:t>Journal of Personality and Social Psychology</w:t>
      </w:r>
      <w:r w:rsidRPr="0036117D">
        <w:rPr>
          <w:bCs/>
        </w:rPr>
        <w:t>, </w:t>
      </w:r>
      <w:r w:rsidRPr="0036117D">
        <w:rPr>
          <w:bCs/>
          <w:i/>
          <w:iCs/>
        </w:rPr>
        <w:t>69</w:t>
      </w:r>
      <w:r w:rsidRPr="0036117D">
        <w:rPr>
          <w:bCs/>
        </w:rPr>
        <w:t>(4), 719–727.</w:t>
      </w:r>
    </w:p>
    <w:p w14:paraId="5E5C83E8" w14:textId="77777777" w:rsidR="007A3FD5" w:rsidRPr="0036117D" w:rsidRDefault="007A3FD5" w:rsidP="006056B0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Schachter, S. (1959). </w:t>
      </w:r>
      <w:r w:rsidRPr="0036117D">
        <w:rPr>
          <w:bCs/>
          <w:i/>
        </w:rPr>
        <w:t>The psychology of affiliation: Experimental studies of the sources of gregariousness</w:t>
      </w:r>
      <w:r w:rsidRPr="0036117D">
        <w:rPr>
          <w:bCs/>
        </w:rPr>
        <w:t>. Stanford University Press.</w:t>
      </w:r>
    </w:p>
    <w:p w14:paraId="1E3D398B" w14:textId="77777777" w:rsidR="007A3FD5" w:rsidRPr="0036117D" w:rsidRDefault="007A3FD5" w:rsidP="006056B0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Sells, S., &amp; Roff, M. (1964). Peer acceptance-rejection and birth order. </w:t>
      </w:r>
      <w:r w:rsidRPr="0036117D">
        <w:rPr>
          <w:bCs/>
          <w:i/>
        </w:rPr>
        <w:t xml:space="preserve">Psychol Schools, 1, </w:t>
      </w:r>
      <w:r w:rsidRPr="0036117D">
        <w:rPr>
          <w:bCs/>
        </w:rPr>
        <w:t xml:space="preserve">156-162. </w:t>
      </w:r>
    </w:p>
    <w:p w14:paraId="2DD5504E" w14:textId="7F67DBCE" w:rsidR="007A3FD5" w:rsidRDefault="007A3FD5" w:rsidP="003B0AE8">
      <w:pPr>
        <w:pStyle w:val="APA"/>
        <w:ind w:left="720" w:hanging="720"/>
        <w:rPr>
          <w:bCs/>
        </w:rPr>
      </w:pPr>
      <w:r w:rsidRPr="0036117D">
        <w:rPr>
          <w:bCs/>
        </w:rPr>
        <w:t>Somas</w:t>
      </w:r>
      <w:r w:rsidR="000E64CD" w:rsidRPr="0036117D">
        <w:rPr>
          <w:bCs/>
        </w:rPr>
        <w:t>h</w:t>
      </w:r>
      <w:r w:rsidRPr="0036117D">
        <w:rPr>
          <w:bCs/>
        </w:rPr>
        <w:t>ekh</w:t>
      </w:r>
      <w:r w:rsidR="000E64CD" w:rsidRPr="0036117D">
        <w:rPr>
          <w:bCs/>
        </w:rPr>
        <w:t>e</w:t>
      </w:r>
      <w:r w:rsidRPr="0036117D">
        <w:rPr>
          <w:bCs/>
        </w:rPr>
        <w:t xml:space="preserve">r, C. (2018). Work - family conflict among women employees in Bangalore </w:t>
      </w:r>
      <w:r w:rsidR="006C3334" w:rsidRPr="0036117D">
        <w:rPr>
          <w:bCs/>
        </w:rPr>
        <w:t xml:space="preserve">City. </w:t>
      </w:r>
      <w:r w:rsidR="006C3334" w:rsidRPr="0036117D">
        <w:rPr>
          <w:bCs/>
          <w:i/>
          <w:iCs/>
        </w:rPr>
        <w:t>International Journal of Research in Sociology and Anthropology, 4</w:t>
      </w:r>
      <w:r w:rsidR="006C3334" w:rsidRPr="0036117D">
        <w:rPr>
          <w:bCs/>
        </w:rPr>
        <w:t xml:space="preserve">(1), </w:t>
      </w:r>
      <w:r w:rsidR="0036117D" w:rsidRPr="0036117D">
        <w:rPr>
          <w:bCs/>
        </w:rPr>
        <w:t>1-7.</w:t>
      </w:r>
      <w:r w:rsidR="0036117D">
        <w:rPr>
          <w:bCs/>
        </w:rPr>
        <w:t xml:space="preserve"> </w:t>
      </w:r>
      <w:hyperlink r:id="rId29" w:history="1">
        <w:r w:rsidR="0036117D" w:rsidRPr="00832EB8">
          <w:rPr>
            <w:rStyle w:val="Hyperlink"/>
            <w:bCs/>
          </w:rPr>
          <w:t>http://dx.doi.org/10.20431/2454-8677.0401001</w:t>
        </w:r>
      </w:hyperlink>
      <w:r w:rsidR="0036117D">
        <w:rPr>
          <w:bCs/>
        </w:rPr>
        <w:t>.</w:t>
      </w:r>
    </w:p>
    <w:p w14:paraId="6B768CC3" w14:textId="4A86473E" w:rsidR="007A3FD5" w:rsidRPr="0036117D" w:rsidRDefault="007A3FD5" w:rsidP="00244A56">
      <w:pPr>
        <w:pStyle w:val="APA"/>
        <w:ind w:left="720" w:hanging="720"/>
        <w:rPr>
          <w:bCs/>
        </w:rPr>
      </w:pPr>
      <w:r w:rsidRPr="0033068C">
        <w:rPr>
          <w:bCs/>
          <w:lang w:val="de-DE"/>
        </w:rPr>
        <w:t>Spitzer, R. L., Kroenke, K., Williams, J. B. W., Löwe, B. (2006). </w:t>
      </w:r>
      <w:r w:rsidRPr="0036117D">
        <w:rPr>
          <w:bCs/>
        </w:rPr>
        <w:t xml:space="preserve">A brief measure for assessing generalized anxiety disorder: </w:t>
      </w:r>
      <w:r w:rsidR="00A2419F">
        <w:rPr>
          <w:bCs/>
        </w:rPr>
        <w:t>t</w:t>
      </w:r>
      <w:r w:rsidRPr="0036117D">
        <w:rPr>
          <w:bCs/>
        </w:rPr>
        <w:t>he GAD-7. </w:t>
      </w:r>
      <w:r w:rsidRPr="0036117D">
        <w:rPr>
          <w:bCs/>
          <w:i/>
        </w:rPr>
        <w:t>Archives of Internal Medicine, 166</w:t>
      </w:r>
      <w:r w:rsidRPr="0036117D">
        <w:rPr>
          <w:bCs/>
        </w:rPr>
        <w:t>(10), 1092-1097.</w:t>
      </w:r>
    </w:p>
    <w:p w14:paraId="3E02F92B" w14:textId="5ACC6F27" w:rsidR="007A3FD5" w:rsidRPr="0036117D" w:rsidRDefault="007A3FD5" w:rsidP="001B733A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Sulloway, F. J. (1996). </w:t>
      </w:r>
      <w:r w:rsidRPr="0036117D">
        <w:rPr>
          <w:bCs/>
          <w:i/>
        </w:rPr>
        <w:t xml:space="preserve">Born to rebel: </w:t>
      </w:r>
      <w:r w:rsidR="00A2419F">
        <w:rPr>
          <w:bCs/>
          <w:i/>
        </w:rPr>
        <w:t>b</w:t>
      </w:r>
      <w:r w:rsidRPr="0036117D">
        <w:rPr>
          <w:bCs/>
          <w:i/>
        </w:rPr>
        <w:t>irth order, family dynamics and creative lies</w:t>
      </w:r>
      <w:r w:rsidRPr="0036117D">
        <w:rPr>
          <w:bCs/>
        </w:rPr>
        <w:t>. Pantheon Books.</w:t>
      </w:r>
    </w:p>
    <w:p w14:paraId="131DC8DB" w14:textId="77777777" w:rsidR="007A3FD5" w:rsidRPr="0036117D" w:rsidRDefault="007A3FD5" w:rsidP="003D70B0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Sulloway, F. J. (1999). Birth order. In M. A. Runco &amp; S. R. Pritzker (eds.), </w:t>
      </w:r>
      <w:r w:rsidRPr="0036117D">
        <w:rPr>
          <w:bCs/>
          <w:i/>
        </w:rPr>
        <w:t>Encyclopedia of creativity, vol. 1</w:t>
      </w:r>
      <w:r w:rsidRPr="0036117D">
        <w:rPr>
          <w:bCs/>
        </w:rPr>
        <w:t xml:space="preserve"> (pp. 189-202), Academic Press.</w:t>
      </w:r>
    </w:p>
    <w:p w14:paraId="78AF320D" w14:textId="441568BB" w:rsidR="007A3FD5" w:rsidRPr="0036117D" w:rsidRDefault="007A3FD5" w:rsidP="003D70B0">
      <w:pPr>
        <w:pStyle w:val="APA"/>
        <w:ind w:left="720" w:hanging="720"/>
        <w:rPr>
          <w:bCs/>
        </w:rPr>
      </w:pPr>
      <w:r w:rsidRPr="0036117D">
        <w:rPr>
          <w:bCs/>
        </w:rPr>
        <w:lastRenderedPageBreak/>
        <w:t xml:space="preserve">Sulloway, F. J. (2010). </w:t>
      </w:r>
      <w:r w:rsidRPr="0036117D">
        <w:rPr>
          <w:bCs/>
          <w:i/>
        </w:rPr>
        <w:t xml:space="preserve">Why siblings are like Darwin’s finches: </w:t>
      </w:r>
      <w:r w:rsidR="00A2419F">
        <w:rPr>
          <w:bCs/>
          <w:i/>
        </w:rPr>
        <w:t>b</w:t>
      </w:r>
      <w:r w:rsidRPr="0036117D">
        <w:rPr>
          <w:bCs/>
          <w:i/>
        </w:rPr>
        <w:t xml:space="preserve">irth order, sibling competition and adaptive divergence within the family </w:t>
      </w:r>
      <w:r w:rsidRPr="0036117D">
        <w:rPr>
          <w:bCs/>
        </w:rPr>
        <w:t>(D. M. Buss &amp; P. H. Hawley, Eds.). Oxford University Press.</w:t>
      </w:r>
    </w:p>
    <w:p w14:paraId="74201B46" w14:textId="77777777" w:rsidR="007A3FD5" w:rsidRPr="0036117D" w:rsidRDefault="007A3FD5" w:rsidP="003B0AE8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Taylor, B. (2019, November 24). </w:t>
      </w:r>
      <w:r w:rsidRPr="0036117D">
        <w:rPr>
          <w:bCs/>
          <w:i/>
        </w:rPr>
        <w:t>Intersectionality 101: what is it and why is it important?</w:t>
      </w:r>
      <w:r w:rsidRPr="0036117D">
        <w:rPr>
          <w:bCs/>
        </w:rPr>
        <w:t xml:space="preserve"> Womankind Worldwide. </w:t>
      </w:r>
      <w:hyperlink r:id="rId30" w:history="1">
        <w:r w:rsidRPr="0036117D">
          <w:rPr>
            <w:rStyle w:val="Hyperlink"/>
            <w:bCs/>
          </w:rPr>
          <w:t>https://www.womankind.org.uk/intersectionality-101-what-is-it-and-why-is-it-important/</w:t>
        </w:r>
      </w:hyperlink>
      <w:r w:rsidRPr="0036117D">
        <w:rPr>
          <w:bCs/>
        </w:rPr>
        <w:t>.</w:t>
      </w:r>
    </w:p>
    <w:p w14:paraId="0EC344B1" w14:textId="77777777" w:rsidR="007A3FD5" w:rsidRPr="0036117D" w:rsidRDefault="007A3FD5" w:rsidP="00C0177A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Tricaso, K. (2023, November 20). </w:t>
      </w:r>
      <w:r w:rsidRPr="0036117D">
        <w:rPr>
          <w:bCs/>
          <w:i/>
        </w:rPr>
        <w:t>What is eldest daughter syndrome?</w:t>
      </w:r>
      <w:r w:rsidRPr="0036117D">
        <w:rPr>
          <w:bCs/>
        </w:rPr>
        <w:t xml:space="preserve"> Modern Intimacy. </w:t>
      </w:r>
      <w:hyperlink r:id="rId31" w:history="1">
        <w:r w:rsidRPr="0036117D">
          <w:rPr>
            <w:rStyle w:val="Hyperlink"/>
            <w:bCs/>
          </w:rPr>
          <w:t>https://www.modernintimacy.com/what-is-eldest-daughter-syndrome/</w:t>
        </w:r>
      </w:hyperlink>
      <w:r w:rsidRPr="0036117D">
        <w:rPr>
          <w:bCs/>
        </w:rPr>
        <w:t>.</w:t>
      </w:r>
    </w:p>
    <w:p w14:paraId="742F024E" w14:textId="77777777" w:rsidR="007A3FD5" w:rsidRPr="0036117D" w:rsidRDefault="007A3FD5" w:rsidP="00C0177A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United Nations Regional Information Centre for Western Europe. (2023, Dec 14). Migration to the EU: facts, not perceptions. </w:t>
      </w:r>
      <w:hyperlink r:id="rId32" w:history="1">
        <w:r w:rsidRPr="0036117D">
          <w:rPr>
            <w:rStyle w:val="Hyperlink"/>
            <w:bCs/>
          </w:rPr>
          <w:t>https://unric.org/en/migration-to-the-eu-facts-not-perceptions/</w:t>
        </w:r>
      </w:hyperlink>
      <w:r w:rsidRPr="0036117D">
        <w:rPr>
          <w:bCs/>
        </w:rPr>
        <w:t>.</w:t>
      </w:r>
    </w:p>
    <w:p w14:paraId="4A785987" w14:textId="77777777" w:rsidR="007A3FD5" w:rsidRPr="0036117D" w:rsidRDefault="007A3FD5" w:rsidP="003B0AE8">
      <w:pPr>
        <w:pStyle w:val="APA"/>
        <w:ind w:left="720" w:hanging="720"/>
        <w:rPr>
          <w:bCs/>
          <w:i/>
        </w:rPr>
      </w:pPr>
      <w:r w:rsidRPr="0036117D">
        <w:rPr>
          <w:bCs/>
        </w:rPr>
        <w:t xml:space="preserve">United Way of the National Capital Area. (2023, August 31). </w:t>
      </w:r>
      <w:r w:rsidRPr="0036117D">
        <w:rPr>
          <w:bCs/>
          <w:i/>
        </w:rPr>
        <w:t xml:space="preserve">What is intersectionality theory? Learn with examples. </w:t>
      </w:r>
      <w:hyperlink r:id="rId33" w:history="1">
        <w:r w:rsidRPr="0036117D">
          <w:rPr>
            <w:rStyle w:val="Hyperlink"/>
            <w:bCs/>
          </w:rPr>
          <w:t>https://unitedwaynca.org/what-is-intersectionality/</w:t>
        </w:r>
      </w:hyperlink>
      <w:r w:rsidRPr="0036117D">
        <w:rPr>
          <w:bCs/>
        </w:rPr>
        <w:t>.</w:t>
      </w:r>
    </w:p>
    <w:p w14:paraId="060F7F2A" w14:textId="77777777" w:rsidR="007A3FD5" w:rsidRPr="0036117D" w:rsidRDefault="007A3FD5" w:rsidP="00B5276E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Viken, R. J., Rose, R. J., </w:t>
      </w:r>
      <w:proofErr w:type="spellStart"/>
      <w:r w:rsidRPr="0036117D">
        <w:rPr>
          <w:bCs/>
        </w:rPr>
        <w:t>Kaprio</w:t>
      </w:r>
      <w:proofErr w:type="spellEnd"/>
      <w:r w:rsidRPr="0036117D">
        <w:rPr>
          <w:bCs/>
        </w:rPr>
        <w:t xml:space="preserve">, J., &amp; </w:t>
      </w:r>
      <w:proofErr w:type="spellStart"/>
      <w:r w:rsidRPr="0036117D">
        <w:rPr>
          <w:bCs/>
        </w:rPr>
        <w:t>Koskenvuo</w:t>
      </w:r>
      <w:proofErr w:type="spellEnd"/>
      <w:r w:rsidRPr="0036117D">
        <w:rPr>
          <w:bCs/>
        </w:rPr>
        <w:t xml:space="preserve">, M. (1994). A developmental genetic analysis of adult personality: extraversion and neuroticism from 18 to 59 years of age. </w:t>
      </w:r>
      <w:r w:rsidRPr="0036117D">
        <w:rPr>
          <w:bCs/>
          <w:i/>
        </w:rPr>
        <w:t>Journal of Personality and Social Psychology, 66</w:t>
      </w:r>
      <w:r w:rsidRPr="0036117D">
        <w:rPr>
          <w:bCs/>
        </w:rPr>
        <w:t>, 722–730.</w:t>
      </w:r>
    </w:p>
    <w:p w14:paraId="1B8E300C" w14:textId="0C423EAC" w:rsidR="007A3FD5" w:rsidRPr="0036117D" w:rsidRDefault="007A3FD5" w:rsidP="006815CF">
      <w:pPr>
        <w:pStyle w:val="APA"/>
        <w:ind w:left="720" w:hanging="720"/>
        <w:rPr>
          <w:bCs/>
        </w:rPr>
      </w:pPr>
      <w:r w:rsidRPr="0036117D">
        <w:rPr>
          <w:bCs/>
        </w:rPr>
        <w:t xml:space="preserve">Zheng, W., &amp; </w:t>
      </w:r>
      <w:proofErr w:type="spellStart"/>
      <w:r w:rsidRPr="0036117D">
        <w:rPr>
          <w:bCs/>
        </w:rPr>
        <w:t>Schimmele</w:t>
      </w:r>
      <w:proofErr w:type="spellEnd"/>
      <w:r w:rsidRPr="0036117D">
        <w:rPr>
          <w:bCs/>
        </w:rPr>
        <w:t xml:space="preserve">, C. (2005). The </w:t>
      </w:r>
      <w:r w:rsidR="005926B1">
        <w:rPr>
          <w:bCs/>
        </w:rPr>
        <w:t>h</w:t>
      </w:r>
      <w:r w:rsidRPr="0036117D">
        <w:rPr>
          <w:bCs/>
        </w:rPr>
        <w:t xml:space="preserve">ealthy migrant effect on depression: variation over time? </w:t>
      </w:r>
      <w:r w:rsidRPr="0036117D">
        <w:rPr>
          <w:bCs/>
          <w:i/>
        </w:rPr>
        <w:t>Canadian Studies in Population, 32</w:t>
      </w:r>
      <w:r w:rsidRPr="0036117D">
        <w:rPr>
          <w:bCs/>
        </w:rPr>
        <w:t xml:space="preserve">(2), 271-295. </w:t>
      </w:r>
      <w:hyperlink r:id="rId34" w:history="1">
        <w:r w:rsidRPr="0036117D">
          <w:rPr>
            <w:rStyle w:val="Hyperlink"/>
            <w:bCs/>
          </w:rPr>
          <w:t>https://doi.org/10.25336/P6DW3T</w:t>
        </w:r>
      </w:hyperlink>
      <w:r w:rsidRPr="0036117D">
        <w:rPr>
          <w:bCs/>
        </w:rPr>
        <w:t>.</w:t>
      </w:r>
    </w:p>
    <w:p w14:paraId="1C601B6E" w14:textId="6100FA32" w:rsidR="00C83025" w:rsidRPr="00C83025" w:rsidRDefault="00C83025" w:rsidP="007A3FD5">
      <w:pPr>
        <w:rPr>
          <w:b/>
        </w:rPr>
      </w:pPr>
    </w:p>
    <w:sectPr w:rsidR="00C83025" w:rsidRPr="00C83025">
      <w:head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iet-Hung Nguyen" w:date="2024-04-29T11:47:00Z" w:initials="VN">
    <w:p w14:paraId="4D515E2C" w14:textId="77777777" w:rsidR="00F226D1" w:rsidRPr="0036117D" w:rsidRDefault="00F226D1" w:rsidP="00F226D1">
      <w:pPr>
        <w:pStyle w:val="CommentText"/>
      </w:pPr>
      <w:r w:rsidRPr="0036117D">
        <w:rPr>
          <w:rStyle w:val="CommentReference"/>
        </w:rPr>
        <w:annotationRef/>
      </w:r>
      <w:r w:rsidRPr="0036117D">
        <w:t>revise</w:t>
      </w:r>
    </w:p>
  </w:comment>
  <w:comment w:id="1" w:author="Viet-Hung Nguyen" w:date="2024-05-03T09:32:00Z" w:initials="VN">
    <w:p w14:paraId="729B1AC3" w14:textId="77777777" w:rsidR="00B1650E" w:rsidRPr="0036117D" w:rsidRDefault="00B1650E" w:rsidP="00B1650E">
      <w:pPr>
        <w:pStyle w:val="CommentText"/>
      </w:pPr>
      <w:r w:rsidRPr="0036117D">
        <w:rPr>
          <w:rStyle w:val="CommentReference"/>
        </w:rPr>
        <w:annotationRef/>
      </w:r>
      <w:r w:rsidRPr="0036117D">
        <w:t>revise</w:t>
      </w:r>
    </w:p>
  </w:comment>
  <w:comment w:id="2" w:author="Viet-Hung Nguyen" w:date="2024-02-25T11:32:00Z" w:initials="VN">
    <w:p w14:paraId="379638BD" w14:textId="31BDF0D9" w:rsidR="005C7F5C" w:rsidRPr="0036117D" w:rsidRDefault="005C7F5C" w:rsidP="005C7F5C">
      <w:pPr>
        <w:pStyle w:val="CommentText"/>
      </w:pPr>
      <w:r w:rsidRPr="0036117D">
        <w:rPr>
          <w:rStyle w:val="CommentReference"/>
        </w:rPr>
        <w:annotationRef/>
      </w:r>
      <w:r w:rsidRPr="0036117D">
        <w:t>Things to keep in mind: within/between families, SES, family size</w:t>
      </w:r>
    </w:p>
  </w:comment>
  <w:comment w:id="3" w:author="Viet-Hung Nguyen" w:date="2024-02-25T12:20:00Z" w:initials="VN">
    <w:p w14:paraId="44113956" w14:textId="77777777" w:rsidR="00256285" w:rsidRPr="0036117D" w:rsidRDefault="00256285" w:rsidP="00256285">
      <w:pPr>
        <w:pStyle w:val="CommentText"/>
      </w:pPr>
      <w:r w:rsidRPr="0036117D">
        <w:rPr>
          <w:rStyle w:val="CommentReference"/>
        </w:rPr>
        <w:annotationRef/>
      </w:r>
      <w:r w:rsidRPr="0036117D">
        <w:t>Probably need to shorten the personality review</w:t>
      </w:r>
    </w:p>
  </w:comment>
  <w:comment w:id="4" w:author="Viet-Hung Nguyen" w:date="2024-03-01T15:36:00Z" w:initials="VN">
    <w:p w14:paraId="6C9676B7" w14:textId="56F78E27" w:rsidR="00E329E2" w:rsidRPr="0036117D" w:rsidRDefault="00E329E2" w:rsidP="00E329E2">
      <w:pPr>
        <w:pStyle w:val="CommentText"/>
      </w:pPr>
      <w:r w:rsidRPr="0036117D">
        <w:rPr>
          <w:rStyle w:val="CommentReference"/>
        </w:rPr>
        <w:annotationRef/>
      </w:r>
      <w:r w:rsidRPr="0036117D">
        <w:t>In my specific aims, do I have to specify why I’m looking at immigrants generally instead of just 2nd-gen? (sample size)</w:t>
      </w:r>
    </w:p>
  </w:comment>
  <w:comment w:id="5" w:author="Viet-Hung Nguyen" w:date="2024-03-05T13:50:00Z" w:initials="VN">
    <w:p w14:paraId="772F8EC8" w14:textId="77777777" w:rsidR="00C54EF3" w:rsidRPr="0036117D" w:rsidRDefault="00C54EF3" w:rsidP="00C54EF3">
      <w:pPr>
        <w:pStyle w:val="CommentText"/>
      </w:pPr>
      <w:r w:rsidRPr="0036117D">
        <w:rPr>
          <w:rStyle w:val="CommentReference"/>
        </w:rPr>
        <w:annotationRef/>
      </w:r>
      <w:r w:rsidRPr="0036117D">
        <w:t>Change wording</w:t>
      </w:r>
    </w:p>
  </w:comment>
  <w:comment w:id="6" w:author="Viet-Hung Nguyen" w:date="2024-04-24T15:20:00Z" w:initials="VN">
    <w:p w14:paraId="10B20F10" w14:textId="77777777" w:rsidR="0047666B" w:rsidRPr="0036117D" w:rsidRDefault="0047666B" w:rsidP="0047666B">
      <w:pPr>
        <w:pStyle w:val="CommentText"/>
      </w:pPr>
      <w:r w:rsidRPr="0036117D">
        <w:rPr>
          <w:rStyle w:val="CommentReference"/>
        </w:rPr>
        <w:annotationRef/>
      </w:r>
      <w:r w:rsidRPr="0036117D">
        <w:t>elaborate</w:t>
      </w:r>
    </w:p>
  </w:comment>
  <w:comment w:id="7" w:author="Viet-Hung Nguyen" w:date="2024-04-26T13:32:00Z" w:initials="VN">
    <w:p w14:paraId="454202EA" w14:textId="77777777" w:rsidR="00947809" w:rsidRPr="0036117D" w:rsidRDefault="00947809" w:rsidP="00947809">
      <w:pPr>
        <w:pStyle w:val="CommentText"/>
      </w:pPr>
      <w:r w:rsidRPr="0036117D">
        <w:rPr>
          <w:rStyle w:val="CommentReference"/>
        </w:rPr>
        <w:annotationRef/>
      </w:r>
      <w:r w:rsidRPr="0036117D">
        <w:t>Move to end and elaborate</w:t>
      </w:r>
    </w:p>
  </w:comment>
  <w:comment w:id="8" w:author="Viet-Hung Nguyen" w:date="2024-04-11T11:10:00Z" w:initials="VN">
    <w:p w14:paraId="19FA7456" w14:textId="098F69F3" w:rsidR="00AA752A" w:rsidRDefault="00AA752A" w:rsidP="00AA752A">
      <w:pPr>
        <w:pStyle w:val="CommentText"/>
      </w:pPr>
      <w:r w:rsidRPr="0036117D">
        <w:rPr>
          <w:rStyle w:val="CommentReference"/>
        </w:rPr>
        <w:annotationRef/>
      </w:r>
      <w:r w:rsidRPr="0036117D">
        <w:t>How much?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D515E2C" w15:done="1"/>
  <w15:commentEx w15:paraId="729B1AC3" w15:done="1"/>
  <w15:commentEx w15:paraId="379638BD" w15:done="1"/>
  <w15:commentEx w15:paraId="44113956" w15:paraIdParent="379638BD" w15:done="1"/>
  <w15:commentEx w15:paraId="6C9676B7" w15:done="1"/>
  <w15:commentEx w15:paraId="772F8EC8" w15:done="1"/>
  <w15:commentEx w15:paraId="10B20F10" w15:done="1"/>
  <w15:commentEx w15:paraId="454202EA" w15:done="1"/>
  <w15:commentEx w15:paraId="19FA745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8EE683F" w16cex:dateUtc="2024-04-29T18:47:00Z"/>
  <w16cex:commentExtensible w16cex:durableId="73A6A59E" w16cex:dateUtc="2024-05-03T16:32:00Z"/>
  <w16cex:commentExtensible w16cex:durableId="1262E5B8" w16cex:dateUtc="2024-02-25T19:32:00Z"/>
  <w16cex:commentExtensible w16cex:durableId="0ACCB6ED" w16cex:dateUtc="2024-02-25T20:20:00Z"/>
  <w16cex:commentExtensible w16cex:durableId="5115ABB5" w16cex:dateUtc="2024-03-01T23:36:00Z"/>
  <w16cex:commentExtensible w16cex:durableId="5DF135AF" w16cex:dateUtc="2024-03-05T21:50:00Z"/>
  <w16cex:commentExtensible w16cex:durableId="1568FA0E" w16cex:dateUtc="2024-04-24T22:20:00Z"/>
  <w16cex:commentExtensible w16cex:durableId="7431CDA4" w16cex:dateUtc="2024-04-26T20:32:00Z"/>
  <w16cex:commentExtensible w16cex:durableId="3BE5620F" w16cex:dateUtc="2024-04-11T1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D515E2C" w16cid:durableId="78EE683F"/>
  <w16cid:commentId w16cid:paraId="729B1AC3" w16cid:durableId="73A6A59E"/>
  <w16cid:commentId w16cid:paraId="379638BD" w16cid:durableId="1262E5B8"/>
  <w16cid:commentId w16cid:paraId="44113956" w16cid:durableId="0ACCB6ED"/>
  <w16cid:commentId w16cid:paraId="6C9676B7" w16cid:durableId="5115ABB5"/>
  <w16cid:commentId w16cid:paraId="772F8EC8" w16cid:durableId="5DF135AF"/>
  <w16cid:commentId w16cid:paraId="10B20F10" w16cid:durableId="1568FA0E"/>
  <w16cid:commentId w16cid:paraId="454202EA" w16cid:durableId="7431CDA4"/>
  <w16cid:commentId w16cid:paraId="19FA7456" w16cid:durableId="3BE562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9C59BB" w14:textId="77777777" w:rsidR="009628CE" w:rsidRPr="0036117D" w:rsidRDefault="009628CE" w:rsidP="002C28A9">
      <w:pPr>
        <w:spacing w:after="0" w:line="240" w:lineRule="auto"/>
      </w:pPr>
      <w:r w:rsidRPr="0036117D">
        <w:separator/>
      </w:r>
    </w:p>
  </w:endnote>
  <w:endnote w:type="continuationSeparator" w:id="0">
    <w:p w14:paraId="3C999ED0" w14:textId="77777777" w:rsidR="009628CE" w:rsidRPr="0036117D" w:rsidRDefault="009628CE" w:rsidP="002C28A9">
      <w:pPr>
        <w:spacing w:after="0" w:line="240" w:lineRule="auto"/>
      </w:pPr>
      <w:r w:rsidRPr="0036117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459587" w14:textId="77777777" w:rsidR="009628CE" w:rsidRPr="0036117D" w:rsidRDefault="009628CE" w:rsidP="002C28A9">
      <w:pPr>
        <w:spacing w:after="0" w:line="240" w:lineRule="auto"/>
      </w:pPr>
      <w:r w:rsidRPr="0036117D">
        <w:separator/>
      </w:r>
    </w:p>
  </w:footnote>
  <w:footnote w:type="continuationSeparator" w:id="0">
    <w:p w14:paraId="396A0357" w14:textId="77777777" w:rsidR="009628CE" w:rsidRPr="0036117D" w:rsidRDefault="009628CE" w:rsidP="002C28A9">
      <w:pPr>
        <w:spacing w:after="0" w:line="240" w:lineRule="auto"/>
      </w:pPr>
      <w:r w:rsidRPr="0036117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3AB72" w14:textId="407AD4D8" w:rsidR="002C28A9" w:rsidRPr="0036117D" w:rsidRDefault="008426A2" w:rsidP="008426A2">
    <w:pPr>
      <w:pStyle w:val="APA"/>
      <w:tabs>
        <w:tab w:val="right" w:pos="9360"/>
      </w:tabs>
    </w:pPr>
    <w:r w:rsidRPr="0036117D">
      <w:tab/>
    </w:r>
    <w:sdt>
      <w:sdtPr>
        <w:id w:val="-1645264873"/>
        <w:docPartObj>
          <w:docPartGallery w:val="Page Numbers (Top of Page)"/>
          <w:docPartUnique/>
        </w:docPartObj>
      </w:sdtPr>
      <w:sdtContent>
        <w:r w:rsidR="002C28A9" w:rsidRPr="0036117D">
          <w:fldChar w:fldCharType="begin"/>
        </w:r>
        <w:r w:rsidR="002C28A9" w:rsidRPr="0036117D">
          <w:instrText xml:space="preserve"> PAGE   \* MERGEFORMAT </w:instrText>
        </w:r>
        <w:r w:rsidR="002C28A9" w:rsidRPr="0036117D">
          <w:fldChar w:fldCharType="separate"/>
        </w:r>
        <w:r w:rsidR="002C28A9" w:rsidRPr="0036117D">
          <w:t>2</w:t>
        </w:r>
        <w:r w:rsidR="002C28A9" w:rsidRPr="0036117D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A5223"/>
    <w:multiLevelType w:val="hybridMultilevel"/>
    <w:tmpl w:val="5FD6FA2E"/>
    <w:lvl w:ilvl="0" w:tplc="546630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056D5"/>
    <w:multiLevelType w:val="hybridMultilevel"/>
    <w:tmpl w:val="EBB89404"/>
    <w:lvl w:ilvl="0" w:tplc="D30E556C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9203D8"/>
    <w:multiLevelType w:val="hybridMultilevel"/>
    <w:tmpl w:val="F3FA6844"/>
    <w:lvl w:ilvl="0" w:tplc="9776F3A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330309">
    <w:abstractNumId w:val="0"/>
  </w:num>
  <w:num w:numId="2" w16cid:durableId="895698243">
    <w:abstractNumId w:val="2"/>
  </w:num>
  <w:num w:numId="3" w16cid:durableId="7720881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iet-Hung Nguyen">
    <w15:presenceInfo w15:providerId="AD" w15:userId="S::vnguyen36@dons.usfca.edu::88ab1737-f544-455f-9872-7aa9eb73f0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A9"/>
    <w:rsid w:val="00001466"/>
    <w:rsid w:val="00002197"/>
    <w:rsid w:val="00002385"/>
    <w:rsid w:val="00002F1E"/>
    <w:rsid w:val="000053C2"/>
    <w:rsid w:val="00007603"/>
    <w:rsid w:val="00012A90"/>
    <w:rsid w:val="000206FB"/>
    <w:rsid w:val="0002086F"/>
    <w:rsid w:val="00024DE6"/>
    <w:rsid w:val="00031628"/>
    <w:rsid w:val="00035B8F"/>
    <w:rsid w:val="00036D8C"/>
    <w:rsid w:val="00037CFA"/>
    <w:rsid w:val="00037FC0"/>
    <w:rsid w:val="00040755"/>
    <w:rsid w:val="000440D4"/>
    <w:rsid w:val="0004557B"/>
    <w:rsid w:val="000475F6"/>
    <w:rsid w:val="0005053E"/>
    <w:rsid w:val="00052E84"/>
    <w:rsid w:val="00053ECA"/>
    <w:rsid w:val="00054FEB"/>
    <w:rsid w:val="000560B3"/>
    <w:rsid w:val="0005652D"/>
    <w:rsid w:val="000624AF"/>
    <w:rsid w:val="00063554"/>
    <w:rsid w:val="00064630"/>
    <w:rsid w:val="00064795"/>
    <w:rsid w:val="000657C8"/>
    <w:rsid w:val="00067ACD"/>
    <w:rsid w:val="000718AE"/>
    <w:rsid w:val="00071ECD"/>
    <w:rsid w:val="00071EF7"/>
    <w:rsid w:val="00073C07"/>
    <w:rsid w:val="00076283"/>
    <w:rsid w:val="0008732B"/>
    <w:rsid w:val="0009189B"/>
    <w:rsid w:val="0009231A"/>
    <w:rsid w:val="000943E7"/>
    <w:rsid w:val="00096090"/>
    <w:rsid w:val="0009672D"/>
    <w:rsid w:val="000977B3"/>
    <w:rsid w:val="000A1081"/>
    <w:rsid w:val="000A2BAE"/>
    <w:rsid w:val="000A360F"/>
    <w:rsid w:val="000A59AF"/>
    <w:rsid w:val="000B040F"/>
    <w:rsid w:val="000B1523"/>
    <w:rsid w:val="000B2F95"/>
    <w:rsid w:val="000B3CDF"/>
    <w:rsid w:val="000B3FA3"/>
    <w:rsid w:val="000B489D"/>
    <w:rsid w:val="000B5115"/>
    <w:rsid w:val="000B5936"/>
    <w:rsid w:val="000B5A61"/>
    <w:rsid w:val="000B5B3C"/>
    <w:rsid w:val="000B735E"/>
    <w:rsid w:val="000C102B"/>
    <w:rsid w:val="000D29F7"/>
    <w:rsid w:val="000D3829"/>
    <w:rsid w:val="000D4CB8"/>
    <w:rsid w:val="000D5BA2"/>
    <w:rsid w:val="000D7F01"/>
    <w:rsid w:val="000E1262"/>
    <w:rsid w:val="000E22A3"/>
    <w:rsid w:val="000E57EC"/>
    <w:rsid w:val="000E59A0"/>
    <w:rsid w:val="000E64CD"/>
    <w:rsid w:val="000E6796"/>
    <w:rsid w:val="000F1065"/>
    <w:rsid w:val="000F4A1C"/>
    <w:rsid w:val="000F6E0F"/>
    <w:rsid w:val="000F6F43"/>
    <w:rsid w:val="000F7160"/>
    <w:rsid w:val="00101F9D"/>
    <w:rsid w:val="00104604"/>
    <w:rsid w:val="001048CD"/>
    <w:rsid w:val="00104C23"/>
    <w:rsid w:val="00105E6F"/>
    <w:rsid w:val="00110BAE"/>
    <w:rsid w:val="00111323"/>
    <w:rsid w:val="00111F32"/>
    <w:rsid w:val="001129C2"/>
    <w:rsid w:val="00113569"/>
    <w:rsid w:val="00113789"/>
    <w:rsid w:val="0011404E"/>
    <w:rsid w:val="001142F0"/>
    <w:rsid w:val="001146BF"/>
    <w:rsid w:val="00114864"/>
    <w:rsid w:val="0011749A"/>
    <w:rsid w:val="00122160"/>
    <w:rsid w:val="00123458"/>
    <w:rsid w:val="00123E4E"/>
    <w:rsid w:val="00124081"/>
    <w:rsid w:val="0012531F"/>
    <w:rsid w:val="00126F2F"/>
    <w:rsid w:val="00133211"/>
    <w:rsid w:val="001341E2"/>
    <w:rsid w:val="0014122A"/>
    <w:rsid w:val="001431BC"/>
    <w:rsid w:val="001432D8"/>
    <w:rsid w:val="001464D0"/>
    <w:rsid w:val="00147CE5"/>
    <w:rsid w:val="001516F7"/>
    <w:rsid w:val="0015578B"/>
    <w:rsid w:val="0016233F"/>
    <w:rsid w:val="00163D5B"/>
    <w:rsid w:val="0016435D"/>
    <w:rsid w:val="001664BE"/>
    <w:rsid w:val="00166B47"/>
    <w:rsid w:val="00170EC8"/>
    <w:rsid w:val="00170EDB"/>
    <w:rsid w:val="00171417"/>
    <w:rsid w:val="001719CE"/>
    <w:rsid w:val="00174F74"/>
    <w:rsid w:val="00175104"/>
    <w:rsid w:val="00177015"/>
    <w:rsid w:val="0017704B"/>
    <w:rsid w:val="001807AF"/>
    <w:rsid w:val="00180FB7"/>
    <w:rsid w:val="00181443"/>
    <w:rsid w:val="00184EBE"/>
    <w:rsid w:val="00186AC1"/>
    <w:rsid w:val="00194ECD"/>
    <w:rsid w:val="00194F76"/>
    <w:rsid w:val="00195B1B"/>
    <w:rsid w:val="00195C81"/>
    <w:rsid w:val="001961EE"/>
    <w:rsid w:val="00197A6B"/>
    <w:rsid w:val="001A35C3"/>
    <w:rsid w:val="001A3AC5"/>
    <w:rsid w:val="001A4A8C"/>
    <w:rsid w:val="001A631C"/>
    <w:rsid w:val="001A6AA1"/>
    <w:rsid w:val="001A737B"/>
    <w:rsid w:val="001A745C"/>
    <w:rsid w:val="001A7D6A"/>
    <w:rsid w:val="001B0415"/>
    <w:rsid w:val="001B0814"/>
    <w:rsid w:val="001B0EAB"/>
    <w:rsid w:val="001B0ECE"/>
    <w:rsid w:val="001B3240"/>
    <w:rsid w:val="001B3BCD"/>
    <w:rsid w:val="001B5651"/>
    <w:rsid w:val="001B733A"/>
    <w:rsid w:val="001C10C3"/>
    <w:rsid w:val="001C2097"/>
    <w:rsid w:val="001C242B"/>
    <w:rsid w:val="001C3386"/>
    <w:rsid w:val="001C3790"/>
    <w:rsid w:val="001D223B"/>
    <w:rsid w:val="001D76B2"/>
    <w:rsid w:val="001D7CE4"/>
    <w:rsid w:val="001E1A4B"/>
    <w:rsid w:val="001E1BE0"/>
    <w:rsid w:val="001E43E4"/>
    <w:rsid w:val="001E45A0"/>
    <w:rsid w:val="001E56C3"/>
    <w:rsid w:val="001E591B"/>
    <w:rsid w:val="001E5D9A"/>
    <w:rsid w:val="001E6768"/>
    <w:rsid w:val="001F11F4"/>
    <w:rsid w:val="001F1254"/>
    <w:rsid w:val="001F1C9C"/>
    <w:rsid w:val="001F3AB1"/>
    <w:rsid w:val="001F3FF0"/>
    <w:rsid w:val="001F44DB"/>
    <w:rsid w:val="00200DDE"/>
    <w:rsid w:val="00203748"/>
    <w:rsid w:val="00207872"/>
    <w:rsid w:val="00211CEB"/>
    <w:rsid w:val="00213250"/>
    <w:rsid w:val="0021406B"/>
    <w:rsid w:val="00214FFD"/>
    <w:rsid w:val="002153AC"/>
    <w:rsid w:val="00225346"/>
    <w:rsid w:val="002255D7"/>
    <w:rsid w:val="00225910"/>
    <w:rsid w:val="00227458"/>
    <w:rsid w:val="002278FF"/>
    <w:rsid w:val="002279CC"/>
    <w:rsid w:val="00230049"/>
    <w:rsid w:val="0023050D"/>
    <w:rsid w:val="0023131A"/>
    <w:rsid w:val="0023399A"/>
    <w:rsid w:val="00233A6E"/>
    <w:rsid w:val="002357ED"/>
    <w:rsid w:val="00235CB1"/>
    <w:rsid w:val="00237C24"/>
    <w:rsid w:val="00243C0A"/>
    <w:rsid w:val="002442A1"/>
    <w:rsid w:val="00244A56"/>
    <w:rsid w:val="002453C4"/>
    <w:rsid w:val="00245DA9"/>
    <w:rsid w:val="00246B7A"/>
    <w:rsid w:val="00253308"/>
    <w:rsid w:val="00253D02"/>
    <w:rsid w:val="00256285"/>
    <w:rsid w:val="00257812"/>
    <w:rsid w:val="00257C0D"/>
    <w:rsid w:val="00261496"/>
    <w:rsid w:val="00262D11"/>
    <w:rsid w:val="00264E43"/>
    <w:rsid w:val="00267001"/>
    <w:rsid w:val="00267730"/>
    <w:rsid w:val="00267B98"/>
    <w:rsid w:val="0027101C"/>
    <w:rsid w:val="00274480"/>
    <w:rsid w:val="00277CD5"/>
    <w:rsid w:val="00282557"/>
    <w:rsid w:val="002836C7"/>
    <w:rsid w:val="00283812"/>
    <w:rsid w:val="00284ACB"/>
    <w:rsid w:val="00284FBE"/>
    <w:rsid w:val="00285D4F"/>
    <w:rsid w:val="00286306"/>
    <w:rsid w:val="00286360"/>
    <w:rsid w:val="00286E43"/>
    <w:rsid w:val="00287DD6"/>
    <w:rsid w:val="00290007"/>
    <w:rsid w:val="00291FCD"/>
    <w:rsid w:val="00295859"/>
    <w:rsid w:val="00295CD2"/>
    <w:rsid w:val="00297410"/>
    <w:rsid w:val="002A05B1"/>
    <w:rsid w:val="002A4C01"/>
    <w:rsid w:val="002A5B6A"/>
    <w:rsid w:val="002B02EE"/>
    <w:rsid w:val="002B1B4C"/>
    <w:rsid w:val="002B2474"/>
    <w:rsid w:val="002B3F1F"/>
    <w:rsid w:val="002B7F86"/>
    <w:rsid w:val="002C0263"/>
    <w:rsid w:val="002C031A"/>
    <w:rsid w:val="002C28A9"/>
    <w:rsid w:val="002C29EC"/>
    <w:rsid w:val="002C6224"/>
    <w:rsid w:val="002C62F0"/>
    <w:rsid w:val="002C70D8"/>
    <w:rsid w:val="002D005C"/>
    <w:rsid w:val="002D1045"/>
    <w:rsid w:val="002D37F0"/>
    <w:rsid w:val="002D4E01"/>
    <w:rsid w:val="002D6313"/>
    <w:rsid w:val="002D74E6"/>
    <w:rsid w:val="002E6167"/>
    <w:rsid w:val="002F2CDB"/>
    <w:rsid w:val="00300152"/>
    <w:rsid w:val="00301A12"/>
    <w:rsid w:val="00302E7E"/>
    <w:rsid w:val="003037C3"/>
    <w:rsid w:val="0031013A"/>
    <w:rsid w:val="00311DB3"/>
    <w:rsid w:val="00312C94"/>
    <w:rsid w:val="003165AB"/>
    <w:rsid w:val="0032010D"/>
    <w:rsid w:val="00320C4B"/>
    <w:rsid w:val="00321129"/>
    <w:rsid w:val="0032122E"/>
    <w:rsid w:val="00322D80"/>
    <w:rsid w:val="00324C2F"/>
    <w:rsid w:val="003260BE"/>
    <w:rsid w:val="00326867"/>
    <w:rsid w:val="00330386"/>
    <w:rsid w:val="00330582"/>
    <w:rsid w:val="0033068C"/>
    <w:rsid w:val="00331773"/>
    <w:rsid w:val="00331DF4"/>
    <w:rsid w:val="00333C1A"/>
    <w:rsid w:val="00333CED"/>
    <w:rsid w:val="003343A9"/>
    <w:rsid w:val="00334FEC"/>
    <w:rsid w:val="00335BFC"/>
    <w:rsid w:val="003373AF"/>
    <w:rsid w:val="003442F1"/>
    <w:rsid w:val="00345C8C"/>
    <w:rsid w:val="00345D9C"/>
    <w:rsid w:val="003472D5"/>
    <w:rsid w:val="0035230C"/>
    <w:rsid w:val="003538D5"/>
    <w:rsid w:val="00353CE3"/>
    <w:rsid w:val="0035431B"/>
    <w:rsid w:val="00354AF0"/>
    <w:rsid w:val="003553AD"/>
    <w:rsid w:val="00355617"/>
    <w:rsid w:val="00356745"/>
    <w:rsid w:val="00357901"/>
    <w:rsid w:val="003603DC"/>
    <w:rsid w:val="0036117D"/>
    <w:rsid w:val="003616A3"/>
    <w:rsid w:val="00362275"/>
    <w:rsid w:val="00363492"/>
    <w:rsid w:val="0036392C"/>
    <w:rsid w:val="00365B43"/>
    <w:rsid w:val="00366980"/>
    <w:rsid w:val="00367E9F"/>
    <w:rsid w:val="00370F6E"/>
    <w:rsid w:val="00372A45"/>
    <w:rsid w:val="003731DE"/>
    <w:rsid w:val="003732A8"/>
    <w:rsid w:val="003741E9"/>
    <w:rsid w:val="00377438"/>
    <w:rsid w:val="0038068F"/>
    <w:rsid w:val="00380E1D"/>
    <w:rsid w:val="0038139A"/>
    <w:rsid w:val="0038317E"/>
    <w:rsid w:val="00383533"/>
    <w:rsid w:val="00384D46"/>
    <w:rsid w:val="00391642"/>
    <w:rsid w:val="003942E7"/>
    <w:rsid w:val="003958CF"/>
    <w:rsid w:val="003963A5"/>
    <w:rsid w:val="003A1F71"/>
    <w:rsid w:val="003A2986"/>
    <w:rsid w:val="003A302D"/>
    <w:rsid w:val="003A318F"/>
    <w:rsid w:val="003A36B7"/>
    <w:rsid w:val="003A5676"/>
    <w:rsid w:val="003A5E12"/>
    <w:rsid w:val="003A7401"/>
    <w:rsid w:val="003A77D5"/>
    <w:rsid w:val="003B0AE8"/>
    <w:rsid w:val="003B0D53"/>
    <w:rsid w:val="003B13E4"/>
    <w:rsid w:val="003B1C6D"/>
    <w:rsid w:val="003B38B1"/>
    <w:rsid w:val="003B3C41"/>
    <w:rsid w:val="003B6885"/>
    <w:rsid w:val="003C0A54"/>
    <w:rsid w:val="003C1264"/>
    <w:rsid w:val="003C2313"/>
    <w:rsid w:val="003C3C30"/>
    <w:rsid w:val="003C5C46"/>
    <w:rsid w:val="003C675D"/>
    <w:rsid w:val="003C6E24"/>
    <w:rsid w:val="003D0843"/>
    <w:rsid w:val="003D38EE"/>
    <w:rsid w:val="003D3AA4"/>
    <w:rsid w:val="003D412B"/>
    <w:rsid w:val="003D53D4"/>
    <w:rsid w:val="003D622A"/>
    <w:rsid w:val="003D70B0"/>
    <w:rsid w:val="003D766B"/>
    <w:rsid w:val="003E0C01"/>
    <w:rsid w:val="003E0DCD"/>
    <w:rsid w:val="003E29B9"/>
    <w:rsid w:val="003E465A"/>
    <w:rsid w:val="003E770F"/>
    <w:rsid w:val="003F0A3A"/>
    <w:rsid w:val="003F5AEB"/>
    <w:rsid w:val="003F5DC2"/>
    <w:rsid w:val="003F60AA"/>
    <w:rsid w:val="003F64B0"/>
    <w:rsid w:val="004006F4"/>
    <w:rsid w:val="0040191F"/>
    <w:rsid w:val="00401AA6"/>
    <w:rsid w:val="00405B3F"/>
    <w:rsid w:val="004075D0"/>
    <w:rsid w:val="004079D4"/>
    <w:rsid w:val="00412863"/>
    <w:rsid w:val="004149F0"/>
    <w:rsid w:val="00423179"/>
    <w:rsid w:val="004244C2"/>
    <w:rsid w:val="00426154"/>
    <w:rsid w:val="00427EB4"/>
    <w:rsid w:val="00430251"/>
    <w:rsid w:val="004321A5"/>
    <w:rsid w:val="00432397"/>
    <w:rsid w:val="00435B8C"/>
    <w:rsid w:val="00436F4B"/>
    <w:rsid w:val="004403E4"/>
    <w:rsid w:val="00442A19"/>
    <w:rsid w:val="0044383C"/>
    <w:rsid w:val="00443C1C"/>
    <w:rsid w:val="004444E7"/>
    <w:rsid w:val="00451464"/>
    <w:rsid w:val="00456F02"/>
    <w:rsid w:val="0046153C"/>
    <w:rsid w:val="00461AF9"/>
    <w:rsid w:val="00463408"/>
    <w:rsid w:val="004638D2"/>
    <w:rsid w:val="00463FF3"/>
    <w:rsid w:val="00464615"/>
    <w:rsid w:val="00470A14"/>
    <w:rsid w:val="004726D9"/>
    <w:rsid w:val="00474AB5"/>
    <w:rsid w:val="00474CC3"/>
    <w:rsid w:val="0047666B"/>
    <w:rsid w:val="004800D0"/>
    <w:rsid w:val="00482726"/>
    <w:rsid w:val="004920DD"/>
    <w:rsid w:val="00492558"/>
    <w:rsid w:val="00496408"/>
    <w:rsid w:val="0049655E"/>
    <w:rsid w:val="004969E4"/>
    <w:rsid w:val="004A0496"/>
    <w:rsid w:val="004A25DD"/>
    <w:rsid w:val="004A628F"/>
    <w:rsid w:val="004B03E1"/>
    <w:rsid w:val="004B342D"/>
    <w:rsid w:val="004C0B79"/>
    <w:rsid w:val="004C5FEA"/>
    <w:rsid w:val="004C6E1D"/>
    <w:rsid w:val="004D02FC"/>
    <w:rsid w:val="004D0B6B"/>
    <w:rsid w:val="004D2AF8"/>
    <w:rsid w:val="004D4581"/>
    <w:rsid w:val="004D48E4"/>
    <w:rsid w:val="004D6FF2"/>
    <w:rsid w:val="004D74F8"/>
    <w:rsid w:val="004E0C75"/>
    <w:rsid w:val="004E1B4A"/>
    <w:rsid w:val="004E265F"/>
    <w:rsid w:val="004E3E11"/>
    <w:rsid w:val="004E4F0C"/>
    <w:rsid w:val="004E549E"/>
    <w:rsid w:val="004F1030"/>
    <w:rsid w:val="004F19D4"/>
    <w:rsid w:val="004F36A5"/>
    <w:rsid w:val="004F4405"/>
    <w:rsid w:val="004F6DFB"/>
    <w:rsid w:val="00501EFF"/>
    <w:rsid w:val="005036D1"/>
    <w:rsid w:val="00503BCB"/>
    <w:rsid w:val="00506F04"/>
    <w:rsid w:val="00513AF3"/>
    <w:rsid w:val="0051413E"/>
    <w:rsid w:val="00516428"/>
    <w:rsid w:val="005167F9"/>
    <w:rsid w:val="005207F2"/>
    <w:rsid w:val="005221A7"/>
    <w:rsid w:val="0052261B"/>
    <w:rsid w:val="00524ADB"/>
    <w:rsid w:val="005307FD"/>
    <w:rsid w:val="00531EF4"/>
    <w:rsid w:val="0053331E"/>
    <w:rsid w:val="005356C2"/>
    <w:rsid w:val="0053599D"/>
    <w:rsid w:val="00535E25"/>
    <w:rsid w:val="0053623F"/>
    <w:rsid w:val="00536B78"/>
    <w:rsid w:val="00543A70"/>
    <w:rsid w:val="00544D9E"/>
    <w:rsid w:val="00547B3F"/>
    <w:rsid w:val="00550FB8"/>
    <w:rsid w:val="005530EE"/>
    <w:rsid w:val="005535BB"/>
    <w:rsid w:val="005555EF"/>
    <w:rsid w:val="00556B57"/>
    <w:rsid w:val="00556EAF"/>
    <w:rsid w:val="00557753"/>
    <w:rsid w:val="00557FF1"/>
    <w:rsid w:val="005614A8"/>
    <w:rsid w:val="005634A3"/>
    <w:rsid w:val="00564A51"/>
    <w:rsid w:val="00571D45"/>
    <w:rsid w:val="005763B2"/>
    <w:rsid w:val="005821F0"/>
    <w:rsid w:val="00584BB7"/>
    <w:rsid w:val="00586814"/>
    <w:rsid w:val="00586972"/>
    <w:rsid w:val="005905A2"/>
    <w:rsid w:val="005926B1"/>
    <w:rsid w:val="00592EB8"/>
    <w:rsid w:val="00594289"/>
    <w:rsid w:val="005945C3"/>
    <w:rsid w:val="00595193"/>
    <w:rsid w:val="005970DA"/>
    <w:rsid w:val="005A0B0E"/>
    <w:rsid w:val="005A0CBE"/>
    <w:rsid w:val="005A25F8"/>
    <w:rsid w:val="005A2BB9"/>
    <w:rsid w:val="005A2F07"/>
    <w:rsid w:val="005A3544"/>
    <w:rsid w:val="005A6D5B"/>
    <w:rsid w:val="005A7456"/>
    <w:rsid w:val="005B1B9A"/>
    <w:rsid w:val="005B2035"/>
    <w:rsid w:val="005B63A8"/>
    <w:rsid w:val="005C3020"/>
    <w:rsid w:val="005C5013"/>
    <w:rsid w:val="005C54C5"/>
    <w:rsid w:val="005C6857"/>
    <w:rsid w:val="005C7F5C"/>
    <w:rsid w:val="005D079C"/>
    <w:rsid w:val="005D0BC1"/>
    <w:rsid w:val="005D0BE6"/>
    <w:rsid w:val="005D218F"/>
    <w:rsid w:val="005D3CB8"/>
    <w:rsid w:val="005D5B78"/>
    <w:rsid w:val="005D7254"/>
    <w:rsid w:val="005E236A"/>
    <w:rsid w:val="005E2568"/>
    <w:rsid w:val="005E2FFC"/>
    <w:rsid w:val="005F2DF6"/>
    <w:rsid w:val="005F33DB"/>
    <w:rsid w:val="005F46CF"/>
    <w:rsid w:val="0060024D"/>
    <w:rsid w:val="00600713"/>
    <w:rsid w:val="006012D7"/>
    <w:rsid w:val="00601742"/>
    <w:rsid w:val="00601A0D"/>
    <w:rsid w:val="00602848"/>
    <w:rsid w:val="006056B0"/>
    <w:rsid w:val="0060623D"/>
    <w:rsid w:val="0060714F"/>
    <w:rsid w:val="006071A5"/>
    <w:rsid w:val="0061278A"/>
    <w:rsid w:val="0061497A"/>
    <w:rsid w:val="00614B5A"/>
    <w:rsid w:val="00614CD9"/>
    <w:rsid w:val="006202CF"/>
    <w:rsid w:val="00620BEE"/>
    <w:rsid w:val="006219BB"/>
    <w:rsid w:val="00621EF2"/>
    <w:rsid w:val="0062308E"/>
    <w:rsid w:val="00623D7A"/>
    <w:rsid w:val="006268F7"/>
    <w:rsid w:val="006274C7"/>
    <w:rsid w:val="006275B3"/>
    <w:rsid w:val="006301B2"/>
    <w:rsid w:val="0063521C"/>
    <w:rsid w:val="006362ED"/>
    <w:rsid w:val="006363C3"/>
    <w:rsid w:val="00636E66"/>
    <w:rsid w:val="006376E2"/>
    <w:rsid w:val="00641E14"/>
    <w:rsid w:val="0064521E"/>
    <w:rsid w:val="006527E0"/>
    <w:rsid w:val="0065503C"/>
    <w:rsid w:val="00662583"/>
    <w:rsid w:val="00663DEE"/>
    <w:rsid w:val="00667233"/>
    <w:rsid w:val="006674FE"/>
    <w:rsid w:val="00667570"/>
    <w:rsid w:val="006677F8"/>
    <w:rsid w:val="00670A9B"/>
    <w:rsid w:val="00673F9C"/>
    <w:rsid w:val="00676DB6"/>
    <w:rsid w:val="006776D8"/>
    <w:rsid w:val="00677FB9"/>
    <w:rsid w:val="006815CF"/>
    <w:rsid w:val="00684950"/>
    <w:rsid w:val="00687FAA"/>
    <w:rsid w:val="00694143"/>
    <w:rsid w:val="0069580B"/>
    <w:rsid w:val="006A30FC"/>
    <w:rsid w:val="006A3BFC"/>
    <w:rsid w:val="006A48C2"/>
    <w:rsid w:val="006B2F44"/>
    <w:rsid w:val="006B3A63"/>
    <w:rsid w:val="006B3F29"/>
    <w:rsid w:val="006B4B96"/>
    <w:rsid w:val="006B50DE"/>
    <w:rsid w:val="006B73B7"/>
    <w:rsid w:val="006B7EC8"/>
    <w:rsid w:val="006C1642"/>
    <w:rsid w:val="006C2FA5"/>
    <w:rsid w:val="006C3334"/>
    <w:rsid w:val="006C4C4B"/>
    <w:rsid w:val="006C5252"/>
    <w:rsid w:val="006C53A5"/>
    <w:rsid w:val="006C57A4"/>
    <w:rsid w:val="006C5892"/>
    <w:rsid w:val="006C5C7B"/>
    <w:rsid w:val="006D0322"/>
    <w:rsid w:val="006D35F0"/>
    <w:rsid w:val="006D3EC6"/>
    <w:rsid w:val="006D690A"/>
    <w:rsid w:val="006E29BC"/>
    <w:rsid w:val="006E3151"/>
    <w:rsid w:val="006E3715"/>
    <w:rsid w:val="006E43B9"/>
    <w:rsid w:val="006E4D68"/>
    <w:rsid w:val="006E756C"/>
    <w:rsid w:val="006F04C8"/>
    <w:rsid w:val="006F0847"/>
    <w:rsid w:val="006F0DDF"/>
    <w:rsid w:val="006F2E84"/>
    <w:rsid w:val="006F47A1"/>
    <w:rsid w:val="007009DC"/>
    <w:rsid w:val="00703C4B"/>
    <w:rsid w:val="007053E0"/>
    <w:rsid w:val="00706842"/>
    <w:rsid w:val="0070731F"/>
    <w:rsid w:val="00707CD5"/>
    <w:rsid w:val="00713CC9"/>
    <w:rsid w:val="0071420D"/>
    <w:rsid w:val="007147F2"/>
    <w:rsid w:val="00715610"/>
    <w:rsid w:val="00716B2D"/>
    <w:rsid w:val="00717FEE"/>
    <w:rsid w:val="0072021A"/>
    <w:rsid w:val="00720F78"/>
    <w:rsid w:val="00722923"/>
    <w:rsid w:val="00722BAF"/>
    <w:rsid w:val="0072450C"/>
    <w:rsid w:val="00727691"/>
    <w:rsid w:val="00730E67"/>
    <w:rsid w:val="00731375"/>
    <w:rsid w:val="00731E10"/>
    <w:rsid w:val="007324AA"/>
    <w:rsid w:val="00732527"/>
    <w:rsid w:val="00732534"/>
    <w:rsid w:val="0073585B"/>
    <w:rsid w:val="00736DA9"/>
    <w:rsid w:val="007371CD"/>
    <w:rsid w:val="00742CB0"/>
    <w:rsid w:val="0074336C"/>
    <w:rsid w:val="00744AEC"/>
    <w:rsid w:val="00746D48"/>
    <w:rsid w:val="007473F7"/>
    <w:rsid w:val="007475E4"/>
    <w:rsid w:val="007519B9"/>
    <w:rsid w:val="00751C58"/>
    <w:rsid w:val="00754AF5"/>
    <w:rsid w:val="007605BC"/>
    <w:rsid w:val="007625DE"/>
    <w:rsid w:val="0076282D"/>
    <w:rsid w:val="00764D08"/>
    <w:rsid w:val="0076720F"/>
    <w:rsid w:val="00767752"/>
    <w:rsid w:val="007679EC"/>
    <w:rsid w:val="0077065E"/>
    <w:rsid w:val="00772150"/>
    <w:rsid w:val="00772214"/>
    <w:rsid w:val="007724AD"/>
    <w:rsid w:val="00774073"/>
    <w:rsid w:val="00775016"/>
    <w:rsid w:val="00776836"/>
    <w:rsid w:val="00780623"/>
    <w:rsid w:val="00781C64"/>
    <w:rsid w:val="0078211B"/>
    <w:rsid w:val="00783007"/>
    <w:rsid w:val="0078458F"/>
    <w:rsid w:val="00785B72"/>
    <w:rsid w:val="00786606"/>
    <w:rsid w:val="00790713"/>
    <w:rsid w:val="00791660"/>
    <w:rsid w:val="007938EF"/>
    <w:rsid w:val="00793931"/>
    <w:rsid w:val="00795D6E"/>
    <w:rsid w:val="00796005"/>
    <w:rsid w:val="00796E40"/>
    <w:rsid w:val="00797DE3"/>
    <w:rsid w:val="007A3FD5"/>
    <w:rsid w:val="007A698C"/>
    <w:rsid w:val="007B030B"/>
    <w:rsid w:val="007B1C7C"/>
    <w:rsid w:val="007B241C"/>
    <w:rsid w:val="007B30A9"/>
    <w:rsid w:val="007B3E85"/>
    <w:rsid w:val="007B46B6"/>
    <w:rsid w:val="007B5FFD"/>
    <w:rsid w:val="007B64D1"/>
    <w:rsid w:val="007B6B1C"/>
    <w:rsid w:val="007B7333"/>
    <w:rsid w:val="007B749F"/>
    <w:rsid w:val="007B7642"/>
    <w:rsid w:val="007C1EC5"/>
    <w:rsid w:val="007C3397"/>
    <w:rsid w:val="007C3D50"/>
    <w:rsid w:val="007C585E"/>
    <w:rsid w:val="007D3B79"/>
    <w:rsid w:val="007E0832"/>
    <w:rsid w:val="007E51A1"/>
    <w:rsid w:val="007E5D52"/>
    <w:rsid w:val="007E698A"/>
    <w:rsid w:val="00810369"/>
    <w:rsid w:val="00811143"/>
    <w:rsid w:val="00813947"/>
    <w:rsid w:val="00814ADF"/>
    <w:rsid w:val="00814EB4"/>
    <w:rsid w:val="008165B5"/>
    <w:rsid w:val="008177FB"/>
    <w:rsid w:val="00820161"/>
    <w:rsid w:val="0082211F"/>
    <w:rsid w:val="00827597"/>
    <w:rsid w:val="008301EB"/>
    <w:rsid w:val="00831AE0"/>
    <w:rsid w:val="00831B6C"/>
    <w:rsid w:val="00832668"/>
    <w:rsid w:val="008327C4"/>
    <w:rsid w:val="00833497"/>
    <w:rsid w:val="0083565A"/>
    <w:rsid w:val="00835A34"/>
    <w:rsid w:val="008363F7"/>
    <w:rsid w:val="0084101A"/>
    <w:rsid w:val="008416D3"/>
    <w:rsid w:val="008426A2"/>
    <w:rsid w:val="00844DDD"/>
    <w:rsid w:val="00847E0A"/>
    <w:rsid w:val="0085018A"/>
    <w:rsid w:val="00852081"/>
    <w:rsid w:val="00853412"/>
    <w:rsid w:val="00853AAF"/>
    <w:rsid w:val="00854AF3"/>
    <w:rsid w:val="00856680"/>
    <w:rsid w:val="00860324"/>
    <w:rsid w:val="008620F7"/>
    <w:rsid w:val="0086237B"/>
    <w:rsid w:val="00862D3C"/>
    <w:rsid w:val="008658FB"/>
    <w:rsid w:val="008700ED"/>
    <w:rsid w:val="00871129"/>
    <w:rsid w:val="00871399"/>
    <w:rsid w:val="008726C6"/>
    <w:rsid w:val="0087451C"/>
    <w:rsid w:val="00875019"/>
    <w:rsid w:val="008751B8"/>
    <w:rsid w:val="00875295"/>
    <w:rsid w:val="00876B01"/>
    <w:rsid w:val="00880462"/>
    <w:rsid w:val="00881EBC"/>
    <w:rsid w:val="00884069"/>
    <w:rsid w:val="008847CB"/>
    <w:rsid w:val="00886974"/>
    <w:rsid w:val="0088722E"/>
    <w:rsid w:val="00893118"/>
    <w:rsid w:val="00893DDB"/>
    <w:rsid w:val="00894A4C"/>
    <w:rsid w:val="00894A78"/>
    <w:rsid w:val="00895B01"/>
    <w:rsid w:val="008A1C25"/>
    <w:rsid w:val="008A239B"/>
    <w:rsid w:val="008A48F0"/>
    <w:rsid w:val="008A500A"/>
    <w:rsid w:val="008A534F"/>
    <w:rsid w:val="008A5721"/>
    <w:rsid w:val="008A6ED0"/>
    <w:rsid w:val="008B0168"/>
    <w:rsid w:val="008B30B7"/>
    <w:rsid w:val="008B3BAC"/>
    <w:rsid w:val="008B6A34"/>
    <w:rsid w:val="008C24C2"/>
    <w:rsid w:val="008C298D"/>
    <w:rsid w:val="008C599A"/>
    <w:rsid w:val="008C758D"/>
    <w:rsid w:val="008C776E"/>
    <w:rsid w:val="008D1DF9"/>
    <w:rsid w:val="008D3A4B"/>
    <w:rsid w:val="008D51A9"/>
    <w:rsid w:val="008D5BE2"/>
    <w:rsid w:val="008E2208"/>
    <w:rsid w:val="008E2938"/>
    <w:rsid w:val="008E2E13"/>
    <w:rsid w:val="008E3ACC"/>
    <w:rsid w:val="008E5618"/>
    <w:rsid w:val="008E738D"/>
    <w:rsid w:val="008F1948"/>
    <w:rsid w:val="008F2B63"/>
    <w:rsid w:val="008F5A50"/>
    <w:rsid w:val="008F6267"/>
    <w:rsid w:val="008F665E"/>
    <w:rsid w:val="008F6F4F"/>
    <w:rsid w:val="0090154B"/>
    <w:rsid w:val="00902623"/>
    <w:rsid w:val="009048AB"/>
    <w:rsid w:val="00904C16"/>
    <w:rsid w:val="00905CB0"/>
    <w:rsid w:val="00910ADC"/>
    <w:rsid w:val="009137C1"/>
    <w:rsid w:val="00915E27"/>
    <w:rsid w:val="00920246"/>
    <w:rsid w:val="009257AC"/>
    <w:rsid w:val="009267D1"/>
    <w:rsid w:val="009278E2"/>
    <w:rsid w:val="00927DCB"/>
    <w:rsid w:val="009313B7"/>
    <w:rsid w:val="009314D3"/>
    <w:rsid w:val="009359C4"/>
    <w:rsid w:val="00936DE7"/>
    <w:rsid w:val="00940BB2"/>
    <w:rsid w:val="009436E5"/>
    <w:rsid w:val="0094473D"/>
    <w:rsid w:val="009472A6"/>
    <w:rsid w:val="00947809"/>
    <w:rsid w:val="00947AF3"/>
    <w:rsid w:val="0095118A"/>
    <w:rsid w:val="00952BDA"/>
    <w:rsid w:val="009555D7"/>
    <w:rsid w:val="0095682C"/>
    <w:rsid w:val="00956CAD"/>
    <w:rsid w:val="00956F25"/>
    <w:rsid w:val="00961967"/>
    <w:rsid w:val="009624C0"/>
    <w:rsid w:val="00962559"/>
    <w:rsid w:val="009628CE"/>
    <w:rsid w:val="00964E7B"/>
    <w:rsid w:val="00965866"/>
    <w:rsid w:val="009665A4"/>
    <w:rsid w:val="00967EEE"/>
    <w:rsid w:val="009721C7"/>
    <w:rsid w:val="0097296B"/>
    <w:rsid w:val="00973626"/>
    <w:rsid w:val="00973679"/>
    <w:rsid w:val="00976CA2"/>
    <w:rsid w:val="00977B82"/>
    <w:rsid w:val="00977D08"/>
    <w:rsid w:val="00981D29"/>
    <w:rsid w:val="00981DBF"/>
    <w:rsid w:val="009821B0"/>
    <w:rsid w:val="00982DFB"/>
    <w:rsid w:val="0098504A"/>
    <w:rsid w:val="00987C96"/>
    <w:rsid w:val="009943F5"/>
    <w:rsid w:val="00997814"/>
    <w:rsid w:val="00997ACF"/>
    <w:rsid w:val="009A009F"/>
    <w:rsid w:val="009A0210"/>
    <w:rsid w:val="009A1307"/>
    <w:rsid w:val="009A2D56"/>
    <w:rsid w:val="009A2F52"/>
    <w:rsid w:val="009A4363"/>
    <w:rsid w:val="009A68F0"/>
    <w:rsid w:val="009A7B75"/>
    <w:rsid w:val="009B09BD"/>
    <w:rsid w:val="009B0A44"/>
    <w:rsid w:val="009B2C38"/>
    <w:rsid w:val="009B4106"/>
    <w:rsid w:val="009B4AA9"/>
    <w:rsid w:val="009B7692"/>
    <w:rsid w:val="009C0E6B"/>
    <w:rsid w:val="009C4BA2"/>
    <w:rsid w:val="009C5745"/>
    <w:rsid w:val="009C6597"/>
    <w:rsid w:val="009C7942"/>
    <w:rsid w:val="009D01CE"/>
    <w:rsid w:val="009D2C32"/>
    <w:rsid w:val="009E1617"/>
    <w:rsid w:val="009E2C2C"/>
    <w:rsid w:val="009E3C07"/>
    <w:rsid w:val="009E5341"/>
    <w:rsid w:val="009E5B24"/>
    <w:rsid w:val="009E5C50"/>
    <w:rsid w:val="009F1935"/>
    <w:rsid w:val="009F4CEF"/>
    <w:rsid w:val="009F6A13"/>
    <w:rsid w:val="00A00A51"/>
    <w:rsid w:val="00A00B7C"/>
    <w:rsid w:val="00A02ED8"/>
    <w:rsid w:val="00A040AE"/>
    <w:rsid w:val="00A06C3C"/>
    <w:rsid w:val="00A16421"/>
    <w:rsid w:val="00A16B7C"/>
    <w:rsid w:val="00A16E9C"/>
    <w:rsid w:val="00A17DED"/>
    <w:rsid w:val="00A21949"/>
    <w:rsid w:val="00A21FDC"/>
    <w:rsid w:val="00A23281"/>
    <w:rsid w:val="00A2419F"/>
    <w:rsid w:val="00A249C4"/>
    <w:rsid w:val="00A3181A"/>
    <w:rsid w:val="00A32224"/>
    <w:rsid w:val="00A36C6E"/>
    <w:rsid w:val="00A406AA"/>
    <w:rsid w:val="00A42BA2"/>
    <w:rsid w:val="00A44C0C"/>
    <w:rsid w:val="00A50ADB"/>
    <w:rsid w:val="00A547EE"/>
    <w:rsid w:val="00A56901"/>
    <w:rsid w:val="00A6233B"/>
    <w:rsid w:val="00A64BEF"/>
    <w:rsid w:val="00A64C68"/>
    <w:rsid w:val="00A662A9"/>
    <w:rsid w:val="00A667BA"/>
    <w:rsid w:val="00A711CE"/>
    <w:rsid w:val="00A729C0"/>
    <w:rsid w:val="00A74540"/>
    <w:rsid w:val="00A74D02"/>
    <w:rsid w:val="00A75ABD"/>
    <w:rsid w:val="00A761BC"/>
    <w:rsid w:val="00A811E3"/>
    <w:rsid w:val="00A82349"/>
    <w:rsid w:val="00A8278A"/>
    <w:rsid w:val="00A8729F"/>
    <w:rsid w:val="00A90EA3"/>
    <w:rsid w:val="00A90F47"/>
    <w:rsid w:val="00A938CD"/>
    <w:rsid w:val="00A946A4"/>
    <w:rsid w:val="00A951F1"/>
    <w:rsid w:val="00A972D8"/>
    <w:rsid w:val="00A9746A"/>
    <w:rsid w:val="00AA0269"/>
    <w:rsid w:val="00AA160A"/>
    <w:rsid w:val="00AA1D1E"/>
    <w:rsid w:val="00AA2CAF"/>
    <w:rsid w:val="00AA3C23"/>
    <w:rsid w:val="00AA752A"/>
    <w:rsid w:val="00AB1F14"/>
    <w:rsid w:val="00AB3296"/>
    <w:rsid w:val="00AB4C76"/>
    <w:rsid w:val="00AB7D81"/>
    <w:rsid w:val="00AC1387"/>
    <w:rsid w:val="00AC3440"/>
    <w:rsid w:val="00AC3916"/>
    <w:rsid w:val="00AD0948"/>
    <w:rsid w:val="00AD106C"/>
    <w:rsid w:val="00AD1F33"/>
    <w:rsid w:val="00AE581C"/>
    <w:rsid w:val="00AE6126"/>
    <w:rsid w:val="00AE61FA"/>
    <w:rsid w:val="00AE7140"/>
    <w:rsid w:val="00AF063A"/>
    <w:rsid w:val="00AF11A1"/>
    <w:rsid w:val="00AF13BE"/>
    <w:rsid w:val="00AF2E1B"/>
    <w:rsid w:val="00AF359C"/>
    <w:rsid w:val="00AF4A4F"/>
    <w:rsid w:val="00B04052"/>
    <w:rsid w:val="00B066AE"/>
    <w:rsid w:val="00B06CB4"/>
    <w:rsid w:val="00B1081F"/>
    <w:rsid w:val="00B1374F"/>
    <w:rsid w:val="00B146E5"/>
    <w:rsid w:val="00B1650E"/>
    <w:rsid w:val="00B20B9E"/>
    <w:rsid w:val="00B2115F"/>
    <w:rsid w:val="00B2254C"/>
    <w:rsid w:val="00B23B63"/>
    <w:rsid w:val="00B259D8"/>
    <w:rsid w:val="00B26191"/>
    <w:rsid w:val="00B3197A"/>
    <w:rsid w:val="00B3426C"/>
    <w:rsid w:val="00B35142"/>
    <w:rsid w:val="00B35262"/>
    <w:rsid w:val="00B36BAD"/>
    <w:rsid w:val="00B36FA0"/>
    <w:rsid w:val="00B401AB"/>
    <w:rsid w:val="00B43E73"/>
    <w:rsid w:val="00B45F58"/>
    <w:rsid w:val="00B474D1"/>
    <w:rsid w:val="00B507D8"/>
    <w:rsid w:val="00B5274A"/>
    <w:rsid w:val="00B5276E"/>
    <w:rsid w:val="00B5440F"/>
    <w:rsid w:val="00B55D2E"/>
    <w:rsid w:val="00B565ED"/>
    <w:rsid w:val="00B60620"/>
    <w:rsid w:val="00B616E4"/>
    <w:rsid w:val="00B6193E"/>
    <w:rsid w:val="00B61E59"/>
    <w:rsid w:val="00B63F58"/>
    <w:rsid w:val="00B67B9B"/>
    <w:rsid w:val="00B67D57"/>
    <w:rsid w:val="00B71FA6"/>
    <w:rsid w:val="00B71FC7"/>
    <w:rsid w:val="00B7222B"/>
    <w:rsid w:val="00B72348"/>
    <w:rsid w:val="00B72A9A"/>
    <w:rsid w:val="00B75A78"/>
    <w:rsid w:val="00B77277"/>
    <w:rsid w:val="00B77409"/>
    <w:rsid w:val="00B8062B"/>
    <w:rsid w:val="00B821B4"/>
    <w:rsid w:val="00B856BF"/>
    <w:rsid w:val="00B85BDA"/>
    <w:rsid w:val="00B900EC"/>
    <w:rsid w:val="00B945B7"/>
    <w:rsid w:val="00B94ECA"/>
    <w:rsid w:val="00B96254"/>
    <w:rsid w:val="00B96BE5"/>
    <w:rsid w:val="00B97A1E"/>
    <w:rsid w:val="00BB0EA5"/>
    <w:rsid w:val="00BB3153"/>
    <w:rsid w:val="00BB3450"/>
    <w:rsid w:val="00BB4C19"/>
    <w:rsid w:val="00BB51B9"/>
    <w:rsid w:val="00BB70A3"/>
    <w:rsid w:val="00BC1CFE"/>
    <w:rsid w:val="00BC59B4"/>
    <w:rsid w:val="00BD1C21"/>
    <w:rsid w:val="00BD3668"/>
    <w:rsid w:val="00BD6D37"/>
    <w:rsid w:val="00BD72C6"/>
    <w:rsid w:val="00BD7DFB"/>
    <w:rsid w:val="00BE0269"/>
    <w:rsid w:val="00BE0979"/>
    <w:rsid w:val="00BE50CF"/>
    <w:rsid w:val="00BE750E"/>
    <w:rsid w:val="00BE7D68"/>
    <w:rsid w:val="00BF0079"/>
    <w:rsid w:val="00BF2089"/>
    <w:rsid w:val="00BF2929"/>
    <w:rsid w:val="00BF472F"/>
    <w:rsid w:val="00BF559E"/>
    <w:rsid w:val="00BF73AF"/>
    <w:rsid w:val="00BF7518"/>
    <w:rsid w:val="00C01508"/>
    <w:rsid w:val="00C0177A"/>
    <w:rsid w:val="00C01E99"/>
    <w:rsid w:val="00C0389E"/>
    <w:rsid w:val="00C05303"/>
    <w:rsid w:val="00C0684B"/>
    <w:rsid w:val="00C06ECC"/>
    <w:rsid w:val="00C10767"/>
    <w:rsid w:val="00C110FD"/>
    <w:rsid w:val="00C16563"/>
    <w:rsid w:val="00C16C1F"/>
    <w:rsid w:val="00C17ED2"/>
    <w:rsid w:val="00C205F3"/>
    <w:rsid w:val="00C21D32"/>
    <w:rsid w:val="00C22A23"/>
    <w:rsid w:val="00C24B8E"/>
    <w:rsid w:val="00C319E2"/>
    <w:rsid w:val="00C31EA1"/>
    <w:rsid w:val="00C33F7B"/>
    <w:rsid w:val="00C35D20"/>
    <w:rsid w:val="00C3711D"/>
    <w:rsid w:val="00C377FA"/>
    <w:rsid w:val="00C404D7"/>
    <w:rsid w:val="00C40FCF"/>
    <w:rsid w:val="00C41598"/>
    <w:rsid w:val="00C41750"/>
    <w:rsid w:val="00C41BDB"/>
    <w:rsid w:val="00C41FE6"/>
    <w:rsid w:val="00C45F88"/>
    <w:rsid w:val="00C46AEC"/>
    <w:rsid w:val="00C54EF3"/>
    <w:rsid w:val="00C555F5"/>
    <w:rsid w:val="00C55B16"/>
    <w:rsid w:val="00C61892"/>
    <w:rsid w:val="00C618A5"/>
    <w:rsid w:val="00C63333"/>
    <w:rsid w:val="00C637EC"/>
    <w:rsid w:val="00C64E7F"/>
    <w:rsid w:val="00C67980"/>
    <w:rsid w:val="00C67AE7"/>
    <w:rsid w:val="00C70B0C"/>
    <w:rsid w:val="00C719C5"/>
    <w:rsid w:val="00C71E5F"/>
    <w:rsid w:val="00C751C6"/>
    <w:rsid w:val="00C75E1C"/>
    <w:rsid w:val="00C83025"/>
    <w:rsid w:val="00C83D70"/>
    <w:rsid w:val="00C85DDF"/>
    <w:rsid w:val="00C86C1D"/>
    <w:rsid w:val="00C876B4"/>
    <w:rsid w:val="00C925D6"/>
    <w:rsid w:val="00C92679"/>
    <w:rsid w:val="00C930DD"/>
    <w:rsid w:val="00C955B2"/>
    <w:rsid w:val="00CA0C6C"/>
    <w:rsid w:val="00CA0F9E"/>
    <w:rsid w:val="00CA1C38"/>
    <w:rsid w:val="00CA3541"/>
    <w:rsid w:val="00CA63FC"/>
    <w:rsid w:val="00CA70DD"/>
    <w:rsid w:val="00CA7553"/>
    <w:rsid w:val="00CB05AE"/>
    <w:rsid w:val="00CB12E9"/>
    <w:rsid w:val="00CB15AA"/>
    <w:rsid w:val="00CB3900"/>
    <w:rsid w:val="00CB6034"/>
    <w:rsid w:val="00CC145F"/>
    <w:rsid w:val="00CC188D"/>
    <w:rsid w:val="00CC2C19"/>
    <w:rsid w:val="00CC4663"/>
    <w:rsid w:val="00CC4FFD"/>
    <w:rsid w:val="00CC5CFF"/>
    <w:rsid w:val="00CD2CE0"/>
    <w:rsid w:val="00CD3292"/>
    <w:rsid w:val="00CD3C1C"/>
    <w:rsid w:val="00CD5708"/>
    <w:rsid w:val="00CD67E5"/>
    <w:rsid w:val="00CD732B"/>
    <w:rsid w:val="00CD74CA"/>
    <w:rsid w:val="00CD7BAA"/>
    <w:rsid w:val="00CD7D14"/>
    <w:rsid w:val="00CE2D32"/>
    <w:rsid w:val="00CE3024"/>
    <w:rsid w:val="00CE33B7"/>
    <w:rsid w:val="00CE3E42"/>
    <w:rsid w:val="00CE654D"/>
    <w:rsid w:val="00CF0E31"/>
    <w:rsid w:val="00CF1A03"/>
    <w:rsid w:val="00CF580A"/>
    <w:rsid w:val="00CF6CAE"/>
    <w:rsid w:val="00D00E6D"/>
    <w:rsid w:val="00D0141B"/>
    <w:rsid w:val="00D037B0"/>
    <w:rsid w:val="00D0632B"/>
    <w:rsid w:val="00D07574"/>
    <w:rsid w:val="00D07970"/>
    <w:rsid w:val="00D1488C"/>
    <w:rsid w:val="00D16728"/>
    <w:rsid w:val="00D21CDC"/>
    <w:rsid w:val="00D22663"/>
    <w:rsid w:val="00D233F2"/>
    <w:rsid w:val="00D24319"/>
    <w:rsid w:val="00D25F67"/>
    <w:rsid w:val="00D301BB"/>
    <w:rsid w:val="00D31524"/>
    <w:rsid w:val="00D33FDC"/>
    <w:rsid w:val="00D35C63"/>
    <w:rsid w:val="00D37016"/>
    <w:rsid w:val="00D375D0"/>
    <w:rsid w:val="00D42C22"/>
    <w:rsid w:val="00D4348D"/>
    <w:rsid w:val="00D5229D"/>
    <w:rsid w:val="00D542AC"/>
    <w:rsid w:val="00D654F0"/>
    <w:rsid w:val="00D66926"/>
    <w:rsid w:val="00D73CD0"/>
    <w:rsid w:val="00D752AC"/>
    <w:rsid w:val="00D75430"/>
    <w:rsid w:val="00D82C83"/>
    <w:rsid w:val="00D84631"/>
    <w:rsid w:val="00D84903"/>
    <w:rsid w:val="00D85249"/>
    <w:rsid w:val="00D857B6"/>
    <w:rsid w:val="00D876D1"/>
    <w:rsid w:val="00D915D1"/>
    <w:rsid w:val="00D918C7"/>
    <w:rsid w:val="00D92578"/>
    <w:rsid w:val="00D930C2"/>
    <w:rsid w:val="00D9339D"/>
    <w:rsid w:val="00D94821"/>
    <w:rsid w:val="00DA234C"/>
    <w:rsid w:val="00DA48C0"/>
    <w:rsid w:val="00DB343C"/>
    <w:rsid w:val="00DB4CDE"/>
    <w:rsid w:val="00DB5A57"/>
    <w:rsid w:val="00DB6BC3"/>
    <w:rsid w:val="00DB6E0A"/>
    <w:rsid w:val="00DC04A1"/>
    <w:rsid w:val="00DC0BD0"/>
    <w:rsid w:val="00DC1601"/>
    <w:rsid w:val="00DC171F"/>
    <w:rsid w:val="00DC36DA"/>
    <w:rsid w:val="00DC3E4A"/>
    <w:rsid w:val="00DC50DA"/>
    <w:rsid w:val="00DC6913"/>
    <w:rsid w:val="00DC766A"/>
    <w:rsid w:val="00DD4A9C"/>
    <w:rsid w:val="00DD7364"/>
    <w:rsid w:val="00DD7F03"/>
    <w:rsid w:val="00DE03C3"/>
    <w:rsid w:val="00DE1C52"/>
    <w:rsid w:val="00DE20AC"/>
    <w:rsid w:val="00DE2798"/>
    <w:rsid w:val="00DE3D48"/>
    <w:rsid w:val="00DE5A5C"/>
    <w:rsid w:val="00DE5B10"/>
    <w:rsid w:val="00DF04ED"/>
    <w:rsid w:val="00DF0FC1"/>
    <w:rsid w:val="00DF34AB"/>
    <w:rsid w:val="00DF4424"/>
    <w:rsid w:val="00DF57DB"/>
    <w:rsid w:val="00DF614F"/>
    <w:rsid w:val="00E001E6"/>
    <w:rsid w:val="00E03057"/>
    <w:rsid w:val="00E03993"/>
    <w:rsid w:val="00E04A74"/>
    <w:rsid w:val="00E050FE"/>
    <w:rsid w:val="00E05D67"/>
    <w:rsid w:val="00E06420"/>
    <w:rsid w:val="00E06D4C"/>
    <w:rsid w:val="00E1154E"/>
    <w:rsid w:val="00E16EAD"/>
    <w:rsid w:val="00E2293A"/>
    <w:rsid w:val="00E23C88"/>
    <w:rsid w:val="00E2507D"/>
    <w:rsid w:val="00E30CC2"/>
    <w:rsid w:val="00E329E2"/>
    <w:rsid w:val="00E34135"/>
    <w:rsid w:val="00E36781"/>
    <w:rsid w:val="00E378F8"/>
    <w:rsid w:val="00E4494D"/>
    <w:rsid w:val="00E45A1E"/>
    <w:rsid w:val="00E47EBE"/>
    <w:rsid w:val="00E500F4"/>
    <w:rsid w:val="00E5109B"/>
    <w:rsid w:val="00E51AAA"/>
    <w:rsid w:val="00E526D0"/>
    <w:rsid w:val="00E53128"/>
    <w:rsid w:val="00E55765"/>
    <w:rsid w:val="00E61D04"/>
    <w:rsid w:val="00E620E6"/>
    <w:rsid w:val="00E6329E"/>
    <w:rsid w:val="00E6336F"/>
    <w:rsid w:val="00E633CA"/>
    <w:rsid w:val="00E66015"/>
    <w:rsid w:val="00E6710C"/>
    <w:rsid w:val="00E6774C"/>
    <w:rsid w:val="00E74578"/>
    <w:rsid w:val="00E761C5"/>
    <w:rsid w:val="00E768A2"/>
    <w:rsid w:val="00E776ED"/>
    <w:rsid w:val="00E818E2"/>
    <w:rsid w:val="00E82C71"/>
    <w:rsid w:val="00E87017"/>
    <w:rsid w:val="00E90D49"/>
    <w:rsid w:val="00E919E2"/>
    <w:rsid w:val="00E9229F"/>
    <w:rsid w:val="00E92F91"/>
    <w:rsid w:val="00E9310E"/>
    <w:rsid w:val="00E97352"/>
    <w:rsid w:val="00E9767A"/>
    <w:rsid w:val="00EA0741"/>
    <w:rsid w:val="00EA266C"/>
    <w:rsid w:val="00EA4316"/>
    <w:rsid w:val="00EA6788"/>
    <w:rsid w:val="00EA6D64"/>
    <w:rsid w:val="00EA6E16"/>
    <w:rsid w:val="00EB101C"/>
    <w:rsid w:val="00EB3F5C"/>
    <w:rsid w:val="00EB5876"/>
    <w:rsid w:val="00EB6132"/>
    <w:rsid w:val="00EB64A7"/>
    <w:rsid w:val="00EB6BB4"/>
    <w:rsid w:val="00EB7C73"/>
    <w:rsid w:val="00EC02CB"/>
    <w:rsid w:val="00EC0549"/>
    <w:rsid w:val="00EC2425"/>
    <w:rsid w:val="00EC2615"/>
    <w:rsid w:val="00EC35A3"/>
    <w:rsid w:val="00EC4ED3"/>
    <w:rsid w:val="00EC57D2"/>
    <w:rsid w:val="00EC674E"/>
    <w:rsid w:val="00EC6A7A"/>
    <w:rsid w:val="00ED1A2B"/>
    <w:rsid w:val="00ED2D81"/>
    <w:rsid w:val="00ED35A0"/>
    <w:rsid w:val="00ED3814"/>
    <w:rsid w:val="00ED38E8"/>
    <w:rsid w:val="00ED39A8"/>
    <w:rsid w:val="00ED57C0"/>
    <w:rsid w:val="00ED5BCE"/>
    <w:rsid w:val="00ED7C47"/>
    <w:rsid w:val="00EE26C5"/>
    <w:rsid w:val="00EE26FB"/>
    <w:rsid w:val="00EE2F8F"/>
    <w:rsid w:val="00EE5F19"/>
    <w:rsid w:val="00EF0BAE"/>
    <w:rsid w:val="00EF6CDA"/>
    <w:rsid w:val="00EF72AF"/>
    <w:rsid w:val="00F042D8"/>
    <w:rsid w:val="00F06EC7"/>
    <w:rsid w:val="00F07B54"/>
    <w:rsid w:val="00F11BA7"/>
    <w:rsid w:val="00F11FE4"/>
    <w:rsid w:val="00F130B2"/>
    <w:rsid w:val="00F1344D"/>
    <w:rsid w:val="00F16D6B"/>
    <w:rsid w:val="00F17EED"/>
    <w:rsid w:val="00F20572"/>
    <w:rsid w:val="00F226D1"/>
    <w:rsid w:val="00F24AA2"/>
    <w:rsid w:val="00F25849"/>
    <w:rsid w:val="00F2640E"/>
    <w:rsid w:val="00F27849"/>
    <w:rsid w:val="00F279D8"/>
    <w:rsid w:val="00F30724"/>
    <w:rsid w:val="00F33E81"/>
    <w:rsid w:val="00F345B3"/>
    <w:rsid w:val="00F35863"/>
    <w:rsid w:val="00F40113"/>
    <w:rsid w:val="00F403DA"/>
    <w:rsid w:val="00F41E60"/>
    <w:rsid w:val="00F42A39"/>
    <w:rsid w:val="00F42EE3"/>
    <w:rsid w:val="00F4680E"/>
    <w:rsid w:val="00F46A8C"/>
    <w:rsid w:val="00F4706E"/>
    <w:rsid w:val="00F47614"/>
    <w:rsid w:val="00F51A09"/>
    <w:rsid w:val="00F545AB"/>
    <w:rsid w:val="00F54BB7"/>
    <w:rsid w:val="00F60A3C"/>
    <w:rsid w:val="00F61DE8"/>
    <w:rsid w:val="00F669BB"/>
    <w:rsid w:val="00F67316"/>
    <w:rsid w:val="00F7104D"/>
    <w:rsid w:val="00F713A9"/>
    <w:rsid w:val="00F71A9E"/>
    <w:rsid w:val="00F761C0"/>
    <w:rsid w:val="00F769B1"/>
    <w:rsid w:val="00F76BA4"/>
    <w:rsid w:val="00F82E0A"/>
    <w:rsid w:val="00F8476F"/>
    <w:rsid w:val="00F84D48"/>
    <w:rsid w:val="00F85A16"/>
    <w:rsid w:val="00F876F4"/>
    <w:rsid w:val="00F907E2"/>
    <w:rsid w:val="00F91062"/>
    <w:rsid w:val="00F928A1"/>
    <w:rsid w:val="00F958AD"/>
    <w:rsid w:val="00FA08C0"/>
    <w:rsid w:val="00FA0A21"/>
    <w:rsid w:val="00FA1166"/>
    <w:rsid w:val="00FA302F"/>
    <w:rsid w:val="00FA3CE3"/>
    <w:rsid w:val="00FA4876"/>
    <w:rsid w:val="00FA49B9"/>
    <w:rsid w:val="00FA5BDA"/>
    <w:rsid w:val="00FB070E"/>
    <w:rsid w:val="00FB1252"/>
    <w:rsid w:val="00FB2021"/>
    <w:rsid w:val="00FB203B"/>
    <w:rsid w:val="00FB452F"/>
    <w:rsid w:val="00FC17C2"/>
    <w:rsid w:val="00FC235D"/>
    <w:rsid w:val="00FC29CB"/>
    <w:rsid w:val="00FC511A"/>
    <w:rsid w:val="00FC5138"/>
    <w:rsid w:val="00FC5609"/>
    <w:rsid w:val="00FD0D73"/>
    <w:rsid w:val="00FD15B3"/>
    <w:rsid w:val="00FD56D7"/>
    <w:rsid w:val="00FD7420"/>
    <w:rsid w:val="00FE1DD8"/>
    <w:rsid w:val="00FE7FA5"/>
    <w:rsid w:val="00FF022F"/>
    <w:rsid w:val="00FF0895"/>
    <w:rsid w:val="00FF16EC"/>
    <w:rsid w:val="00FF4B0B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2B9AF"/>
  <w15:chartTrackingRefBased/>
  <w15:docId w15:val="{FD4AE977-F347-4938-BAEA-D7561EABF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">
    <w:name w:val="APA"/>
    <w:basedOn w:val="Normal"/>
    <w:link w:val="APAChar"/>
    <w:qFormat/>
    <w:rsid w:val="001D76B2"/>
    <w:pPr>
      <w:spacing w:after="0"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AChar">
    <w:name w:val="APA Char"/>
    <w:basedOn w:val="DefaultParagraphFont"/>
    <w:link w:val="APA"/>
    <w:rsid w:val="001D76B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2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8A9"/>
  </w:style>
  <w:style w:type="paragraph" w:styleId="Footer">
    <w:name w:val="footer"/>
    <w:basedOn w:val="Normal"/>
    <w:link w:val="FooterChar"/>
    <w:uiPriority w:val="99"/>
    <w:unhideWhenUsed/>
    <w:rsid w:val="002C2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8A9"/>
  </w:style>
  <w:style w:type="character" w:styleId="Hyperlink">
    <w:name w:val="Hyperlink"/>
    <w:basedOn w:val="DefaultParagraphFont"/>
    <w:uiPriority w:val="99"/>
    <w:unhideWhenUsed/>
    <w:rsid w:val="00936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D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6A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C7F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7F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7F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7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7F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doi.org/10.1007/s10903-021-01313-5" TargetMode="External"/><Relationship Id="rId26" Type="http://schemas.openxmlformats.org/officeDocument/2006/relationships/hyperlink" Target="https://psycnet.apa.org/doi/10.1037/0022-3514.33.2.123" TargetMode="External"/><Relationship Id="rId21" Type="http://schemas.openxmlformats.org/officeDocument/2006/relationships/hyperlink" Target="https://doi.org/10.1037/a0017393" TargetMode="External"/><Relationship Id="rId34" Type="http://schemas.openxmlformats.org/officeDocument/2006/relationships/hyperlink" Target="https://doi.org/10.25336/P6DW3T" TargetMode="Externa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://dx.doi.org/10.1155/2014/292202" TargetMode="External"/><Relationship Id="rId25" Type="http://schemas.openxmlformats.org/officeDocument/2006/relationships/hyperlink" Target="https://dx.doi.org/10.1037/tra0001392" TargetMode="External"/><Relationship Id="rId33" Type="http://schemas.openxmlformats.org/officeDocument/2006/relationships/hyperlink" Target="https://unitedwaynca.org/what-is-intersectionality/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dc.gov/mentalhealth/learn/index.htm" TargetMode="External"/><Relationship Id="rId20" Type="http://schemas.openxmlformats.org/officeDocument/2006/relationships/hyperlink" Target="http://dx.doi.org/10.1037/0022-3514.45.1.210" TargetMode="External"/><Relationship Id="rId29" Type="http://schemas.openxmlformats.org/officeDocument/2006/relationships/hyperlink" Target="http://dx.doi.org/10.20431/2454-8677.040100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hyperlink" Target="http://dx.doi.org/10.13140/RG.2.2.35503.84648" TargetMode="External"/><Relationship Id="rId32" Type="http://schemas.openxmlformats.org/officeDocument/2006/relationships/hyperlink" Target="https://unric.org/en/migration-to-the-eu-facts-not-perceptions/" TargetMode="External"/><Relationship Id="rId37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yperlink" Target="https://map.americanimmigrationcouncil.org/locations/national/" TargetMode="External"/><Relationship Id="rId23" Type="http://schemas.openxmlformats.org/officeDocument/2006/relationships/hyperlink" Target="https://doi.org/10.1007/s10964-015-0303-3" TargetMode="External"/><Relationship Id="rId28" Type="http://schemas.openxmlformats.org/officeDocument/2006/relationships/hyperlink" Target="https://www.oecd.org/els/mig/Main-Indicators-of-Immigrant-Integration.pdf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doi.org/10.12968/ijtr.2015.22.6.278" TargetMode="External"/><Relationship Id="rId31" Type="http://schemas.openxmlformats.org/officeDocument/2006/relationships/hyperlink" Target="https://www.modernintimacy.com/what-is-eldest-daughter-syndrome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www.hopkinsmedicine.org/health/conditions-and-diseases/depression-his-versus-hers" TargetMode="External"/><Relationship Id="rId27" Type="http://schemas.openxmlformats.org/officeDocument/2006/relationships/hyperlink" Target="https://www.nami.org/mhstats" TargetMode="External"/><Relationship Id="rId30" Type="http://schemas.openxmlformats.org/officeDocument/2006/relationships/hyperlink" Target="https://www.womankind.org.uk/intersectionality-101-what-is-it-and-why-is-it-important/" TargetMode="External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ec49c1-b85f-4270-ba7b-bc0f100584a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0DBA7121C2244EAC1AEF8D40F09145" ma:contentTypeVersion="18" ma:contentTypeDescription="Create a new document." ma:contentTypeScope="" ma:versionID="de640d7305cc4aeb71acfc92f2af6e49">
  <xsd:schema xmlns:xsd="http://www.w3.org/2001/XMLSchema" xmlns:xs="http://www.w3.org/2001/XMLSchema" xmlns:p="http://schemas.microsoft.com/office/2006/metadata/properties" xmlns:ns3="a5ec49c1-b85f-4270-ba7b-bc0f100584a7" xmlns:ns4="4857ccd9-ad71-40dc-a386-271db9770e64" targetNamespace="http://schemas.microsoft.com/office/2006/metadata/properties" ma:root="true" ma:fieldsID="64ba023a4d6fa7df55af55cec2059107" ns3:_="" ns4:_="">
    <xsd:import namespace="a5ec49c1-b85f-4270-ba7b-bc0f100584a7"/>
    <xsd:import namespace="4857ccd9-ad71-40dc-a386-271db9770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ec49c1-b85f-4270-ba7b-bc0f100584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7ccd9-ad71-40dc-a386-271db9770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92DF72-6F89-4BD9-AB79-EA51695CC3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4BBA87-A8AE-4950-AB47-5D8423A0DADA}">
  <ds:schemaRefs>
    <ds:schemaRef ds:uri="http://schemas.microsoft.com/office/2006/metadata/properties"/>
    <ds:schemaRef ds:uri="http://schemas.microsoft.com/office/infopath/2007/PartnerControls"/>
    <ds:schemaRef ds:uri="a5ec49c1-b85f-4270-ba7b-bc0f100584a7"/>
  </ds:schemaRefs>
</ds:datastoreItem>
</file>

<file path=customXml/itemProps3.xml><?xml version="1.0" encoding="utf-8"?>
<ds:datastoreItem xmlns:ds="http://schemas.openxmlformats.org/officeDocument/2006/customXml" ds:itemID="{9775FB0E-BB9F-4AE8-A2DD-723CDB7F92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74F5B0-C034-4727-B69D-1AE440481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ec49c1-b85f-4270-ba7b-bc0f100584a7"/>
    <ds:schemaRef ds:uri="4857ccd9-ad71-40dc-a386-271db9770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22</Pages>
  <Words>5141</Words>
  <Characters>29306</Characters>
  <Application>Microsoft Office Word</Application>
  <DocSecurity>0</DocSecurity>
  <Lines>244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Viet-Hung Nguyen</dc:creator>
  <cp:keywords/>
  <dc:description/>
  <cp:lastModifiedBy>Viet-Hung Nguyen</cp:lastModifiedBy>
  <cp:revision>310</cp:revision>
  <dcterms:created xsi:type="dcterms:W3CDTF">2024-04-16T17:14:00Z</dcterms:created>
  <dcterms:modified xsi:type="dcterms:W3CDTF">2024-09-24T17:23:00Z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id="oCJyGJjv"/&gt;&lt;style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  <property fmtid="{D5CDD505-2E9C-101B-9397-08002B2CF9AE}" pid="4" name="ContentTypeId">
    <vt:lpwstr>0x010100200DBA7121C2244EAC1AEF8D40F09145</vt:lpwstr>
  </property>
</Properties>
</file>