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4F9" w:rsidRPr="002D7298" w:rsidRDefault="008244F9" w:rsidP="00DE3FD7">
      <w:pPr>
        <w:spacing w:after="0"/>
        <w:jc w:val="both"/>
        <w:rPr>
          <w:rFonts w:ascii="Times New Roman" w:hAnsi="Times New Roman" w:cs="Times New Roman"/>
          <w:color w:val="0D0D0D" w:themeColor="text1" w:themeTint="F2"/>
          <w:sz w:val="20"/>
        </w:rPr>
      </w:pPr>
    </w:p>
    <w:p w:rsidR="001D4117" w:rsidRPr="002D7298" w:rsidRDefault="001D4117" w:rsidP="00DE3FD7">
      <w:pPr>
        <w:spacing w:after="0"/>
        <w:jc w:val="both"/>
        <w:rPr>
          <w:rFonts w:ascii="Times New Roman" w:hAnsi="Times New Roman" w:cs="Times New Roman"/>
          <w:color w:val="0D0D0D" w:themeColor="text1" w:themeTint="F2"/>
          <w:sz w:val="20"/>
        </w:rPr>
      </w:pPr>
    </w:p>
    <w:p w:rsidR="001D4117" w:rsidRPr="002D7298" w:rsidRDefault="001D4117" w:rsidP="00DE3FD7">
      <w:pPr>
        <w:spacing w:after="0"/>
        <w:jc w:val="both"/>
        <w:rPr>
          <w:rFonts w:ascii="Times New Roman" w:hAnsi="Times New Roman" w:cs="Times New Roman"/>
          <w:color w:val="0D0D0D" w:themeColor="text1" w:themeTint="F2"/>
          <w:sz w:val="20"/>
        </w:rPr>
      </w:pPr>
    </w:p>
    <w:p w:rsidR="001D4117" w:rsidRPr="002D7298" w:rsidRDefault="001D4117" w:rsidP="00DE3FD7">
      <w:pPr>
        <w:spacing w:after="0"/>
        <w:jc w:val="both"/>
        <w:rPr>
          <w:rFonts w:ascii="Times New Roman" w:hAnsi="Times New Roman" w:cs="Times New Roman"/>
          <w:color w:val="0D0D0D" w:themeColor="text1" w:themeTint="F2"/>
          <w:sz w:val="20"/>
        </w:rPr>
      </w:pPr>
    </w:p>
    <w:p w:rsidR="002D7298" w:rsidRDefault="002D7298" w:rsidP="00DE3FD7">
      <w:pPr>
        <w:spacing w:after="0"/>
        <w:jc w:val="both"/>
        <w:rPr>
          <w:rFonts w:ascii="Times New Roman" w:hAnsi="Times New Roman" w:cs="Times New Roman"/>
          <w:color w:val="0D0D0D" w:themeColor="text1" w:themeTint="F2"/>
          <w:sz w:val="20"/>
        </w:rPr>
      </w:pPr>
    </w:p>
    <w:p w:rsidR="001D4117" w:rsidRPr="002D7298" w:rsidRDefault="001D4117" w:rsidP="00DE3FD7">
      <w:pPr>
        <w:spacing w:after="0"/>
        <w:jc w:val="both"/>
        <w:rPr>
          <w:rFonts w:ascii="Times New Roman" w:hAnsi="Times New Roman" w:cs="Times New Roman"/>
          <w:b/>
          <w:color w:val="0D0D0D" w:themeColor="text1" w:themeTint="F2"/>
          <w:sz w:val="20"/>
        </w:rPr>
      </w:pPr>
      <w:r w:rsidRPr="002D7298">
        <w:rPr>
          <w:rFonts w:ascii="Times New Roman" w:hAnsi="Times New Roman" w:cs="Times New Roman"/>
          <w:b/>
          <w:color w:val="0D0D0D" w:themeColor="text1" w:themeTint="F2"/>
          <w:sz w:val="20"/>
        </w:rPr>
        <w:t>Individual KPIs Report</w:t>
      </w:r>
    </w:p>
    <w:p w:rsidR="001D4117" w:rsidRPr="002D7298" w:rsidRDefault="001D4117" w:rsidP="00DE3FD7">
      <w:pPr>
        <w:spacing w:after="0"/>
        <w:jc w:val="both"/>
        <w:rPr>
          <w:rFonts w:ascii="Times New Roman" w:hAnsi="Times New Roman" w:cs="Times New Roman"/>
          <w:color w:val="0D0D0D" w:themeColor="text1" w:themeTint="F2"/>
          <w:sz w:val="20"/>
        </w:rPr>
      </w:pPr>
      <w:r w:rsidRPr="002D7298">
        <w:rPr>
          <w:rFonts w:ascii="Times New Roman" w:hAnsi="Times New Roman" w:cs="Times New Roman"/>
          <w:color w:val="0D0D0D" w:themeColor="text1" w:themeTint="F2"/>
          <w:sz w:val="20"/>
        </w:rPr>
        <w:t>Sales Name</w:t>
      </w:r>
      <w:r w:rsidRPr="002D7298">
        <w:rPr>
          <w:rFonts w:ascii="Times New Roman" w:hAnsi="Times New Roman" w:cs="Times New Roman"/>
          <w:color w:val="0D0D0D" w:themeColor="text1" w:themeTint="F2"/>
          <w:sz w:val="20"/>
        </w:rPr>
        <w:tab/>
      </w:r>
      <w:r w:rsidRPr="002D7298">
        <w:rPr>
          <w:rFonts w:ascii="Times New Roman" w:hAnsi="Times New Roman" w:cs="Times New Roman"/>
          <w:color w:val="0D0D0D" w:themeColor="text1" w:themeTint="F2"/>
          <w:sz w:val="20"/>
        </w:rPr>
        <w:tab/>
        <w:t>:</w:t>
      </w:r>
    </w:p>
    <w:p w:rsidR="001D4117" w:rsidRPr="002D7298" w:rsidRDefault="001D4117" w:rsidP="00DE3FD7">
      <w:pPr>
        <w:spacing w:after="0"/>
        <w:jc w:val="both"/>
        <w:rPr>
          <w:rFonts w:ascii="Times New Roman" w:hAnsi="Times New Roman" w:cs="Times New Roman"/>
          <w:color w:val="0D0D0D" w:themeColor="text1" w:themeTint="F2"/>
          <w:sz w:val="20"/>
        </w:rPr>
      </w:pPr>
      <w:r w:rsidRPr="002D7298">
        <w:rPr>
          <w:rFonts w:ascii="Times New Roman" w:hAnsi="Times New Roman" w:cs="Times New Roman"/>
          <w:color w:val="0D0D0D" w:themeColor="text1" w:themeTint="F2"/>
          <w:sz w:val="20"/>
        </w:rPr>
        <w:t>Month</w:t>
      </w:r>
      <w:r w:rsidR="00AB11CF" w:rsidRPr="002D7298">
        <w:rPr>
          <w:rFonts w:ascii="Times New Roman" w:hAnsi="Times New Roman" w:cs="Times New Roman"/>
          <w:color w:val="0D0D0D" w:themeColor="text1" w:themeTint="F2"/>
          <w:sz w:val="20"/>
        </w:rPr>
        <w:t>/ Year</w:t>
      </w:r>
      <w:r w:rsidRPr="002D7298">
        <w:rPr>
          <w:rFonts w:ascii="Times New Roman" w:hAnsi="Times New Roman" w:cs="Times New Roman"/>
          <w:color w:val="0D0D0D" w:themeColor="text1" w:themeTint="F2"/>
          <w:sz w:val="20"/>
        </w:rPr>
        <w:tab/>
      </w:r>
      <w:r w:rsidRPr="002D7298">
        <w:rPr>
          <w:rFonts w:ascii="Times New Roman" w:hAnsi="Times New Roman" w:cs="Times New Roman"/>
          <w:color w:val="0D0D0D" w:themeColor="text1" w:themeTint="F2"/>
          <w:sz w:val="20"/>
        </w:rPr>
        <w:tab/>
        <w:t>:</w:t>
      </w:r>
    </w:p>
    <w:p w:rsidR="001D4117" w:rsidRPr="002D7298" w:rsidRDefault="001D4117" w:rsidP="00DE3FD7">
      <w:pPr>
        <w:spacing w:after="0"/>
        <w:jc w:val="both"/>
        <w:rPr>
          <w:rFonts w:ascii="Times New Roman" w:hAnsi="Times New Roman" w:cs="Times New Roman"/>
          <w:color w:val="0D0D0D" w:themeColor="text1" w:themeTint="F2"/>
          <w:sz w:val="20"/>
        </w:rPr>
      </w:pPr>
      <w:r w:rsidRPr="002D7298">
        <w:rPr>
          <w:rFonts w:ascii="Times New Roman" w:hAnsi="Times New Roman" w:cs="Times New Roman"/>
          <w:color w:val="0D0D0D" w:themeColor="text1" w:themeTint="F2"/>
          <w:sz w:val="20"/>
        </w:rPr>
        <w:t>Working days</w:t>
      </w:r>
      <w:r w:rsidRPr="002D7298">
        <w:rPr>
          <w:rFonts w:ascii="Times New Roman" w:hAnsi="Times New Roman" w:cs="Times New Roman"/>
          <w:color w:val="0D0D0D" w:themeColor="text1" w:themeTint="F2"/>
          <w:sz w:val="20"/>
        </w:rPr>
        <w:tab/>
      </w:r>
      <w:r w:rsidRPr="002D7298">
        <w:rPr>
          <w:rFonts w:ascii="Times New Roman" w:hAnsi="Times New Roman" w:cs="Times New Roman"/>
          <w:color w:val="0D0D0D" w:themeColor="text1" w:themeTint="F2"/>
          <w:sz w:val="20"/>
        </w:rPr>
        <w:tab/>
        <w:t>:</w:t>
      </w:r>
    </w:p>
    <w:p w:rsidR="001D4117" w:rsidRPr="002D7298" w:rsidRDefault="001D4117" w:rsidP="00DE3FD7">
      <w:pPr>
        <w:spacing w:after="0"/>
        <w:jc w:val="both"/>
        <w:rPr>
          <w:rFonts w:ascii="Times New Roman" w:hAnsi="Times New Roman" w:cs="Times New Roman"/>
          <w:color w:val="0D0D0D" w:themeColor="text1" w:themeTint="F2"/>
          <w:sz w:val="20"/>
        </w:rPr>
      </w:pPr>
      <w:r w:rsidRPr="002D7298">
        <w:rPr>
          <w:rFonts w:ascii="Times New Roman" w:hAnsi="Times New Roman" w:cs="Times New Roman"/>
          <w:color w:val="0D0D0D" w:themeColor="text1" w:themeTint="F2"/>
          <w:sz w:val="20"/>
        </w:rPr>
        <w:t>From date to date</w:t>
      </w:r>
      <w:r w:rsidRPr="002D7298">
        <w:rPr>
          <w:rFonts w:ascii="Times New Roman" w:hAnsi="Times New Roman" w:cs="Times New Roman"/>
          <w:color w:val="0D0D0D" w:themeColor="text1" w:themeTint="F2"/>
          <w:sz w:val="20"/>
        </w:rPr>
        <w:tab/>
        <w:t>:</w:t>
      </w:r>
    </w:p>
    <w:p w:rsidR="00962FED" w:rsidRPr="002D7298" w:rsidRDefault="00962FED" w:rsidP="00DE3FD7">
      <w:pPr>
        <w:spacing w:after="0"/>
        <w:jc w:val="both"/>
        <w:rPr>
          <w:rFonts w:ascii="Times New Roman" w:hAnsi="Times New Roman" w:cs="Times New Roman"/>
          <w:color w:val="0D0D0D" w:themeColor="text1" w:themeTint="F2"/>
          <w:sz w:val="20"/>
        </w:rPr>
      </w:pPr>
    </w:p>
    <w:tbl>
      <w:tblPr>
        <w:tblStyle w:val="TableGrid"/>
        <w:tblW w:w="0" w:type="auto"/>
        <w:tblLook w:val="04A0"/>
      </w:tblPr>
      <w:tblGrid>
        <w:gridCol w:w="3560"/>
        <w:gridCol w:w="3561"/>
        <w:gridCol w:w="3561"/>
      </w:tblGrid>
      <w:tr w:rsidR="00962FED" w:rsidRPr="002D7298" w:rsidTr="00962FED">
        <w:tc>
          <w:tcPr>
            <w:tcW w:w="3560" w:type="dxa"/>
          </w:tcPr>
          <w:p w:rsidR="00962FED" w:rsidRPr="002D7298" w:rsidRDefault="00962FED" w:rsidP="00DE3FD7">
            <w:pPr>
              <w:jc w:val="both"/>
              <w:rPr>
                <w:rFonts w:ascii="Times New Roman" w:hAnsi="Times New Roman" w:cs="Times New Roman"/>
                <w:color w:val="0D0D0D" w:themeColor="text1" w:themeTint="F2"/>
                <w:sz w:val="20"/>
              </w:rPr>
            </w:pPr>
          </w:p>
        </w:tc>
        <w:tc>
          <w:tcPr>
            <w:tcW w:w="3561" w:type="dxa"/>
          </w:tcPr>
          <w:p w:rsidR="00962FED" w:rsidRPr="002D7298" w:rsidRDefault="00962FED" w:rsidP="00962FED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0"/>
              </w:rPr>
            </w:pPr>
            <w:r w:rsidRPr="002D7298">
              <w:rPr>
                <w:rFonts w:ascii="Times New Roman" w:hAnsi="Times New Roman" w:cs="Times New Roman"/>
                <w:color w:val="0D0D0D" w:themeColor="text1" w:themeTint="F2"/>
                <w:sz w:val="20"/>
              </w:rPr>
              <w:t>Call KPIs per month</w:t>
            </w:r>
          </w:p>
        </w:tc>
        <w:tc>
          <w:tcPr>
            <w:tcW w:w="3561" w:type="dxa"/>
          </w:tcPr>
          <w:p w:rsidR="00962FED" w:rsidRPr="002D7298" w:rsidRDefault="00962FED" w:rsidP="00962FED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0"/>
              </w:rPr>
            </w:pPr>
            <w:r w:rsidRPr="002D7298">
              <w:rPr>
                <w:rFonts w:ascii="Times New Roman" w:hAnsi="Times New Roman" w:cs="Times New Roman"/>
                <w:color w:val="0D0D0D" w:themeColor="text1" w:themeTint="F2"/>
                <w:sz w:val="20"/>
              </w:rPr>
              <w:t>Email KPIs per a working day</w:t>
            </w:r>
          </w:p>
        </w:tc>
      </w:tr>
      <w:tr w:rsidR="00962FED" w:rsidRPr="002D7298" w:rsidTr="00962FED">
        <w:tc>
          <w:tcPr>
            <w:tcW w:w="3560" w:type="dxa"/>
          </w:tcPr>
          <w:p w:rsidR="00962FED" w:rsidRPr="002D7298" w:rsidRDefault="00962FED" w:rsidP="00DE3FD7">
            <w:pPr>
              <w:jc w:val="both"/>
              <w:rPr>
                <w:rFonts w:ascii="Times New Roman" w:hAnsi="Times New Roman" w:cs="Times New Roman"/>
                <w:color w:val="0D0D0D" w:themeColor="text1" w:themeTint="F2"/>
                <w:sz w:val="20"/>
              </w:rPr>
            </w:pPr>
            <w:r w:rsidRPr="002D7298">
              <w:rPr>
                <w:rFonts w:ascii="Times New Roman" w:hAnsi="Times New Roman" w:cs="Times New Roman"/>
                <w:color w:val="0D0D0D" w:themeColor="text1" w:themeTint="F2"/>
                <w:sz w:val="20"/>
              </w:rPr>
              <w:t>Standard KPIs</w:t>
            </w:r>
          </w:p>
        </w:tc>
        <w:tc>
          <w:tcPr>
            <w:tcW w:w="3561" w:type="dxa"/>
          </w:tcPr>
          <w:p w:rsidR="00962FED" w:rsidRPr="002D7298" w:rsidRDefault="00962FED" w:rsidP="00962FED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0"/>
              </w:rPr>
            </w:pPr>
            <w:r w:rsidRPr="002D7298">
              <w:rPr>
                <w:rFonts w:ascii="Times New Roman" w:hAnsi="Times New Roman" w:cs="Times New Roman"/>
                <w:color w:val="0D0D0D" w:themeColor="text1" w:themeTint="F2"/>
                <w:sz w:val="20"/>
              </w:rPr>
              <w:t>100</w:t>
            </w:r>
          </w:p>
        </w:tc>
        <w:tc>
          <w:tcPr>
            <w:tcW w:w="3561" w:type="dxa"/>
          </w:tcPr>
          <w:p w:rsidR="00962FED" w:rsidRPr="002D7298" w:rsidRDefault="00962FED" w:rsidP="00962FED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0"/>
              </w:rPr>
            </w:pPr>
            <w:r w:rsidRPr="002D7298">
              <w:rPr>
                <w:rFonts w:ascii="Times New Roman" w:hAnsi="Times New Roman" w:cs="Times New Roman"/>
                <w:color w:val="0D0D0D" w:themeColor="text1" w:themeTint="F2"/>
                <w:sz w:val="20"/>
              </w:rPr>
              <w:t>30</w:t>
            </w:r>
          </w:p>
        </w:tc>
      </w:tr>
      <w:tr w:rsidR="00962FED" w:rsidRPr="002D7298" w:rsidTr="00962FED">
        <w:tc>
          <w:tcPr>
            <w:tcW w:w="3560" w:type="dxa"/>
          </w:tcPr>
          <w:p w:rsidR="00962FED" w:rsidRPr="002D7298" w:rsidRDefault="00962FED" w:rsidP="00DE3FD7">
            <w:pPr>
              <w:jc w:val="both"/>
              <w:rPr>
                <w:rFonts w:ascii="Times New Roman" w:hAnsi="Times New Roman" w:cs="Times New Roman"/>
                <w:color w:val="0D0D0D" w:themeColor="text1" w:themeTint="F2"/>
                <w:sz w:val="20"/>
              </w:rPr>
            </w:pPr>
            <w:r w:rsidRPr="002D7298">
              <w:rPr>
                <w:rFonts w:ascii="Times New Roman" w:hAnsi="Times New Roman" w:cs="Times New Roman"/>
                <w:color w:val="0D0D0D" w:themeColor="text1" w:themeTint="F2"/>
                <w:sz w:val="20"/>
              </w:rPr>
              <w:t>Actual KPIs</w:t>
            </w:r>
          </w:p>
        </w:tc>
        <w:tc>
          <w:tcPr>
            <w:tcW w:w="3561" w:type="dxa"/>
          </w:tcPr>
          <w:p w:rsidR="00962FED" w:rsidRPr="002D7298" w:rsidRDefault="00962FED" w:rsidP="00962FED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0"/>
              </w:rPr>
            </w:pPr>
          </w:p>
        </w:tc>
        <w:tc>
          <w:tcPr>
            <w:tcW w:w="3561" w:type="dxa"/>
          </w:tcPr>
          <w:p w:rsidR="00962FED" w:rsidRPr="002D7298" w:rsidRDefault="00962FED" w:rsidP="00962FED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0"/>
              </w:rPr>
            </w:pPr>
          </w:p>
        </w:tc>
      </w:tr>
    </w:tbl>
    <w:p w:rsidR="008244F9" w:rsidRPr="002D7298" w:rsidRDefault="008244F9" w:rsidP="00DE3FD7">
      <w:pPr>
        <w:spacing w:after="0"/>
        <w:jc w:val="both"/>
        <w:rPr>
          <w:rFonts w:ascii="Times New Roman" w:hAnsi="Times New Roman" w:cs="Times New Roman"/>
          <w:color w:val="0D0D0D" w:themeColor="text1" w:themeTint="F2"/>
          <w:sz w:val="20"/>
        </w:rPr>
      </w:pPr>
    </w:p>
    <w:p w:rsidR="00BC6FA6" w:rsidRDefault="00D46AC2" w:rsidP="00DE3FD7">
      <w:pPr>
        <w:spacing w:after="0"/>
        <w:jc w:val="both"/>
        <w:rPr>
          <w:rFonts w:ascii="Times New Roman" w:hAnsi="Times New Roman" w:cs="Times New Roman"/>
          <w:color w:val="0D0D0D" w:themeColor="text1" w:themeTint="F2"/>
          <w:sz w:val="20"/>
        </w:rPr>
      </w:pPr>
      <w:r w:rsidRPr="002D7298">
        <w:rPr>
          <w:rFonts w:ascii="Times New Roman" w:hAnsi="Times New Roman" w:cs="Times New Roman"/>
          <w:color w:val="0D0D0D" w:themeColor="text1" w:themeTint="F2"/>
          <w:sz w:val="20"/>
        </w:rPr>
        <w:t>This report is to notify that sales person</w:t>
      </w:r>
      <w:r w:rsidR="00916BF2">
        <w:rPr>
          <w:rFonts w:ascii="Times New Roman" w:hAnsi="Times New Roman" w:cs="Times New Roman"/>
          <w:color w:val="0D0D0D" w:themeColor="text1" w:themeTint="F2"/>
          <w:sz w:val="20"/>
        </w:rPr>
        <w:tab/>
      </w:r>
      <w:r w:rsidR="00916BF2">
        <w:rPr>
          <w:rFonts w:ascii="Times New Roman" w:hAnsi="Times New Roman" w:cs="Times New Roman"/>
          <w:color w:val="0D0D0D" w:themeColor="text1" w:themeTint="F2"/>
          <w:sz w:val="20"/>
        </w:rPr>
        <w:tab/>
      </w:r>
      <w:r w:rsidR="00916BF2">
        <w:rPr>
          <w:rFonts w:ascii="Times New Roman" w:hAnsi="Times New Roman" w:cs="Times New Roman"/>
          <w:color w:val="0D0D0D" w:themeColor="text1" w:themeTint="F2"/>
          <w:sz w:val="20"/>
        </w:rPr>
        <w:tab/>
      </w:r>
      <w:r w:rsidRPr="002D7298">
        <w:rPr>
          <w:rFonts w:ascii="Times New Roman" w:hAnsi="Times New Roman" w:cs="Times New Roman"/>
          <w:color w:val="0D0D0D" w:themeColor="text1" w:themeTint="F2"/>
          <w:sz w:val="20"/>
        </w:rPr>
        <w:tab/>
        <w:t>has not fulfilled monthly KPIs requirement</w:t>
      </w:r>
      <w:r w:rsidR="00BC6FA6">
        <w:rPr>
          <w:rFonts w:ascii="Times New Roman" w:hAnsi="Times New Roman" w:cs="Times New Roman"/>
          <w:color w:val="0D0D0D" w:themeColor="text1" w:themeTint="F2"/>
          <w:sz w:val="20"/>
        </w:rPr>
        <w:t>:</w:t>
      </w:r>
    </w:p>
    <w:p w:rsidR="00BC6FA6" w:rsidRDefault="00BC6FA6" w:rsidP="00BC6FA6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color w:val="0D0D0D" w:themeColor="text1" w:themeTint="F2"/>
          <w:sz w:val="20"/>
        </w:rPr>
      </w:pPr>
      <w:r>
        <w:rPr>
          <w:rFonts w:ascii="Times New Roman" w:hAnsi="Times New Roman" w:cs="Times New Roman"/>
          <w:color w:val="0D0D0D" w:themeColor="text1" w:themeTint="F2"/>
          <w:sz w:val="20"/>
        </w:rPr>
        <w:t>Call</w:t>
      </w:r>
    </w:p>
    <w:p w:rsidR="00BC6FA6" w:rsidRDefault="00BC6FA6" w:rsidP="00BC6FA6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color w:val="0D0D0D" w:themeColor="text1" w:themeTint="F2"/>
          <w:sz w:val="20"/>
        </w:rPr>
      </w:pPr>
      <w:r>
        <w:rPr>
          <w:rFonts w:ascii="Times New Roman" w:hAnsi="Times New Roman" w:cs="Times New Roman"/>
          <w:color w:val="0D0D0D" w:themeColor="text1" w:themeTint="F2"/>
          <w:sz w:val="20"/>
        </w:rPr>
        <w:t>Email</w:t>
      </w:r>
    </w:p>
    <w:p w:rsidR="00BC6FA6" w:rsidRDefault="00BC6FA6" w:rsidP="00BC6FA6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color w:val="0D0D0D" w:themeColor="text1" w:themeTint="F2"/>
          <w:sz w:val="20"/>
        </w:rPr>
      </w:pPr>
      <w:r>
        <w:rPr>
          <w:rFonts w:ascii="Times New Roman" w:hAnsi="Times New Roman" w:cs="Times New Roman"/>
          <w:color w:val="0D0D0D" w:themeColor="text1" w:themeTint="F2"/>
          <w:sz w:val="20"/>
        </w:rPr>
        <w:t>Call + Email</w:t>
      </w:r>
    </w:p>
    <w:p w:rsidR="00BC6FA6" w:rsidRDefault="00BC6FA6" w:rsidP="00DE3FD7">
      <w:pPr>
        <w:spacing w:after="0"/>
        <w:jc w:val="both"/>
        <w:rPr>
          <w:rFonts w:ascii="Times New Roman" w:hAnsi="Times New Roman" w:cs="Times New Roman"/>
          <w:color w:val="0D0D0D" w:themeColor="text1" w:themeTint="F2"/>
          <w:sz w:val="20"/>
        </w:rPr>
      </w:pPr>
    </w:p>
    <w:p w:rsidR="008244F9" w:rsidRPr="002D7298" w:rsidRDefault="00D46AC2" w:rsidP="00DE3FD7">
      <w:pPr>
        <w:spacing w:after="0"/>
        <w:jc w:val="both"/>
        <w:rPr>
          <w:rFonts w:ascii="Times New Roman" w:hAnsi="Times New Roman" w:cs="Times New Roman"/>
          <w:color w:val="0D0D0D" w:themeColor="text1" w:themeTint="F2"/>
          <w:sz w:val="20"/>
        </w:rPr>
      </w:pPr>
      <w:r w:rsidRPr="002D7298">
        <w:rPr>
          <w:rFonts w:ascii="Times New Roman" w:hAnsi="Times New Roman" w:cs="Times New Roman"/>
          <w:color w:val="0D0D0D" w:themeColor="text1" w:themeTint="F2"/>
          <w:sz w:val="20"/>
        </w:rPr>
        <w:t xml:space="preserve">This amount of </w:t>
      </w:r>
      <w:r w:rsidR="009E0C1A" w:rsidRPr="002D7298">
        <w:rPr>
          <w:rFonts w:ascii="Times New Roman" w:hAnsi="Times New Roman" w:cs="Times New Roman"/>
          <w:color w:val="0D0D0D" w:themeColor="text1" w:themeTint="F2"/>
          <w:sz w:val="20"/>
        </w:rPr>
        <w:t xml:space="preserve">Call </w:t>
      </w:r>
      <w:r w:rsidRPr="002D7298">
        <w:rPr>
          <w:rFonts w:ascii="Times New Roman" w:hAnsi="Times New Roman" w:cs="Times New Roman"/>
          <w:color w:val="0D0D0D" w:themeColor="text1" w:themeTint="F2"/>
          <w:sz w:val="20"/>
        </w:rPr>
        <w:t xml:space="preserve">KPIs shall be owed by the above person to the Company, the company </w:t>
      </w:r>
      <w:r w:rsidR="005408F5" w:rsidRPr="002D7298">
        <w:rPr>
          <w:rFonts w:ascii="Times New Roman" w:hAnsi="Times New Roman" w:cs="Times New Roman"/>
          <w:color w:val="0D0D0D" w:themeColor="text1" w:themeTint="F2"/>
          <w:sz w:val="20"/>
        </w:rPr>
        <w:t xml:space="preserve">shall </w:t>
      </w:r>
      <w:r w:rsidRPr="002D7298">
        <w:rPr>
          <w:rFonts w:ascii="Times New Roman" w:hAnsi="Times New Roman" w:cs="Times New Roman"/>
          <w:color w:val="0D0D0D" w:themeColor="text1" w:themeTint="F2"/>
          <w:sz w:val="20"/>
        </w:rPr>
        <w:t xml:space="preserve">reserve the right to deduct any future commission, bonus </w:t>
      </w:r>
      <w:r w:rsidR="00D007C3" w:rsidRPr="002D7298">
        <w:rPr>
          <w:rFonts w:ascii="Times New Roman" w:hAnsi="Times New Roman" w:cs="Times New Roman"/>
          <w:color w:val="0D0D0D" w:themeColor="text1" w:themeTint="F2"/>
          <w:sz w:val="20"/>
        </w:rPr>
        <w:t xml:space="preserve">or last month salary </w:t>
      </w:r>
      <w:r w:rsidRPr="002D7298">
        <w:rPr>
          <w:rFonts w:ascii="Times New Roman" w:hAnsi="Times New Roman" w:cs="Times New Roman"/>
          <w:color w:val="0D0D0D" w:themeColor="text1" w:themeTint="F2"/>
          <w:sz w:val="20"/>
        </w:rPr>
        <w:t>to this KPIs following calculation</w:t>
      </w:r>
    </w:p>
    <w:p w:rsidR="00D46AC2" w:rsidRPr="002D7298" w:rsidRDefault="00D46AC2" w:rsidP="00DE3FD7">
      <w:pPr>
        <w:spacing w:after="0"/>
        <w:jc w:val="both"/>
        <w:rPr>
          <w:rFonts w:ascii="Times New Roman" w:hAnsi="Times New Roman" w:cs="Times New Roman"/>
          <w:color w:val="0D0D0D" w:themeColor="text1" w:themeTint="F2"/>
          <w:sz w:val="20"/>
        </w:rPr>
      </w:pPr>
    </w:p>
    <w:p w:rsidR="00D46AC2" w:rsidRPr="002D7298" w:rsidRDefault="00D46AC2" w:rsidP="00DE3FD7">
      <w:pPr>
        <w:spacing w:after="0"/>
        <w:jc w:val="both"/>
        <w:rPr>
          <w:rFonts w:ascii="Times New Roman" w:hAnsi="Times New Roman" w:cs="Times New Roman"/>
          <w:color w:val="0D0D0D" w:themeColor="text1" w:themeTint="F2"/>
          <w:sz w:val="20"/>
        </w:rPr>
      </w:pPr>
      <w:r w:rsidRPr="002D7298">
        <w:rPr>
          <w:rFonts w:ascii="Times New Roman" w:hAnsi="Times New Roman" w:cs="Times New Roman"/>
          <w:color w:val="0D0D0D" w:themeColor="text1" w:themeTint="F2"/>
          <w:sz w:val="20"/>
        </w:rPr>
        <w:t xml:space="preserve">01 call KPI = (Basic Monthly Salary) / 100 </w:t>
      </w:r>
    </w:p>
    <w:p w:rsidR="00474D7C" w:rsidRPr="002D7298" w:rsidRDefault="00474D7C" w:rsidP="00DE3FD7">
      <w:pPr>
        <w:spacing w:after="0"/>
        <w:jc w:val="both"/>
        <w:rPr>
          <w:rFonts w:ascii="Times New Roman" w:hAnsi="Times New Roman" w:cs="Times New Roman"/>
          <w:color w:val="0D0D0D" w:themeColor="text1" w:themeTint="F2"/>
          <w:sz w:val="20"/>
        </w:rPr>
      </w:pPr>
      <w:bookmarkStart w:id="0" w:name="_GoBack"/>
      <w:bookmarkEnd w:id="0"/>
    </w:p>
    <w:p w:rsidR="00474D7C" w:rsidRPr="002D7298" w:rsidRDefault="00BE1E44" w:rsidP="00DE3FD7">
      <w:pPr>
        <w:spacing w:after="0"/>
        <w:jc w:val="both"/>
        <w:rPr>
          <w:rFonts w:ascii="Times New Roman" w:hAnsi="Times New Roman" w:cs="Times New Roman"/>
          <w:color w:val="0D0D0D" w:themeColor="text1" w:themeTint="F2"/>
          <w:sz w:val="20"/>
        </w:rPr>
      </w:pPr>
      <w:r w:rsidRPr="002D7298">
        <w:rPr>
          <w:rFonts w:ascii="Times New Roman" w:hAnsi="Times New Roman" w:cs="Times New Roman"/>
          <w:color w:val="0D0D0D" w:themeColor="text1" w:themeTint="F2"/>
          <w:sz w:val="20"/>
        </w:rPr>
        <w:t>KPIs examined by Quality Control Executive</w:t>
      </w:r>
    </w:p>
    <w:p w:rsidR="00BE1E44" w:rsidRPr="002D7298" w:rsidRDefault="002D7298" w:rsidP="00DE3FD7">
      <w:pPr>
        <w:spacing w:after="0"/>
        <w:jc w:val="both"/>
        <w:rPr>
          <w:rFonts w:ascii="Times New Roman" w:hAnsi="Times New Roman" w:cs="Times New Roman"/>
          <w:color w:val="0D0D0D" w:themeColor="text1" w:themeTint="F2"/>
          <w:sz w:val="20"/>
        </w:rPr>
      </w:pPr>
      <w:r w:rsidRPr="002D7298">
        <w:rPr>
          <w:rFonts w:ascii="Times New Roman" w:hAnsi="Times New Roman" w:cs="Times New Roman"/>
          <w:color w:val="0D0D0D" w:themeColor="text1" w:themeTint="F2"/>
          <w:sz w:val="20"/>
        </w:rPr>
        <w:t>Name</w:t>
      </w:r>
    </w:p>
    <w:p w:rsidR="002D7298" w:rsidRPr="002D7298" w:rsidRDefault="002D7298" w:rsidP="00DE3FD7">
      <w:pPr>
        <w:spacing w:after="0"/>
        <w:jc w:val="both"/>
        <w:rPr>
          <w:rFonts w:ascii="Times New Roman" w:hAnsi="Times New Roman" w:cs="Times New Roman"/>
          <w:color w:val="0D0D0D" w:themeColor="text1" w:themeTint="F2"/>
          <w:sz w:val="20"/>
        </w:rPr>
      </w:pPr>
      <w:r w:rsidRPr="002D7298">
        <w:rPr>
          <w:rFonts w:ascii="Times New Roman" w:hAnsi="Times New Roman" w:cs="Times New Roman"/>
          <w:color w:val="0D0D0D" w:themeColor="text1" w:themeTint="F2"/>
          <w:sz w:val="20"/>
        </w:rPr>
        <w:t>Job-title</w:t>
      </w:r>
    </w:p>
    <w:p w:rsidR="002D7298" w:rsidRPr="002D7298" w:rsidRDefault="002D7298" w:rsidP="00DE3FD7">
      <w:pPr>
        <w:spacing w:after="0"/>
        <w:jc w:val="both"/>
        <w:rPr>
          <w:rFonts w:ascii="Times New Roman" w:hAnsi="Times New Roman" w:cs="Times New Roman"/>
          <w:color w:val="0D0D0D" w:themeColor="text1" w:themeTint="F2"/>
          <w:sz w:val="20"/>
        </w:rPr>
      </w:pPr>
      <w:r w:rsidRPr="002D7298">
        <w:rPr>
          <w:rFonts w:ascii="Times New Roman" w:hAnsi="Times New Roman" w:cs="Times New Roman"/>
          <w:color w:val="0D0D0D" w:themeColor="text1" w:themeTint="F2"/>
          <w:sz w:val="20"/>
        </w:rPr>
        <w:t>Date</w:t>
      </w:r>
    </w:p>
    <w:p w:rsidR="00C95623" w:rsidRDefault="00C95623" w:rsidP="00DE3FD7">
      <w:pPr>
        <w:spacing w:after="0"/>
        <w:jc w:val="both"/>
        <w:rPr>
          <w:rFonts w:ascii="Times New Roman" w:eastAsia="Times New Roman" w:hAnsi="Times New Roman" w:cs="Times New Roman"/>
          <w:color w:val="0D0D0D" w:themeColor="text1" w:themeTint="F2"/>
          <w:sz w:val="20"/>
          <w:lang w:val="en-US"/>
        </w:rPr>
      </w:pPr>
    </w:p>
    <w:p w:rsidR="00C95623" w:rsidRDefault="00C95623" w:rsidP="00DE3FD7">
      <w:pPr>
        <w:spacing w:after="0"/>
        <w:jc w:val="both"/>
        <w:rPr>
          <w:rFonts w:ascii="Times New Roman" w:eastAsia="Times New Roman" w:hAnsi="Times New Roman" w:cs="Times New Roman"/>
          <w:color w:val="0D0D0D" w:themeColor="text1" w:themeTint="F2"/>
          <w:sz w:val="20"/>
          <w:lang w:val="en-US"/>
        </w:rPr>
      </w:pPr>
    </w:p>
    <w:p w:rsidR="00474D7C" w:rsidRPr="002D7298" w:rsidRDefault="009C3DA6" w:rsidP="00DE3FD7">
      <w:pPr>
        <w:spacing w:after="0"/>
        <w:jc w:val="both"/>
        <w:rPr>
          <w:rFonts w:ascii="Times New Roman" w:eastAsia="Times New Roman" w:hAnsi="Times New Roman" w:cs="Times New Roman"/>
          <w:color w:val="0D0D0D" w:themeColor="text1" w:themeTint="F2"/>
          <w:sz w:val="20"/>
          <w:lang w:val="en-US"/>
        </w:rPr>
      </w:pPr>
      <w:r w:rsidRPr="002D7298">
        <w:rPr>
          <w:rFonts w:ascii="Times New Roman" w:hAnsi="Times New Roman" w:cs="Times New Roman"/>
          <w:noProof/>
          <w:color w:val="0D0D0D" w:themeColor="text1" w:themeTint="F2"/>
          <w:sz w:val="20"/>
          <w:lang w:eastAsia="en-SG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0;margin-top:0;width:161.75pt;height:53.2pt;z-index:251658240;mso-position-horizontal:left;mso-position-horizontal-relative:margin;mso-position-vertical:top;mso-position-vertical-relative:margin" fillcolor="#0d0d0d [3069]" stroked="f">
            <v:fill color2="fill lighten(0)" o:opacity2="0" rotate="t" angle="-90" method="linear sigma" focus="100%" type="gradient"/>
            <v:textbox style="mso-next-textbox:#_x0000_s1029" inset="0,.3mm,,.3mm">
              <w:txbxContent>
                <w:p w:rsidR="00760B95" w:rsidRDefault="00760B95" w:rsidP="00600A38">
                  <w:r w:rsidRPr="004643A7">
                    <w:rPr>
                      <w:rFonts w:asciiTheme="majorHAnsi" w:hAnsiTheme="majorHAnsi" w:cs="Times New Roman"/>
                      <w:sz w:val="18"/>
                      <w:szCs w:val="18"/>
                    </w:rPr>
                    <w:t xml:space="preserve"> </w:t>
                  </w:r>
                  <w:r w:rsidRPr="0014219C">
                    <w:rPr>
                      <w:rFonts w:asciiTheme="majorHAnsi" w:hAnsiTheme="majorHAnsi" w:cs="Times New Roman"/>
                      <w:noProof/>
                      <w:sz w:val="18"/>
                      <w:szCs w:val="18"/>
                      <w:lang w:eastAsia="en-SG"/>
                    </w:rPr>
                    <w:drawing>
                      <wp:inline distT="0" distB="0" distL="0" distR="0">
                        <wp:extent cx="763638" cy="586853"/>
                        <wp:effectExtent l="19050" t="0" r="0" b="0"/>
                        <wp:docPr id="11" name="Picture 7" descr="LOGO - No Backgroun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OGO - No Background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70035" cy="59176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margin" anchory="margin"/>
          </v:shape>
        </w:pict>
      </w:r>
      <w:r w:rsidR="00C8436E" w:rsidRPr="002D7298">
        <w:rPr>
          <w:rFonts w:ascii="Times New Roman" w:eastAsia="Times New Roman" w:hAnsi="Times New Roman" w:cs="Times New Roman"/>
          <w:color w:val="0D0D0D" w:themeColor="text1" w:themeTint="F2"/>
          <w:sz w:val="20"/>
          <w:lang w:val="en-US"/>
        </w:rPr>
        <w:t>Regards</w:t>
      </w:r>
    </w:p>
    <w:p w:rsidR="00C8436E" w:rsidRPr="002D7298" w:rsidRDefault="00C8436E" w:rsidP="00DE3FD7">
      <w:pPr>
        <w:spacing w:after="0"/>
        <w:jc w:val="both"/>
        <w:rPr>
          <w:rFonts w:ascii="Times New Roman" w:eastAsia="Times New Roman" w:hAnsi="Times New Roman" w:cs="Times New Roman"/>
          <w:color w:val="0D0D0D" w:themeColor="text1" w:themeTint="F2"/>
          <w:sz w:val="20"/>
          <w:lang w:val="en-US"/>
        </w:rPr>
      </w:pPr>
      <w:r w:rsidRPr="002D7298">
        <w:rPr>
          <w:rFonts w:ascii="Times New Roman" w:eastAsia="Times New Roman" w:hAnsi="Times New Roman" w:cs="Times New Roman"/>
          <w:color w:val="0D0D0D" w:themeColor="text1" w:themeTint="F2"/>
          <w:sz w:val="20"/>
          <w:lang w:val="en-US"/>
        </w:rPr>
        <w:t>Tommy Nguyen</w:t>
      </w:r>
    </w:p>
    <w:p w:rsidR="00C8436E" w:rsidRPr="002D7298" w:rsidRDefault="00C8436E" w:rsidP="00DE3FD7">
      <w:pPr>
        <w:spacing w:after="0"/>
        <w:jc w:val="both"/>
        <w:rPr>
          <w:rFonts w:ascii="Times New Roman" w:eastAsia="Times New Roman" w:hAnsi="Times New Roman" w:cs="Times New Roman"/>
          <w:color w:val="0D0D0D" w:themeColor="text1" w:themeTint="F2"/>
          <w:sz w:val="20"/>
          <w:lang w:val="en-US"/>
        </w:rPr>
      </w:pPr>
      <w:r w:rsidRPr="002D7298">
        <w:rPr>
          <w:rFonts w:ascii="Times New Roman" w:eastAsia="Times New Roman" w:hAnsi="Times New Roman" w:cs="Times New Roman"/>
          <w:color w:val="0D0D0D" w:themeColor="text1" w:themeTint="F2"/>
          <w:sz w:val="20"/>
          <w:lang w:val="en-US"/>
        </w:rPr>
        <w:t>Project Man</w:t>
      </w:r>
      <w:r w:rsidR="00674D5F" w:rsidRPr="002D7298">
        <w:rPr>
          <w:rFonts w:ascii="Times New Roman" w:eastAsia="Times New Roman" w:hAnsi="Times New Roman" w:cs="Times New Roman"/>
          <w:color w:val="0D0D0D" w:themeColor="text1" w:themeTint="F2"/>
          <w:sz w:val="20"/>
          <w:lang w:val="en-US"/>
        </w:rPr>
        <w:t>a</w:t>
      </w:r>
      <w:r w:rsidRPr="002D7298">
        <w:rPr>
          <w:rFonts w:ascii="Times New Roman" w:eastAsia="Times New Roman" w:hAnsi="Times New Roman" w:cs="Times New Roman"/>
          <w:color w:val="0D0D0D" w:themeColor="text1" w:themeTint="F2"/>
          <w:sz w:val="20"/>
          <w:lang w:val="en-US"/>
        </w:rPr>
        <w:t>ger</w:t>
      </w:r>
    </w:p>
    <w:p w:rsidR="00FF55E0" w:rsidRPr="002D7298" w:rsidRDefault="00FF55E0" w:rsidP="00DF435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D0D0D" w:themeColor="text1" w:themeTint="F2"/>
          <w:sz w:val="20"/>
        </w:rPr>
      </w:pPr>
    </w:p>
    <w:sectPr w:rsidR="00FF55E0" w:rsidRPr="002D7298" w:rsidSect="0093608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563" w:footer="48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6DA8" w:rsidRDefault="00BC6DA8" w:rsidP="0014219C">
      <w:pPr>
        <w:spacing w:after="0" w:line="240" w:lineRule="auto"/>
      </w:pPr>
      <w:r>
        <w:separator/>
      </w:r>
    </w:p>
  </w:endnote>
  <w:endnote w:type="continuationSeparator" w:id="0">
    <w:p w:rsidR="00BC6DA8" w:rsidRDefault="00BC6DA8" w:rsidP="00142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B95" w:rsidRDefault="00760B9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B95" w:rsidRPr="00936089" w:rsidRDefault="009C3DA6" w:rsidP="00936089">
    <w:pPr>
      <w:pStyle w:val="Footer"/>
      <w:pBdr>
        <w:top w:val="single" w:sz="4" w:space="0" w:color="D9D9D9" w:themeColor="background1" w:themeShade="D9"/>
      </w:pBdr>
      <w:jc w:val="center"/>
      <w:rPr>
        <w:color w:val="7F7F7F" w:themeColor="background1" w:themeShade="7F"/>
        <w:spacing w:val="60"/>
      </w:rPr>
    </w:pPr>
    <w:sdt>
      <w:sdtPr>
        <w:id w:val="5919455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fldSimple w:instr=" PAGE   \* MERGEFORMAT ">
          <w:r w:rsidR="00C95623">
            <w:rPr>
              <w:noProof/>
            </w:rPr>
            <w:t>1</w:t>
          </w:r>
        </w:fldSimple>
        <w:r w:rsidR="00760B95">
          <w:t xml:space="preserve"> | </w:t>
        </w:r>
        <w:r w:rsidR="00760B95">
          <w:rPr>
            <w:color w:val="7F7F7F" w:themeColor="background1" w:themeShade="7F"/>
            <w:spacing w:val="60"/>
          </w:rPr>
          <w:t>Page</w:t>
        </w:r>
      </w:sdtContent>
    </w:sdt>
  </w:p>
  <w:tbl>
    <w:tblPr>
      <w:tblStyle w:val="TableGrid"/>
      <w:tblW w:w="1105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6238"/>
      <w:gridCol w:w="4820"/>
    </w:tblGrid>
    <w:tr w:rsidR="00760B95" w:rsidRPr="00936089" w:rsidTr="004340B3">
      <w:trPr>
        <w:trHeight w:val="854"/>
      </w:trPr>
      <w:tc>
        <w:tcPr>
          <w:tcW w:w="6238" w:type="dxa"/>
        </w:tcPr>
        <w:p w:rsidR="00760B95" w:rsidRPr="004340B3" w:rsidRDefault="00760B95" w:rsidP="0038178E">
          <w:pPr>
            <w:spacing w:after="200"/>
            <w:contextualSpacing/>
            <w:rPr>
              <w:rFonts w:asciiTheme="majorHAnsi" w:hAnsiTheme="majorHAnsi"/>
              <w:color w:val="0D0D0D" w:themeColor="text1" w:themeTint="F2"/>
              <w:sz w:val="14"/>
              <w:szCs w:val="14"/>
            </w:rPr>
          </w:pPr>
          <w:r w:rsidRPr="004340B3">
            <w:rPr>
              <w:rFonts w:asciiTheme="majorHAnsi" w:hAnsiTheme="majorHAnsi"/>
              <w:b/>
              <w:color w:val="0D0D0D" w:themeColor="text1" w:themeTint="F2"/>
              <w:sz w:val="14"/>
              <w:szCs w:val="14"/>
            </w:rPr>
            <w:t>PRIME QUALITY TRAINING PTE LTD.</w:t>
          </w:r>
        </w:p>
        <w:p w:rsidR="00760B95" w:rsidRPr="004340B3" w:rsidRDefault="00760B95" w:rsidP="0038178E">
          <w:pPr>
            <w:contextualSpacing/>
            <w:rPr>
              <w:rFonts w:asciiTheme="majorHAnsi" w:hAnsiTheme="majorHAnsi"/>
              <w:color w:val="0D0D0D" w:themeColor="text1" w:themeTint="F2"/>
              <w:sz w:val="14"/>
              <w:szCs w:val="14"/>
            </w:rPr>
          </w:pPr>
          <w:r w:rsidRPr="004340B3">
            <w:rPr>
              <w:rFonts w:asciiTheme="majorHAnsi" w:hAnsiTheme="majorHAnsi"/>
              <w:color w:val="0D0D0D" w:themeColor="text1" w:themeTint="F2"/>
              <w:sz w:val="14"/>
              <w:szCs w:val="14"/>
            </w:rPr>
            <w:t>Co UEN: 201324367M</w:t>
          </w:r>
          <w:r w:rsidRPr="004340B3">
            <w:rPr>
              <w:rFonts w:asciiTheme="majorHAnsi" w:hAnsiTheme="majorHAnsi"/>
              <w:color w:val="0D0D0D" w:themeColor="text1" w:themeTint="F2"/>
              <w:sz w:val="14"/>
              <w:szCs w:val="14"/>
            </w:rPr>
            <w:tab/>
          </w:r>
        </w:p>
        <w:p w:rsidR="00760B95" w:rsidRPr="004340B3" w:rsidRDefault="00760B95" w:rsidP="0038178E">
          <w:pPr>
            <w:contextualSpacing/>
            <w:rPr>
              <w:rFonts w:asciiTheme="majorHAnsi" w:hAnsiTheme="majorHAnsi"/>
              <w:color w:val="0D0D0D" w:themeColor="text1" w:themeTint="F2"/>
              <w:sz w:val="14"/>
              <w:szCs w:val="14"/>
            </w:rPr>
          </w:pPr>
          <w:r w:rsidRPr="007C0363">
            <w:rPr>
              <w:rFonts w:asciiTheme="majorHAnsi" w:hAnsiTheme="majorHAnsi"/>
              <w:color w:val="0D0D0D" w:themeColor="text1" w:themeTint="F2"/>
              <w:sz w:val="14"/>
              <w:szCs w:val="14"/>
            </w:rPr>
            <w:t>​Level 26, PSA Building, 460 Alexandra Road</w:t>
          </w:r>
          <w:r w:rsidRPr="004340B3">
            <w:rPr>
              <w:rFonts w:asciiTheme="majorHAnsi" w:hAnsiTheme="majorHAnsi"/>
              <w:color w:val="0D0D0D" w:themeColor="text1" w:themeTint="F2"/>
              <w:sz w:val="14"/>
              <w:szCs w:val="14"/>
            </w:rPr>
            <w:tab/>
          </w:r>
        </w:p>
        <w:p w:rsidR="00760B95" w:rsidRPr="004340B3" w:rsidRDefault="00760B95" w:rsidP="0038178E">
          <w:pPr>
            <w:contextualSpacing/>
            <w:rPr>
              <w:rFonts w:asciiTheme="majorHAnsi" w:hAnsiTheme="majorHAnsi"/>
              <w:color w:val="0D0D0D" w:themeColor="text1" w:themeTint="F2"/>
              <w:sz w:val="14"/>
              <w:szCs w:val="14"/>
            </w:rPr>
          </w:pPr>
          <w:r w:rsidRPr="007C0363">
            <w:rPr>
              <w:rFonts w:asciiTheme="majorHAnsi" w:hAnsiTheme="majorHAnsi"/>
              <w:color w:val="0D0D0D" w:themeColor="text1" w:themeTint="F2"/>
              <w:sz w:val="14"/>
              <w:szCs w:val="14"/>
            </w:rPr>
            <w:t>​Singapore 119963</w:t>
          </w:r>
          <w:r w:rsidRPr="004340B3">
            <w:rPr>
              <w:rFonts w:asciiTheme="majorHAnsi" w:hAnsiTheme="majorHAnsi"/>
              <w:color w:val="0D0D0D" w:themeColor="text1" w:themeTint="F2"/>
              <w:sz w:val="14"/>
              <w:szCs w:val="14"/>
            </w:rPr>
            <w:tab/>
            <w:t>www.pri-qua.com</w:t>
          </w:r>
        </w:p>
        <w:p w:rsidR="00760B95" w:rsidRPr="004340B3" w:rsidRDefault="00760B95" w:rsidP="00936089">
          <w:pPr>
            <w:contextualSpacing/>
            <w:rPr>
              <w:rFonts w:asciiTheme="majorHAnsi" w:hAnsiTheme="majorHAnsi"/>
              <w:color w:val="0D0D0D" w:themeColor="text1" w:themeTint="F2"/>
              <w:sz w:val="14"/>
              <w:szCs w:val="14"/>
            </w:rPr>
          </w:pPr>
          <w:r w:rsidRPr="004340B3">
            <w:rPr>
              <w:rFonts w:asciiTheme="majorHAnsi" w:hAnsiTheme="majorHAnsi"/>
              <w:color w:val="0D0D0D" w:themeColor="text1" w:themeTint="F2"/>
              <w:sz w:val="14"/>
              <w:szCs w:val="14"/>
            </w:rPr>
            <w:t>T: +</w:t>
          </w:r>
          <w:r>
            <w:rPr>
              <w:rFonts w:asciiTheme="majorHAnsi" w:hAnsiTheme="majorHAnsi"/>
              <w:color w:val="0D0D0D" w:themeColor="text1" w:themeTint="F2"/>
              <w:sz w:val="14"/>
              <w:szCs w:val="14"/>
            </w:rPr>
            <w:t>65 3159 1297</w:t>
          </w:r>
          <w:r>
            <w:rPr>
              <w:rFonts w:asciiTheme="majorHAnsi" w:hAnsiTheme="majorHAnsi"/>
              <w:color w:val="0D0D0D" w:themeColor="text1" w:themeTint="F2"/>
              <w:sz w:val="14"/>
              <w:szCs w:val="14"/>
            </w:rPr>
            <w:tab/>
            <w:t>F: +65 6809 3050</w:t>
          </w:r>
        </w:p>
      </w:tc>
      <w:tc>
        <w:tcPr>
          <w:tcW w:w="4820" w:type="dxa"/>
        </w:tcPr>
        <w:p w:rsidR="00760B95" w:rsidRPr="004340B3" w:rsidRDefault="00760B95" w:rsidP="004340B3">
          <w:pPr>
            <w:pStyle w:val="Footer"/>
            <w:rPr>
              <w:rFonts w:asciiTheme="majorHAnsi" w:hAnsiTheme="majorHAnsi"/>
              <w:b/>
              <w:color w:val="000000" w:themeColor="text1"/>
              <w:sz w:val="14"/>
              <w:szCs w:val="14"/>
            </w:rPr>
          </w:pPr>
          <w:r w:rsidRPr="004340B3">
            <w:rPr>
              <w:rFonts w:asciiTheme="majorHAnsi" w:hAnsiTheme="majorHAnsi"/>
              <w:b/>
              <w:color w:val="000000" w:themeColor="text1"/>
              <w:sz w:val="14"/>
              <w:szCs w:val="14"/>
            </w:rPr>
            <w:t>C.TY TNHH Đ.T NHÂN LỰC Đ.N.Á (AFFILIATE)</w:t>
          </w:r>
        </w:p>
        <w:p w:rsidR="00760B95" w:rsidRPr="004340B3" w:rsidRDefault="00760B95" w:rsidP="004340B3">
          <w:pPr>
            <w:pStyle w:val="Footer"/>
            <w:rPr>
              <w:rFonts w:asciiTheme="majorHAnsi" w:hAnsiTheme="majorHAnsi"/>
              <w:color w:val="000000" w:themeColor="text1"/>
              <w:sz w:val="14"/>
              <w:szCs w:val="14"/>
            </w:rPr>
          </w:pPr>
          <w:r w:rsidRPr="004340B3">
            <w:rPr>
              <w:rFonts w:asciiTheme="majorHAnsi" w:hAnsiTheme="majorHAnsi"/>
              <w:color w:val="000000" w:themeColor="text1"/>
              <w:sz w:val="14"/>
              <w:szCs w:val="14"/>
            </w:rPr>
            <w:t xml:space="preserve">Co </w:t>
          </w:r>
          <w:proofErr w:type="spellStart"/>
          <w:r w:rsidRPr="004340B3">
            <w:rPr>
              <w:rFonts w:asciiTheme="majorHAnsi" w:hAnsiTheme="majorHAnsi"/>
              <w:color w:val="000000" w:themeColor="text1"/>
              <w:sz w:val="14"/>
              <w:szCs w:val="14"/>
            </w:rPr>
            <w:t>Reg</w:t>
          </w:r>
          <w:proofErr w:type="spellEnd"/>
          <w:r w:rsidRPr="004340B3">
            <w:rPr>
              <w:rFonts w:asciiTheme="majorHAnsi" w:hAnsiTheme="majorHAnsi"/>
              <w:color w:val="000000" w:themeColor="text1"/>
              <w:sz w:val="14"/>
              <w:szCs w:val="14"/>
            </w:rPr>
            <w:t>: 0106451605</w:t>
          </w:r>
        </w:p>
        <w:p w:rsidR="00760B95" w:rsidRPr="004340B3" w:rsidRDefault="00760B95" w:rsidP="0090212C">
          <w:pPr>
            <w:pStyle w:val="Footer"/>
            <w:rPr>
              <w:rFonts w:asciiTheme="majorHAnsi" w:hAnsiTheme="majorHAnsi"/>
              <w:color w:val="000000" w:themeColor="text1"/>
              <w:sz w:val="14"/>
              <w:szCs w:val="14"/>
            </w:rPr>
          </w:pPr>
          <w:r w:rsidRPr="004340B3">
            <w:rPr>
              <w:rFonts w:asciiTheme="majorHAnsi" w:hAnsiTheme="majorHAnsi"/>
              <w:color w:val="000000" w:themeColor="text1"/>
              <w:sz w:val="14"/>
              <w:szCs w:val="14"/>
            </w:rPr>
            <w:t xml:space="preserve">17/167 Tay Son, </w:t>
          </w:r>
          <w:proofErr w:type="spellStart"/>
          <w:r w:rsidRPr="004340B3">
            <w:rPr>
              <w:rFonts w:asciiTheme="majorHAnsi" w:hAnsiTheme="majorHAnsi"/>
              <w:color w:val="000000" w:themeColor="text1"/>
              <w:sz w:val="14"/>
              <w:szCs w:val="14"/>
            </w:rPr>
            <w:t>Q.Trung</w:t>
          </w:r>
          <w:proofErr w:type="spellEnd"/>
          <w:r w:rsidRPr="004340B3">
            <w:rPr>
              <w:rFonts w:asciiTheme="majorHAnsi" w:hAnsiTheme="majorHAnsi"/>
              <w:color w:val="000000" w:themeColor="text1"/>
              <w:sz w:val="14"/>
              <w:szCs w:val="14"/>
            </w:rPr>
            <w:t xml:space="preserve"> Ward, Dong </w:t>
          </w:r>
          <w:proofErr w:type="spellStart"/>
          <w:r w:rsidRPr="004340B3">
            <w:rPr>
              <w:rFonts w:asciiTheme="majorHAnsi" w:hAnsiTheme="majorHAnsi"/>
              <w:color w:val="000000" w:themeColor="text1"/>
              <w:sz w:val="14"/>
              <w:szCs w:val="14"/>
            </w:rPr>
            <w:t>Da</w:t>
          </w:r>
          <w:proofErr w:type="spellEnd"/>
          <w:r w:rsidRPr="004340B3">
            <w:rPr>
              <w:rFonts w:asciiTheme="majorHAnsi" w:hAnsiTheme="majorHAnsi"/>
              <w:color w:val="000000" w:themeColor="text1"/>
              <w:sz w:val="14"/>
              <w:szCs w:val="14"/>
            </w:rPr>
            <w:t xml:space="preserve">, Ha </w:t>
          </w:r>
          <w:proofErr w:type="spellStart"/>
          <w:r w:rsidRPr="004340B3">
            <w:rPr>
              <w:rFonts w:asciiTheme="majorHAnsi" w:hAnsiTheme="majorHAnsi"/>
              <w:color w:val="000000" w:themeColor="text1"/>
              <w:sz w:val="14"/>
              <w:szCs w:val="14"/>
            </w:rPr>
            <w:t>Noi</w:t>
          </w:r>
          <w:proofErr w:type="spellEnd"/>
          <w:r>
            <w:rPr>
              <w:rFonts w:asciiTheme="majorHAnsi" w:hAnsiTheme="majorHAnsi"/>
              <w:color w:val="000000" w:themeColor="text1"/>
              <w:sz w:val="14"/>
              <w:szCs w:val="14"/>
            </w:rPr>
            <w:t xml:space="preserve">, </w:t>
          </w:r>
          <w:r>
            <w:rPr>
              <w:rFonts w:asciiTheme="majorHAnsi" w:hAnsiTheme="majorHAnsi"/>
              <w:color w:val="0D0D0D" w:themeColor="text1" w:themeTint="F2"/>
              <w:sz w:val="14"/>
              <w:szCs w:val="14"/>
            </w:rPr>
            <w:t>Viet Nam</w:t>
          </w:r>
          <w:r>
            <w:rPr>
              <w:rFonts w:asciiTheme="majorHAnsi" w:hAnsiTheme="majorHAnsi"/>
              <w:color w:val="0D0D0D" w:themeColor="text1" w:themeTint="F2"/>
              <w:sz w:val="14"/>
              <w:szCs w:val="14"/>
            </w:rPr>
            <w:br/>
            <w:t xml:space="preserve">T: </w:t>
          </w:r>
          <w:r w:rsidR="00D8676C" w:rsidRPr="00D8676C">
            <w:rPr>
              <w:rFonts w:asciiTheme="majorHAnsi" w:hAnsiTheme="majorHAnsi"/>
              <w:color w:val="000000" w:themeColor="text1"/>
              <w:sz w:val="14"/>
              <w:szCs w:val="14"/>
              <w:shd w:val="clear" w:color="auto" w:fill="FFFFFF"/>
            </w:rPr>
            <w:t>​+84 4 3200 6294</w:t>
          </w:r>
        </w:p>
      </w:tc>
    </w:tr>
  </w:tbl>
  <w:p w:rsidR="00760B95" w:rsidRDefault="00760B9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B95" w:rsidRDefault="00760B9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6DA8" w:rsidRDefault="00BC6DA8" w:rsidP="0014219C">
      <w:pPr>
        <w:spacing w:after="0" w:line="240" w:lineRule="auto"/>
      </w:pPr>
      <w:r>
        <w:separator/>
      </w:r>
    </w:p>
  </w:footnote>
  <w:footnote w:type="continuationSeparator" w:id="0">
    <w:p w:rsidR="00BC6DA8" w:rsidRDefault="00BC6DA8" w:rsidP="001421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B95" w:rsidRDefault="00760B9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B95" w:rsidRDefault="00760B9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B95" w:rsidRDefault="00760B9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C6497"/>
    <w:multiLevelType w:val="hybridMultilevel"/>
    <w:tmpl w:val="0C661B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EFD3A76"/>
    <w:multiLevelType w:val="hybridMultilevel"/>
    <w:tmpl w:val="E30AB9DC"/>
    <w:lvl w:ilvl="0" w:tplc="D242E068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9B207A"/>
    <w:multiLevelType w:val="multilevel"/>
    <w:tmpl w:val="5C50E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536527"/>
    <w:multiLevelType w:val="multilevel"/>
    <w:tmpl w:val="9B1E3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DA13616"/>
    <w:multiLevelType w:val="hybridMultilevel"/>
    <w:tmpl w:val="62000534"/>
    <w:lvl w:ilvl="0" w:tplc="0C82122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1077F5"/>
    <w:multiLevelType w:val="hybridMultilevel"/>
    <w:tmpl w:val="61C641D6"/>
    <w:lvl w:ilvl="0" w:tplc="D166BA4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E2726A"/>
    <w:multiLevelType w:val="hybridMultilevel"/>
    <w:tmpl w:val="BF62891E"/>
    <w:lvl w:ilvl="0" w:tplc="0C82122A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8130"/>
  </w:hdrShapeDefaults>
  <w:footnotePr>
    <w:footnote w:id="-1"/>
    <w:footnote w:id="0"/>
  </w:footnotePr>
  <w:endnotePr>
    <w:endnote w:id="-1"/>
    <w:endnote w:id="0"/>
  </w:endnotePr>
  <w:compat/>
  <w:rsids>
    <w:rsidRoot w:val="0014219C"/>
    <w:rsid w:val="0000114B"/>
    <w:rsid w:val="0006034F"/>
    <w:rsid w:val="00073223"/>
    <w:rsid w:val="00092D3F"/>
    <w:rsid w:val="000A3825"/>
    <w:rsid w:val="000F2EAE"/>
    <w:rsid w:val="0014219C"/>
    <w:rsid w:val="0015558E"/>
    <w:rsid w:val="00187D74"/>
    <w:rsid w:val="0019091D"/>
    <w:rsid w:val="001B354D"/>
    <w:rsid w:val="001D4117"/>
    <w:rsid w:val="0021471F"/>
    <w:rsid w:val="00236600"/>
    <w:rsid w:val="00257018"/>
    <w:rsid w:val="00294092"/>
    <w:rsid w:val="002D70CE"/>
    <w:rsid w:val="002D7298"/>
    <w:rsid w:val="002F5FA3"/>
    <w:rsid w:val="0031100D"/>
    <w:rsid w:val="00321DB4"/>
    <w:rsid w:val="00324B7D"/>
    <w:rsid w:val="00343B47"/>
    <w:rsid w:val="0038178E"/>
    <w:rsid w:val="003B4C6B"/>
    <w:rsid w:val="00415521"/>
    <w:rsid w:val="0042777C"/>
    <w:rsid w:val="00430561"/>
    <w:rsid w:val="004340B3"/>
    <w:rsid w:val="00474D7C"/>
    <w:rsid w:val="004C7A96"/>
    <w:rsid w:val="004D31E2"/>
    <w:rsid w:val="004D5FC6"/>
    <w:rsid w:val="004F2404"/>
    <w:rsid w:val="004F241B"/>
    <w:rsid w:val="004F6050"/>
    <w:rsid w:val="005263BF"/>
    <w:rsid w:val="005408F5"/>
    <w:rsid w:val="005C187D"/>
    <w:rsid w:val="005F20EC"/>
    <w:rsid w:val="00600A38"/>
    <w:rsid w:val="00655E00"/>
    <w:rsid w:val="00661457"/>
    <w:rsid w:val="0066678D"/>
    <w:rsid w:val="006744DD"/>
    <w:rsid w:val="00674D5F"/>
    <w:rsid w:val="0068256E"/>
    <w:rsid w:val="006C2E30"/>
    <w:rsid w:val="006C4DED"/>
    <w:rsid w:val="006E368A"/>
    <w:rsid w:val="00710114"/>
    <w:rsid w:val="00713087"/>
    <w:rsid w:val="00717927"/>
    <w:rsid w:val="00741398"/>
    <w:rsid w:val="00760B95"/>
    <w:rsid w:val="0078474B"/>
    <w:rsid w:val="007C0363"/>
    <w:rsid w:val="007E5CC1"/>
    <w:rsid w:val="007F57CE"/>
    <w:rsid w:val="00814E26"/>
    <w:rsid w:val="008244F9"/>
    <w:rsid w:val="008376FC"/>
    <w:rsid w:val="00847270"/>
    <w:rsid w:val="008924DC"/>
    <w:rsid w:val="008A062E"/>
    <w:rsid w:val="008E6F4F"/>
    <w:rsid w:val="008F2E22"/>
    <w:rsid w:val="0090212C"/>
    <w:rsid w:val="00916BF2"/>
    <w:rsid w:val="0092507B"/>
    <w:rsid w:val="009350EE"/>
    <w:rsid w:val="009359C5"/>
    <w:rsid w:val="00936089"/>
    <w:rsid w:val="00962FED"/>
    <w:rsid w:val="009908C1"/>
    <w:rsid w:val="009A0BEB"/>
    <w:rsid w:val="009B15D6"/>
    <w:rsid w:val="009C3DA6"/>
    <w:rsid w:val="009E0C1A"/>
    <w:rsid w:val="00A14CD2"/>
    <w:rsid w:val="00A227EB"/>
    <w:rsid w:val="00A234A1"/>
    <w:rsid w:val="00A24712"/>
    <w:rsid w:val="00A27431"/>
    <w:rsid w:val="00A317F2"/>
    <w:rsid w:val="00A433F3"/>
    <w:rsid w:val="00A559E1"/>
    <w:rsid w:val="00AA49B6"/>
    <w:rsid w:val="00AB11CF"/>
    <w:rsid w:val="00AF3F7F"/>
    <w:rsid w:val="00B11DE3"/>
    <w:rsid w:val="00B235B1"/>
    <w:rsid w:val="00B37C2E"/>
    <w:rsid w:val="00B4631D"/>
    <w:rsid w:val="00B65809"/>
    <w:rsid w:val="00B8001B"/>
    <w:rsid w:val="00B85538"/>
    <w:rsid w:val="00BA24C1"/>
    <w:rsid w:val="00BC0BAA"/>
    <w:rsid w:val="00BC6DA8"/>
    <w:rsid w:val="00BC6FA6"/>
    <w:rsid w:val="00BE1E44"/>
    <w:rsid w:val="00BF6114"/>
    <w:rsid w:val="00C21D56"/>
    <w:rsid w:val="00C4134B"/>
    <w:rsid w:val="00C8436E"/>
    <w:rsid w:val="00C95623"/>
    <w:rsid w:val="00CA21FC"/>
    <w:rsid w:val="00D007C3"/>
    <w:rsid w:val="00D02E19"/>
    <w:rsid w:val="00D46AC2"/>
    <w:rsid w:val="00D60BAA"/>
    <w:rsid w:val="00D65E80"/>
    <w:rsid w:val="00D67701"/>
    <w:rsid w:val="00D75C55"/>
    <w:rsid w:val="00D8676C"/>
    <w:rsid w:val="00D94089"/>
    <w:rsid w:val="00DA1FF7"/>
    <w:rsid w:val="00DA5778"/>
    <w:rsid w:val="00DB3657"/>
    <w:rsid w:val="00DE06B2"/>
    <w:rsid w:val="00DE3FD7"/>
    <w:rsid w:val="00DF4351"/>
    <w:rsid w:val="00E831D5"/>
    <w:rsid w:val="00E85D5A"/>
    <w:rsid w:val="00F06093"/>
    <w:rsid w:val="00F1119B"/>
    <w:rsid w:val="00F31066"/>
    <w:rsid w:val="00F33D61"/>
    <w:rsid w:val="00F62AE7"/>
    <w:rsid w:val="00F91C59"/>
    <w:rsid w:val="00FA0A04"/>
    <w:rsid w:val="00FB695E"/>
    <w:rsid w:val="00FF55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C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21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19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421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4219C"/>
  </w:style>
  <w:style w:type="paragraph" w:styleId="Footer">
    <w:name w:val="footer"/>
    <w:basedOn w:val="Normal"/>
    <w:link w:val="FooterChar"/>
    <w:uiPriority w:val="99"/>
    <w:unhideWhenUsed/>
    <w:rsid w:val="001421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19C"/>
  </w:style>
  <w:style w:type="table" w:styleId="TableGrid">
    <w:name w:val="Table Grid"/>
    <w:basedOn w:val="TableNormal"/>
    <w:uiPriority w:val="59"/>
    <w:rsid w:val="003817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F55E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65E80"/>
  </w:style>
  <w:style w:type="paragraph" w:styleId="NormalWeb">
    <w:name w:val="Normal (Web)"/>
    <w:basedOn w:val="Normal"/>
    <w:uiPriority w:val="99"/>
    <w:semiHidden/>
    <w:unhideWhenUsed/>
    <w:rsid w:val="002D70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92214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5543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70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2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22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900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7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5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195219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5536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28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40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7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24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3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5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8957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20360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8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99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32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5629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1167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8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0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82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030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1103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2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6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83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35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96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49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71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56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747966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4473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0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87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44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80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1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0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7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2211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21076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78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05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69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868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0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189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7141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9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68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054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4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2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6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017305-B490-44AB-B85F-692DE5A34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Prime Quality</dc:creator>
  <cp:lastModifiedBy>Prime Quality</cp:lastModifiedBy>
  <cp:revision>91</cp:revision>
  <cp:lastPrinted>2014-02-26T13:11:00Z</cp:lastPrinted>
  <dcterms:created xsi:type="dcterms:W3CDTF">2014-02-26T12:39:00Z</dcterms:created>
  <dcterms:modified xsi:type="dcterms:W3CDTF">2016-12-01T06:08:00Z</dcterms:modified>
</cp:coreProperties>
</file>