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9" w:rsidRPr="00B11DE3" w:rsidRDefault="008244F9" w:rsidP="00DE3FD7">
      <w:pPr>
        <w:spacing w:after="0"/>
        <w:jc w:val="both"/>
        <w:rPr>
          <w:rFonts w:cstheme="minorHAnsi"/>
        </w:rPr>
      </w:pPr>
    </w:p>
    <w:p w:rsidR="008244F9" w:rsidRPr="00B11DE3" w:rsidRDefault="008244F9" w:rsidP="00DE3FD7">
      <w:pPr>
        <w:spacing w:after="0"/>
        <w:jc w:val="both"/>
        <w:rPr>
          <w:rFonts w:cstheme="minorHAnsi"/>
        </w:rPr>
      </w:pPr>
    </w:p>
    <w:p w:rsidR="008244F9" w:rsidRPr="00B11DE3" w:rsidRDefault="008244F9" w:rsidP="00DE3FD7">
      <w:pPr>
        <w:spacing w:after="0"/>
        <w:jc w:val="both"/>
        <w:rPr>
          <w:rFonts w:cstheme="minorHAnsi"/>
        </w:rPr>
      </w:pPr>
    </w:p>
    <w:p w:rsidR="00474D7C" w:rsidRPr="00B11DE3" w:rsidRDefault="00474D7C" w:rsidP="00DE3FD7">
      <w:pPr>
        <w:spacing w:after="0"/>
        <w:jc w:val="both"/>
        <w:rPr>
          <w:rFonts w:cstheme="minorHAnsi"/>
        </w:rPr>
      </w:pPr>
      <w:bookmarkStart w:id="0" w:name="_GoBack"/>
      <w:bookmarkEnd w:id="0"/>
    </w:p>
    <w:p w:rsidR="00474D7C" w:rsidRPr="00B11DE3" w:rsidRDefault="00474D7C" w:rsidP="00DE3FD7">
      <w:pPr>
        <w:spacing w:after="0"/>
        <w:jc w:val="both"/>
        <w:rPr>
          <w:rFonts w:cstheme="minorHAnsi"/>
          <w:b/>
        </w:rPr>
      </w:pPr>
    </w:p>
    <w:p w:rsidR="00474D7C" w:rsidRPr="00B11DE3" w:rsidRDefault="000F2EAE" w:rsidP="00DE3FD7">
      <w:pPr>
        <w:spacing w:after="0"/>
        <w:jc w:val="both"/>
        <w:rPr>
          <w:rFonts w:eastAsia="Times New Roman" w:cstheme="minorHAnsi"/>
          <w:color w:val="0B5394"/>
          <w:lang w:val="en-US"/>
        </w:rPr>
      </w:pPr>
      <w:r w:rsidRPr="000F2EAE">
        <w:rPr>
          <w:rFonts w:cstheme="minorHAnsi"/>
          <w:noProof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161.75pt;height:53.2pt;z-index:251658240;mso-position-horizontal:left;mso-position-horizontal-relative:margin;mso-position-vertical:top;mso-position-vertical-relative:margin" fillcolor="#0d0d0d [3069]" stroked="f">
            <v:fill color2="fill lighten(0)" o:opacity2="0" rotate="t" angle="-90" method="linear sigma" focus="100%" type="gradient"/>
            <v:textbox style="mso-next-textbox:#_x0000_s1029" inset="0,.3mm,,.3mm">
              <w:txbxContent>
                <w:p w:rsidR="00760B95" w:rsidRDefault="00760B95" w:rsidP="00600A38">
                  <w:r w:rsidRPr="004643A7"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</w:t>
                  </w:r>
                  <w:r w:rsidRPr="0014219C">
                    <w:rPr>
                      <w:rFonts w:asciiTheme="majorHAnsi" w:hAnsiTheme="majorHAnsi" w:cs="Times New Roman"/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763638" cy="586853"/>
                        <wp:effectExtent l="19050" t="0" r="0" b="0"/>
                        <wp:docPr id="11" name="Picture 7" descr="LOGO - No Backgrou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35" cy="591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</w:p>
    <w:p w:rsidR="00C21D56" w:rsidRPr="00B11DE3" w:rsidRDefault="00FF55E0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  <w:r w:rsidRPr="00B11DE3">
        <w:rPr>
          <w:rFonts w:eastAsia="Times New Roman" w:cstheme="minorHAnsi"/>
          <w:lang w:val="en-US"/>
        </w:rPr>
        <w:t xml:space="preserve">To: </w:t>
      </w:r>
      <w:r w:rsidRPr="00B11DE3">
        <w:rPr>
          <w:rFonts w:eastAsia="Times New Roman" w:cstheme="minorHAnsi"/>
          <w:lang w:val="en-US"/>
        </w:rPr>
        <w:tab/>
      </w:r>
    </w:p>
    <w:p w:rsidR="00FF55E0" w:rsidRPr="00B11DE3" w:rsidRDefault="00A317F2" w:rsidP="00DE3FD7">
      <w:pPr>
        <w:spacing w:line="240" w:lineRule="auto"/>
        <w:contextualSpacing/>
        <w:jc w:val="both"/>
        <w:rPr>
          <w:rFonts w:eastAsia="Times New Roman" w:cstheme="minorHAnsi"/>
          <w:b/>
          <w:lang w:val="en-US"/>
        </w:rPr>
      </w:pPr>
      <w:proofErr w:type="spellStart"/>
      <w:r w:rsidRPr="00B11DE3">
        <w:rPr>
          <w:rFonts w:eastAsia="Times New Roman" w:cstheme="minorHAnsi"/>
          <w:b/>
          <w:lang w:val="en-US"/>
        </w:rPr>
        <w:t>Fasika</w:t>
      </w:r>
      <w:proofErr w:type="spellEnd"/>
      <w:r w:rsidRPr="00B11DE3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B11DE3">
        <w:rPr>
          <w:rFonts w:eastAsia="Times New Roman" w:cstheme="minorHAnsi"/>
          <w:b/>
          <w:lang w:val="en-US"/>
        </w:rPr>
        <w:t>Merkebe</w:t>
      </w:r>
      <w:proofErr w:type="spellEnd"/>
    </w:p>
    <w:p w:rsidR="002F5FA3" w:rsidRPr="00B11DE3" w:rsidRDefault="00A317F2" w:rsidP="00DE3FD7">
      <w:pPr>
        <w:spacing w:line="240" w:lineRule="auto"/>
        <w:contextualSpacing/>
        <w:jc w:val="both"/>
        <w:rPr>
          <w:rFonts w:eastAsia="Times New Roman" w:cstheme="minorHAnsi"/>
          <w:b/>
          <w:lang w:val="en-US"/>
        </w:rPr>
      </w:pPr>
      <w:r w:rsidRPr="00B11DE3">
        <w:rPr>
          <w:rFonts w:eastAsia="Times New Roman" w:cstheme="minorHAnsi"/>
          <w:b/>
          <w:lang w:val="en-US"/>
        </w:rPr>
        <w:t xml:space="preserve">Ethiopian </w:t>
      </w:r>
      <w:proofErr w:type="spellStart"/>
      <w:r w:rsidRPr="00B11DE3">
        <w:rPr>
          <w:rFonts w:eastAsia="Times New Roman" w:cstheme="minorHAnsi"/>
          <w:b/>
          <w:lang w:val="en-US"/>
        </w:rPr>
        <w:t>Commidity</w:t>
      </w:r>
      <w:proofErr w:type="spellEnd"/>
      <w:r w:rsidRPr="00B11DE3">
        <w:rPr>
          <w:rFonts w:eastAsia="Times New Roman" w:cstheme="minorHAnsi"/>
          <w:b/>
          <w:lang w:val="en-US"/>
        </w:rPr>
        <w:t xml:space="preserve"> Exchange</w:t>
      </w:r>
    </w:p>
    <w:p w:rsidR="00C21D56" w:rsidRPr="002F5FA3" w:rsidRDefault="002F5FA3" w:rsidP="00DE3FD7">
      <w:pPr>
        <w:spacing w:line="240" w:lineRule="auto"/>
        <w:contextualSpacing/>
        <w:jc w:val="both"/>
        <w:rPr>
          <w:rFonts w:eastAsia="Times New Roman" w:cstheme="minorHAnsi"/>
          <w:b/>
          <w:lang w:val="en-US"/>
        </w:rPr>
      </w:pPr>
      <w:r w:rsidRPr="002F5FA3">
        <w:rPr>
          <w:rFonts w:eastAsia="Times New Roman" w:cstheme="minorHAnsi"/>
          <w:b/>
          <w:lang w:val="en-US"/>
        </w:rPr>
        <w:t>Al-SamTower2,</w:t>
      </w:r>
      <w:r w:rsidR="005C187D">
        <w:rPr>
          <w:rFonts w:eastAsia="Times New Roman" w:cstheme="minorHAnsi"/>
          <w:b/>
          <w:lang w:val="en-US"/>
        </w:rPr>
        <w:t xml:space="preserve"> </w:t>
      </w:r>
      <w:r w:rsidRPr="002F5FA3">
        <w:rPr>
          <w:rFonts w:eastAsia="Times New Roman" w:cstheme="minorHAnsi"/>
          <w:b/>
          <w:lang w:val="en-US"/>
        </w:rPr>
        <w:t>3rdFloor, </w:t>
      </w:r>
      <w:proofErr w:type="spellStart"/>
      <w:r w:rsidRPr="002F5FA3">
        <w:rPr>
          <w:rFonts w:eastAsia="Times New Roman" w:cstheme="minorHAnsi"/>
          <w:b/>
          <w:lang w:val="en-US"/>
        </w:rPr>
        <w:t>Lideta</w:t>
      </w:r>
      <w:proofErr w:type="spellEnd"/>
      <w:r w:rsidRPr="002F5FA3">
        <w:rPr>
          <w:rFonts w:eastAsia="Times New Roman" w:cstheme="minorHAnsi"/>
          <w:b/>
          <w:lang w:val="en-US"/>
        </w:rPr>
        <w:t> Addis</w:t>
      </w:r>
      <w:r w:rsidR="005C187D">
        <w:rPr>
          <w:rFonts w:eastAsia="Times New Roman" w:cstheme="minorHAnsi"/>
          <w:b/>
          <w:lang w:val="en-US"/>
        </w:rPr>
        <w:t xml:space="preserve"> </w:t>
      </w:r>
      <w:r w:rsidRPr="002F5FA3">
        <w:rPr>
          <w:rFonts w:eastAsia="Times New Roman" w:cstheme="minorHAnsi"/>
          <w:b/>
          <w:lang w:val="en-US"/>
        </w:rPr>
        <w:t>Ababa, Ethiopia</w:t>
      </w:r>
    </w:p>
    <w:p w:rsidR="002F5FA3" w:rsidRPr="002F5FA3" w:rsidRDefault="002F5FA3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</w:p>
    <w:p w:rsidR="00FF55E0" w:rsidRPr="00B11DE3" w:rsidRDefault="00FF55E0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  <w:r w:rsidRPr="00B11DE3">
        <w:rPr>
          <w:rFonts w:eastAsia="Times New Roman" w:cstheme="minorHAnsi"/>
          <w:lang w:val="en-US"/>
        </w:rPr>
        <w:t xml:space="preserve">From: </w:t>
      </w:r>
      <w:r w:rsidRPr="00B11DE3">
        <w:rPr>
          <w:rFonts w:eastAsia="Times New Roman" w:cstheme="minorHAnsi"/>
          <w:lang w:val="en-US"/>
        </w:rPr>
        <w:tab/>
      </w:r>
      <w:r w:rsidRPr="00B11DE3">
        <w:rPr>
          <w:rFonts w:eastAsia="Times New Roman" w:cstheme="minorHAnsi"/>
          <w:b/>
          <w:lang w:val="en-US"/>
        </w:rPr>
        <w:t>Prime Quality Training Singapore (PQSG)</w:t>
      </w:r>
    </w:p>
    <w:p w:rsidR="00FF55E0" w:rsidRPr="00B11DE3" w:rsidRDefault="00FF55E0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  <w:r w:rsidRPr="00B11DE3">
        <w:rPr>
          <w:rFonts w:eastAsia="Times New Roman" w:cstheme="minorHAnsi"/>
          <w:lang w:val="en-US"/>
        </w:rPr>
        <w:t>8 Boon Lay Way #06 -11 Trade Hub 21,</w:t>
      </w:r>
      <w:r w:rsidRPr="00B11DE3">
        <w:rPr>
          <w:rFonts w:eastAsia="Times New Roman" w:cstheme="minorHAnsi"/>
          <w:lang w:val="en-US"/>
        </w:rPr>
        <w:tab/>
      </w:r>
    </w:p>
    <w:p w:rsidR="00FF55E0" w:rsidRPr="00B11DE3" w:rsidRDefault="00FF55E0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  <w:r w:rsidRPr="00B11DE3">
        <w:rPr>
          <w:rFonts w:eastAsia="Times New Roman" w:cstheme="minorHAnsi"/>
          <w:lang w:val="en-US"/>
        </w:rPr>
        <w:t>Singapore 609964</w:t>
      </w:r>
    </w:p>
    <w:p w:rsidR="00C21D56" w:rsidRPr="00B11DE3" w:rsidRDefault="00C21D56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</w:p>
    <w:p w:rsidR="00C21D56" w:rsidRPr="00B11DE3" w:rsidRDefault="00C21D56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  <w:r w:rsidRPr="00B11DE3">
        <w:rPr>
          <w:rFonts w:eastAsia="Times New Roman" w:cstheme="minorHAnsi"/>
          <w:lang w:val="en-US"/>
        </w:rPr>
        <w:t>CC:</w:t>
      </w:r>
    </w:p>
    <w:p w:rsidR="00C21D56" w:rsidRPr="00B11DE3" w:rsidRDefault="00C21D56" w:rsidP="00DE3FD7">
      <w:pPr>
        <w:spacing w:line="240" w:lineRule="auto"/>
        <w:contextualSpacing/>
        <w:jc w:val="both"/>
        <w:rPr>
          <w:rFonts w:eastAsia="Times New Roman" w:cstheme="minorHAnsi"/>
          <w:b/>
          <w:lang w:val="en-US"/>
        </w:rPr>
      </w:pPr>
      <w:r w:rsidRPr="00B11DE3">
        <w:rPr>
          <w:rFonts w:eastAsia="Times New Roman" w:cstheme="minorHAnsi"/>
          <w:b/>
          <w:lang w:val="en-US"/>
        </w:rPr>
        <w:t xml:space="preserve">Mr. </w:t>
      </w:r>
      <w:proofErr w:type="spellStart"/>
      <w:r w:rsidRPr="00B11DE3">
        <w:rPr>
          <w:rFonts w:eastAsia="Times New Roman" w:cstheme="minorHAnsi"/>
          <w:b/>
          <w:lang w:val="en-US"/>
        </w:rPr>
        <w:t>Abiy</w:t>
      </w:r>
      <w:proofErr w:type="spellEnd"/>
      <w:r w:rsidRPr="00B11DE3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B11DE3">
        <w:rPr>
          <w:rFonts w:eastAsia="Times New Roman" w:cstheme="minorHAnsi"/>
          <w:b/>
          <w:lang w:val="en-US"/>
        </w:rPr>
        <w:t>Wasiyhun</w:t>
      </w:r>
      <w:proofErr w:type="spellEnd"/>
      <w:r w:rsidRPr="00B11DE3">
        <w:rPr>
          <w:rFonts w:eastAsia="Times New Roman" w:cstheme="minorHAnsi"/>
          <w:b/>
          <w:lang w:val="en-US"/>
        </w:rPr>
        <w:t xml:space="preserve">, Mr. </w:t>
      </w:r>
      <w:proofErr w:type="spellStart"/>
      <w:r w:rsidRPr="00B11DE3">
        <w:rPr>
          <w:rFonts w:eastAsia="Times New Roman" w:cstheme="minorHAnsi"/>
          <w:b/>
          <w:lang w:val="en-US"/>
        </w:rPr>
        <w:t>Mehateme</w:t>
      </w:r>
      <w:proofErr w:type="spellEnd"/>
      <w:r w:rsidRPr="00B11DE3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B11DE3">
        <w:rPr>
          <w:rFonts w:eastAsia="Times New Roman" w:cstheme="minorHAnsi"/>
          <w:b/>
          <w:lang w:val="en-US"/>
        </w:rPr>
        <w:t>Kebede</w:t>
      </w:r>
      <w:proofErr w:type="spellEnd"/>
    </w:p>
    <w:p w:rsidR="00B11DE3" w:rsidRPr="00B11DE3" w:rsidRDefault="00B11DE3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</w:p>
    <w:p w:rsidR="00B11DE3" w:rsidRPr="00B11DE3" w:rsidRDefault="0042777C" w:rsidP="00DE3FD7">
      <w:pPr>
        <w:spacing w:line="240" w:lineRule="auto"/>
        <w:contextualSpacing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Page: 3  </w:t>
      </w:r>
      <w:r w:rsidR="00B11DE3" w:rsidRPr="00B11DE3">
        <w:rPr>
          <w:rFonts w:eastAsia="Times New Roman" w:cstheme="minorHAnsi"/>
          <w:lang w:val="en-US"/>
        </w:rPr>
        <w:tab/>
      </w:r>
      <w:r w:rsidR="00B11DE3" w:rsidRPr="00B11DE3">
        <w:rPr>
          <w:rFonts w:eastAsia="Times New Roman" w:cstheme="minorHAnsi"/>
          <w:lang w:val="en-US"/>
        </w:rPr>
        <w:tab/>
        <w:t>Date: 16</w:t>
      </w:r>
      <w:r w:rsidR="00B11DE3" w:rsidRPr="00B11DE3">
        <w:rPr>
          <w:rFonts w:eastAsia="Times New Roman" w:cstheme="minorHAnsi"/>
          <w:vertAlign w:val="superscript"/>
          <w:lang w:val="en-US"/>
        </w:rPr>
        <w:t>th</w:t>
      </w:r>
      <w:r w:rsidR="00B11DE3" w:rsidRPr="00B11DE3">
        <w:rPr>
          <w:rFonts w:eastAsia="Times New Roman" w:cstheme="minorHAnsi"/>
          <w:lang w:val="en-US"/>
        </w:rPr>
        <w:t xml:space="preserve"> August, 2016</w:t>
      </w:r>
    </w:p>
    <w:p w:rsidR="00B11DE3" w:rsidRPr="00B11DE3" w:rsidRDefault="00B11DE3" w:rsidP="00DE3FD7">
      <w:pPr>
        <w:spacing w:line="240" w:lineRule="auto"/>
        <w:contextualSpacing/>
        <w:jc w:val="both"/>
        <w:rPr>
          <w:rFonts w:eastAsia="Times New Roman" w:cstheme="minorHAnsi"/>
          <w:color w:val="0B5394"/>
          <w:lang w:val="en-US"/>
        </w:rPr>
      </w:pPr>
    </w:p>
    <w:p w:rsidR="00C21D56" w:rsidRPr="004D31E2" w:rsidRDefault="00C21D56" w:rsidP="00DE3FD7">
      <w:pPr>
        <w:spacing w:line="240" w:lineRule="auto"/>
        <w:contextualSpacing/>
        <w:jc w:val="both"/>
        <w:rPr>
          <w:rFonts w:eastAsia="Times New Roman" w:cstheme="minorHAnsi"/>
          <w:color w:val="0B5394"/>
          <w:sz w:val="26"/>
          <w:szCs w:val="26"/>
          <w:lang w:val="en-US"/>
        </w:rPr>
      </w:pPr>
    </w:p>
    <w:p w:rsidR="00FF55E0" w:rsidRPr="004D31E2" w:rsidRDefault="00FF55E0" w:rsidP="00DE3FD7">
      <w:pPr>
        <w:jc w:val="both"/>
        <w:rPr>
          <w:rFonts w:eastAsia="Times New Roman" w:cstheme="minorHAnsi"/>
          <w:b/>
          <w:color w:val="FF0000"/>
          <w:sz w:val="26"/>
          <w:szCs w:val="26"/>
          <w:lang w:val="en-US"/>
        </w:rPr>
      </w:pPr>
      <w:r w:rsidRPr="004D31E2">
        <w:rPr>
          <w:rFonts w:eastAsia="Times New Roman" w:cstheme="minorHAnsi"/>
          <w:b/>
          <w:color w:val="FF0000"/>
          <w:sz w:val="26"/>
          <w:szCs w:val="26"/>
          <w:lang w:val="en-US"/>
        </w:rPr>
        <w:t>SUBJECT: In House Training Proposal</w:t>
      </w:r>
    </w:p>
    <w:p w:rsidR="00B11DE3" w:rsidRPr="00B11DE3" w:rsidRDefault="00B11DE3" w:rsidP="00DE3FD7">
      <w:pPr>
        <w:jc w:val="both"/>
        <w:rPr>
          <w:rFonts w:eastAsia="Times New Roman" w:cstheme="minorHAnsi"/>
          <w:b/>
          <w:color w:val="FF0000"/>
          <w:lang w:val="en-US"/>
        </w:rPr>
      </w:pPr>
    </w:p>
    <w:p w:rsidR="00FF55E0" w:rsidRPr="00814E26" w:rsidRDefault="00FF55E0" w:rsidP="00DE3FD7">
      <w:pPr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Dear Sir/M</w:t>
      </w:r>
      <w:r w:rsidR="00C21D56" w:rsidRPr="00814E26">
        <w:rPr>
          <w:rFonts w:eastAsia="Times New Roman" w:cstheme="minorHAnsi"/>
          <w:lang w:val="en-US"/>
        </w:rPr>
        <w:t>a</w:t>
      </w:r>
      <w:r w:rsidRPr="00814E26">
        <w:rPr>
          <w:rFonts w:eastAsia="Times New Roman" w:cstheme="minorHAnsi"/>
          <w:lang w:val="en-US"/>
        </w:rPr>
        <w:t>d</w:t>
      </w:r>
      <w:r w:rsidR="00C21D56" w:rsidRPr="00814E26">
        <w:rPr>
          <w:rFonts w:eastAsia="Times New Roman" w:cstheme="minorHAnsi"/>
          <w:lang w:val="en-US"/>
        </w:rPr>
        <w:t>a</w:t>
      </w:r>
      <w:r w:rsidRPr="00814E26">
        <w:rPr>
          <w:rFonts w:eastAsia="Times New Roman" w:cstheme="minorHAnsi"/>
          <w:lang w:val="en-US"/>
        </w:rPr>
        <w:t>m</w:t>
      </w:r>
    </w:p>
    <w:p w:rsidR="00474D7C" w:rsidRPr="00814E26" w:rsidRDefault="005C187D" w:rsidP="00DE3FD7">
      <w:pPr>
        <w:spacing w:after="0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We are very pleased to provide the required information as following details</w:t>
      </w:r>
    </w:p>
    <w:p w:rsidR="00FF55E0" w:rsidRPr="00814E26" w:rsidRDefault="00FF55E0" w:rsidP="00DE3FD7">
      <w:pPr>
        <w:spacing w:after="0"/>
        <w:jc w:val="both"/>
        <w:rPr>
          <w:rFonts w:cstheme="minorHAnsi"/>
        </w:rPr>
      </w:pPr>
    </w:p>
    <w:p w:rsidR="00FF55E0" w:rsidRPr="00814E26" w:rsidRDefault="00FF55E0" w:rsidP="00DE3FD7">
      <w:p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b/>
          <w:bCs/>
          <w:color w:val="1F497D" w:themeColor="text2"/>
          <w:shd w:val="clear" w:color="auto" w:fill="FFFFFF"/>
          <w:lang w:val="en-US"/>
        </w:rPr>
        <w:t>1. Detailed firm profile</w:t>
      </w:r>
    </w:p>
    <w:p w:rsidR="00FF55E0" w:rsidRPr="00814E26" w:rsidRDefault="00FF55E0" w:rsidP="00DE3FD7">
      <w:pPr>
        <w:spacing w:after="0" w:line="240" w:lineRule="auto"/>
        <w:jc w:val="both"/>
        <w:rPr>
          <w:rFonts w:eastAsia="Times New Roman" w:cstheme="minorHAnsi"/>
          <w:shd w:val="clear" w:color="auto" w:fill="FFFFFF"/>
          <w:lang w:val="en-US"/>
        </w:rPr>
      </w:pPr>
    </w:p>
    <w:p w:rsidR="00FF55E0" w:rsidRPr="005C187D" w:rsidRDefault="00FF55E0" w:rsidP="00DE3F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5C187D">
        <w:rPr>
          <w:rFonts w:eastAsia="Times New Roman" w:cstheme="minorHAnsi"/>
          <w:color w:val="1F497D" w:themeColor="text2"/>
          <w:shd w:val="clear" w:color="auto" w:fill="FFFFFF"/>
          <w:lang w:val="en-US"/>
        </w:rPr>
        <w:t>Date of Establishment</w:t>
      </w:r>
    </w:p>
    <w:p w:rsidR="00FF55E0" w:rsidRPr="00814E26" w:rsidRDefault="00FF55E0" w:rsidP="00DE3FD7">
      <w:pPr>
        <w:spacing w:after="0" w:line="240" w:lineRule="auto"/>
        <w:jc w:val="both"/>
        <w:rPr>
          <w:rFonts w:eastAsia="Times New Roman" w:cstheme="minorHAnsi"/>
          <w:shd w:val="clear" w:color="auto" w:fill="FFFFFF"/>
          <w:lang w:val="en-US"/>
        </w:rPr>
      </w:pP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 xml:space="preserve">​Singapore office </w:t>
      </w:r>
      <w:r w:rsidR="00710114" w:rsidRPr="00814E26">
        <w:rPr>
          <w:rFonts w:eastAsia="Times New Roman" w:cstheme="minorHAnsi"/>
          <w:lang w:val="en-US"/>
        </w:rPr>
        <w:t xml:space="preserve">was </w:t>
      </w:r>
      <w:r w:rsidR="00FA0A04">
        <w:rPr>
          <w:rFonts w:eastAsia="Times New Roman" w:cstheme="minorHAnsi"/>
          <w:lang w:val="en-US"/>
        </w:rPr>
        <w:t>created on 09/09/2011</w:t>
      </w:r>
    </w:p>
    <w:p w:rsidR="00FF55E0" w:rsidRPr="00B11DE3" w:rsidRDefault="00FF55E0" w:rsidP="00DE3FD7">
      <w:pPr>
        <w:spacing w:after="0" w:line="240" w:lineRule="auto"/>
        <w:jc w:val="both"/>
        <w:rPr>
          <w:rFonts w:eastAsia="Times New Roman" w:cstheme="minorHAnsi"/>
          <w:color w:val="500050"/>
          <w:shd w:val="clear" w:color="auto" w:fill="FFFFFF"/>
          <w:lang w:val="en-US"/>
        </w:rPr>
      </w:pPr>
    </w:p>
    <w:p w:rsidR="00FF55E0" w:rsidRPr="00814E26" w:rsidRDefault="00FF55E0" w:rsidP="00DE3F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color w:val="1F497D" w:themeColor="text2"/>
          <w:shd w:val="clear" w:color="auto" w:fill="FFFFFF"/>
          <w:lang w:val="en-US"/>
        </w:rPr>
        <w:t>Vision and mission</w:t>
      </w:r>
    </w:p>
    <w:p w:rsidR="00FF55E0" w:rsidRPr="00B11DE3" w:rsidRDefault="00FF55E0" w:rsidP="00DE3FD7">
      <w:pPr>
        <w:spacing w:after="0" w:line="240" w:lineRule="auto"/>
        <w:ind w:left="360"/>
        <w:jc w:val="both"/>
        <w:rPr>
          <w:rFonts w:eastAsia="Times New Roman" w:cstheme="minorHAnsi"/>
          <w:color w:val="500050"/>
          <w:shd w:val="clear" w:color="auto" w:fill="FFFFFF"/>
          <w:lang w:val="en-US"/>
        </w:rPr>
      </w:pP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 xml:space="preserve">The Training Division at PQ produces high quality, industry specific Corporate Trainings, Executive </w:t>
      </w:r>
      <w:proofErr w:type="spellStart"/>
      <w:r w:rsidRPr="00814E26">
        <w:rPr>
          <w:rFonts w:eastAsia="Times New Roman" w:cstheme="minorHAnsi"/>
          <w:lang w:val="en-US"/>
        </w:rPr>
        <w:t>Master</w:t>
      </w:r>
      <w:r w:rsidR="00DE06B2" w:rsidRPr="00814E26">
        <w:rPr>
          <w:rFonts w:eastAsia="Times New Roman" w:cstheme="minorHAnsi"/>
          <w:lang w:val="en-US"/>
        </w:rPr>
        <w:t>class</w:t>
      </w:r>
      <w:r w:rsidR="005C187D">
        <w:rPr>
          <w:rFonts w:eastAsia="Times New Roman" w:cstheme="minorHAnsi"/>
          <w:lang w:val="en-US"/>
        </w:rPr>
        <w:t>es</w:t>
      </w:r>
      <w:proofErr w:type="spellEnd"/>
      <w:r w:rsidRPr="00814E26">
        <w:rPr>
          <w:rFonts w:eastAsia="Times New Roman" w:cstheme="minorHAnsi"/>
          <w:lang w:val="en-US"/>
        </w:rPr>
        <w:t>, Technical Seminars and Practical Workshops.</w:t>
      </w:r>
    </w:p>
    <w:p w:rsidR="00DE3FD7" w:rsidRPr="00814E26" w:rsidRDefault="00DE3FD7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• Extensive Research</w:t>
      </w: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• Careful Trainer Selection</w:t>
      </w: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• Cutting Edge Course Content</w:t>
      </w: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• Top Class Venues</w:t>
      </w:r>
    </w:p>
    <w:p w:rsidR="00FF55E0" w:rsidRPr="00814E26" w:rsidRDefault="00DE3FD7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br/>
      </w:r>
      <w:r w:rsidR="00710114" w:rsidRPr="00814E26">
        <w:rPr>
          <w:rFonts w:eastAsia="Times New Roman" w:cstheme="minorHAnsi"/>
          <w:lang w:val="en-US"/>
        </w:rPr>
        <w:t xml:space="preserve">We </w:t>
      </w:r>
      <w:r w:rsidRPr="00814E26">
        <w:rPr>
          <w:rFonts w:eastAsia="Times New Roman" w:cstheme="minorHAnsi"/>
          <w:lang w:val="en-US"/>
        </w:rPr>
        <w:t xml:space="preserve">provide </w:t>
      </w:r>
      <w:r w:rsidR="00FF55E0" w:rsidRPr="00814E26">
        <w:rPr>
          <w:rFonts w:eastAsia="Times New Roman" w:cstheme="minorHAnsi"/>
          <w:lang w:val="en-US"/>
        </w:rPr>
        <w:t>unique incentive and exceptional opportunities for professionals participating in Prime Quality Training to gain knowledge, find practical solutions and effectively network with industry peers.</w:t>
      </w: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</w:p>
    <w:p w:rsidR="00FF55E0" w:rsidRPr="00814E26" w:rsidRDefault="009A0BEB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 xml:space="preserve">Prime Quality Training </w:t>
      </w:r>
      <w:r w:rsidR="00FF55E0" w:rsidRPr="00814E26">
        <w:rPr>
          <w:rFonts w:eastAsia="Times New Roman" w:cstheme="minorHAnsi"/>
          <w:lang w:val="en-US"/>
        </w:rPr>
        <w:t>creates critical business connections &amp; giving solutions to business partners by the most practical international training courses. Development strategy of Prime Quality Training aims to develop knowledge to global corporate clients.</w:t>
      </w: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</w:p>
    <w:p w:rsidR="00FF55E0" w:rsidRPr="00814E26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With a team of leading professors from top developed countries such as US, UK, Australia, … as well as diverse courses in various fields of Finance, Energy, Telecom &amp; IT, Retail, Marketing, Human Resources , Infrastructure, Mining, Real Estate, Aviation, Military, ... Prime Quality Training has been providing clients with knowledge, solution, partnerships and market insights to continuously adapt and keep pace.</w:t>
      </w:r>
    </w:p>
    <w:p w:rsidR="00CA21FC" w:rsidRPr="00B11DE3" w:rsidRDefault="00CA21FC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B5394"/>
          <w:lang w:val="en-US"/>
        </w:rPr>
      </w:pPr>
    </w:p>
    <w:p w:rsidR="009A0BEB" w:rsidRPr="00814E26" w:rsidRDefault="00FF55E0" w:rsidP="00DE3F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color w:val="1F497D" w:themeColor="text2"/>
          <w:shd w:val="clear" w:color="auto" w:fill="FFFFFF"/>
          <w:lang w:val="en-US"/>
        </w:rPr>
        <w:t>Area of focus</w:t>
      </w:r>
    </w:p>
    <w:p w:rsidR="00A559E1" w:rsidRPr="00B11DE3" w:rsidRDefault="00A559E1" w:rsidP="00A559E1">
      <w:pPr>
        <w:spacing w:after="0" w:line="240" w:lineRule="auto"/>
        <w:jc w:val="both"/>
        <w:rPr>
          <w:rFonts w:eastAsia="Times New Roman" w:cstheme="minorHAnsi"/>
          <w:b/>
          <w:color w:val="500050"/>
          <w:shd w:val="clear" w:color="auto" w:fill="FFFFFF"/>
          <w:lang w:val="en-US"/>
        </w:rPr>
      </w:pPr>
    </w:p>
    <w:p w:rsidR="00FF55E0" w:rsidRPr="00814E26" w:rsidRDefault="00FA0A04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We provide</w:t>
      </w:r>
      <w:r w:rsidR="00FF55E0" w:rsidRPr="00814E26">
        <w:rPr>
          <w:rFonts w:eastAsia="Times New Roman" w:cstheme="minorHAnsi"/>
          <w:lang w:val="en-US"/>
        </w:rPr>
        <w:t xml:space="preserve"> business intelligence, international training around the world with topic related to Human Resources, Technical, Procurement and many others.​</w:t>
      </w:r>
    </w:p>
    <w:p w:rsidR="009A0BEB" w:rsidRPr="00B11DE3" w:rsidRDefault="00FF55E0" w:rsidP="00A317F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500050"/>
          <w:shd w:val="clear" w:color="auto" w:fill="FFFFFF"/>
          <w:lang w:val="en-US"/>
        </w:rPr>
      </w:pPr>
      <w:r w:rsidRPr="00B11DE3">
        <w:rPr>
          <w:rFonts w:eastAsia="Times New Roman" w:cstheme="minorHAnsi"/>
          <w:color w:val="222222"/>
          <w:lang w:val="en-US"/>
        </w:rPr>
        <w:t> </w:t>
      </w:r>
    </w:p>
    <w:p w:rsidR="00FF55E0" w:rsidRPr="00814E26" w:rsidRDefault="00FF55E0" w:rsidP="00DE3F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color w:val="1F497D" w:themeColor="text2"/>
          <w:shd w:val="clear" w:color="auto" w:fill="FFFFFF"/>
          <w:lang w:val="en-US"/>
        </w:rPr>
        <w:t>List of clients (firms/organizations) globally   </w:t>
      </w:r>
    </w:p>
    <w:p w:rsidR="00FF55E0" w:rsidRPr="00B11DE3" w:rsidRDefault="00FF55E0" w:rsidP="00DE3FD7">
      <w:pPr>
        <w:spacing w:after="0" w:line="240" w:lineRule="auto"/>
        <w:jc w:val="both"/>
        <w:rPr>
          <w:rFonts w:eastAsia="Times New Roman" w:cstheme="minorHAnsi"/>
          <w:color w:val="500050"/>
          <w:shd w:val="clear" w:color="auto" w:fill="FFFFFF"/>
          <w:lang w:val="en-US"/>
        </w:rPr>
      </w:pP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Ghana Ministry of Finance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Kenya Public Service Commission</w:t>
      </w:r>
    </w:p>
    <w:p w:rsidR="009A0BEB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Kenya Parliamentary Service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Kenya Water Resource Management Authority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Tanzania Airport Authority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Zimbabwe Power Corporation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Zambia Zambezi River Authority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Chevron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Shell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B&amp;W Offshore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lang w:val="en-US"/>
        </w:rPr>
        <w:t>and many more</w:t>
      </w:r>
    </w:p>
    <w:p w:rsidR="00FF55E0" w:rsidRPr="00814E26" w:rsidRDefault="00FF55E0" w:rsidP="00DE3FD7">
      <w:pPr>
        <w:spacing w:after="0" w:line="240" w:lineRule="auto"/>
        <w:jc w:val="both"/>
        <w:rPr>
          <w:rFonts w:eastAsia="Times New Roman" w:cstheme="minorHAnsi"/>
          <w:b/>
          <w:shd w:val="clear" w:color="auto" w:fill="FFFFFF"/>
          <w:lang w:val="en-US"/>
        </w:rPr>
      </w:pPr>
      <w:r w:rsidRPr="00814E26">
        <w:rPr>
          <w:rFonts w:eastAsia="Times New Roman" w:cstheme="minorHAnsi"/>
          <w:shd w:val="clear" w:color="auto" w:fill="FFFFFF"/>
          <w:lang w:val="en-US"/>
        </w:rPr>
        <w:t>​</w:t>
      </w:r>
    </w:p>
    <w:p w:rsidR="00A317F2" w:rsidRPr="00814E26" w:rsidRDefault="00FF55E0" w:rsidP="00A317F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color w:val="1F497D" w:themeColor="text2"/>
          <w:shd w:val="clear" w:color="auto" w:fill="FFFFFF"/>
          <w:lang w:val="en-US"/>
        </w:rPr>
        <w:t>List of clients (firms/organizations) in Ethiopia (Name and contact address) and type of engagement (describe specific training or consultancy type)</w:t>
      </w:r>
    </w:p>
    <w:p w:rsidR="00A317F2" w:rsidRPr="00B11DE3" w:rsidRDefault="00A317F2" w:rsidP="00A317F2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b/>
          <w:color w:val="500050"/>
          <w:shd w:val="clear" w:color="auto" w:fill="FFFFFF"/>
          <w:lang w:val="en-US"/>
        </w:rPr>
      </w:pPr>
    </w:p>
    <w:p w:rsidR="00A317F2" w:rsidRPr="00814E26" w:rsidRDefault="00FF55E0" w:rsidP="00C21D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576"/>
        <w:jc w:val="both"/>
        <w:rPr>
          <w:rFonts w:eastAsia="Times New Roman" w:cstheme="minorHAnsi"/>
          <w:lang w:val="en-US"/>
        </w:rPr>
      </w:pPr>
      <w:proofErr w:type="spellStart"/>
      <w:r w:rsidRPr="00814E26">
        <w:rPr>
          <w:rFonts w:eastAsia="Times New Roman" w:cstheme="minorHAnsi"/>
          <w:b/>
          <w:lang w:val="en-US"/>
        </w:rPr>
        <w:t>Messebo</w:t>
      </w:r>
      <w:proofErr w:type="spellEnd"/>
      <w:r w:rsidRPr="00814E26">
        <w:rPr>
          <w:rFonts w:eastAsia="Times New Roman" w:cstheme="minorHAnsi"/>
          <w:b/>
          <w:lang w:val="en-US"/>
        </w:rPr>
        <w:t xml:space="preserve"> Cement</w:t>
      </w:r>
      <w:r w:rsidRPr="00814E26">
        <w:rPr>
          <w:rFonts w:eastAsia="Times New Roman" w:cstheme="minorHAnsi"/>
          <w:lang w:val="en-US"/>
        </w:rPr>
        <w:t xml:space="preserve"> (Safety Training and Technical Training) </w:t>
      </w:r>
    </w:p>
    <w:p w:rsidR="00A317F2" w:rsidRPr="00814E26" w:rsidRDefault="00FF55E0" w:rsidP="00F111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proofErr w:type="spellStart"/>
      <w:r w:rsidRPr="00814E26">
        <w:rPr>
          <w:rFonts w:eastAsia="Times New Roman" w:cstheme="minorHAnsi"/>
          <w:b/>
          <w:lang w:val="en-US"/>
        </w:rPr>
        <w:t>Dilla</w:t>
      </w:r>
      <w:proofErr w:type="spellEnd"/>
      <w:r w:rsidRPr="00814E26">
        <w:rPr>
          <w:rFonts w:eastAsia="Times New Roman" w:cstheme="minorHAnsi"/>
          <w:b/>
          <w:lang w:val="en-US"/>
        </w:rPr>
        <w:t xml:space="preserve"> University</w:t>
      </w:r>
      <w:r w:rsidRPr="00814E26">
        <w:rPr>
          <w:rFonts w:eastAsia="Times New Roman" w:cstheme="minorHAnsi"/>
          <w:lang w:val="en-US"/>
        </w:rPr>
        <w:t xml:space="preserve"> (Transformational Leadership Training</w:t>
      </w:r>
    </w:p>
    <w:p w:rsidR="00A317F2" w:rsidRPr="00814E26" w:rsidRDefault="00FF55E0" w:rsidP="00F111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b/>
          <w:lang w:val="en-US"/>
        </w:rPr>
        <w:t>Samara University</w:t>
      </w:r>
      <w:r w:rsidRPr="00814E26">
        <w:rPr>
          <w:rFonts w:eastAsia="Times New Roman" w:cstheme="minorHAnsi"/>
          <w:lang w:val="en-US"/>
        </w:rPr>
        <w:t xml:space="preserve"> ​(Transformational Leadership Training)​ </w:t>
      </w:r>
    </w:p>
    <w:p w:rsidR="00A317F2" w:rsidRPr="00814E26" w:rsidRDefault="00FF55E0" w:rsidP="00F111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814E26">
        <w:rPr>
          <w:rFonts w:eastAsia="Times New Roman" w:cstheme="minorHAnsi"/>
          <w:b/>
          <w:lang w:val="en-US"/>
        </w:rPr>
        <w:t>M​</w:t>
      </w:r>
      <w:proofErr w:type="spellStart"/>
      <w:r w:rsidRPr="00814E26">
        <w:rPr>
          <w:rFonts w:eastAsia="Times New Roman" w:cstheme="minorHAnsi"/>
          <w:b/>
          <w:lang w:val="en-US"/>
        </w:rPr>
        <w:t>inistry</w:t>
      </w:r>
      <w:proofErr w:type="spellEnd"/>
      <w:r w:rsidRPr="00814E26">
        <w:rPr>
          <w:rFonts w:eastAsia="Times New Roman" w:cstheme="minorHAnsi"/>
          <w:b/>
          <w:lang w:val="en-US"/>
        </w:rPr>
        <w:t xml:space="preserve"> of Agriculture</w:t>
      </w:r>
      <w:r w:rsidRPr="00814E26">
        <w:rPr>
          <w:rFonts w:eastAsia="Times New Roman" w:cstheme="minorHAnsi"/>
          <w:lang w:val="en-US"/>
        </w:rPr>
        <w:t> (Transformational Leadership Training)</w:t>
      </w:r>
      <w:r w:rsidR="009A0BEB" w:rsidRPr="00814E26">
        <w:rPr>
          <w:rFonts w:eastAsia="Times New Roman" w:cstheme="minorHAnsi"/>
          <w:lang w:val="en-US"/>
        </w:rPr>
        <w:t xml:space="preserve"> </w:t>
      </w:r>
    </w:p>
    <w:p w:rsidR="009A0BEB" w:rsidRPr="00814E26" w:rsidRDefault="00FF55E0" w:rsidP="00F111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proofErr w:type="spellStart"/>
      <w:r w:rsidRPr="00814E26">
        <w:rPr>
          <w:rFonts w:eastAsia="Times New Roman" w:cstheme="minorHAnsi"/>
          <w:b/>
          <w:lang w:val="en-US"/>
        </w:rPr>
        <w:t>Horra</w:t>
      </w:r>
      <w:proofErr w:type="spellEnd"/>
      <w:r w:rsidR="00F1119B" w:rsidRPr="00814E26">
        <w:rPr>
          <w:rFonts w:eastAsia="Times New Roman" w:cstheme="minorHAnsi"/>
          <w:b/>
          <w:lang w:val="en-US"/>
        </w:rPr>
        <w:t xml:space="preserve"> </w:t>
      </w:r>
      <w:r w:rsidRPr="00814E26">
        <w:rPr>
          <w:rFonts w:eastAsia="Times New Roman" w:cstheme="minorHAnsi"/>
          <w:b/>
          <w:lang w:val="en-US"/>
        </w:rPr>
        <w:t>Trading</w:t>
      </w:r>
      <w:r w:rsidR="00A317F2" w:rsidRPr="00814E26">
        <w:rPr>
          <w:rFonts w:eastAsia="Times New Roman" w:cstheme="minorHAnsi"/>
          <w:b/>
          <w:lang w:val="en-US"/>
        </w:rPr>
        <w:t xml:space="preserve"> </w:t>
      </w:r>
      <w:r w:rsidRPr="00814E26">
        <w:rPr>
          <w:rFonts w:eastAsia="Times New Roman" w:cstheme="minorHAnsi"/>
          <w:b/>
          <w:lang w:val="en-US"/>
        </w:rPr>
        <w:t xml:space="preserve">Public College of </w:t>
      </w:r>
      <w:proofErr w:type="spellStart"/>
      <w:r w:rsidRPr="00814E26">
        <w:rPr>
          <w:rFonts w:eastAsia="Times New Roman" w:cstheme="minorHAnsi"/>
          <w:b/>
          <w:lang w:val="en-US"/>
        </w:rPr>
        <w:t>Oromia</w:t>
      </w:r>
      <w:proofErr w:type="spellEnd"/>
      <w:r w:rsidRPr="00814E26">
        <w:rPr>
          <w:rFonts w:eastAsia="Times New Roman" w:cstheme="minorHAnsi"/>
          <w:lang w:val="en-US"/>
        </w:rPr>
        <w:t> (Transformational Leadership Training)</w:t>
      </w:r>
      <w:r w:rsidR="009A0BEB" w:rsidRPr="00814E26">
        <w:rPr>
          <w:rFonts w:eastAsia="Times New Roman" w:cstheme="minorHAnsi"/>
          <w:lang w:val="en-US"/>
        </w:rPr>
        <w:t xml:space="preserve"> </w:t>
      </w:r>
    </w:p>
    <w:p w:rsidR="00FF55E0" w:rsidRPr="00814E26" w:rsidRDefault="00FF55E0" w:rsidP="00DE3F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jc w:val="both"/>
        <w:rPr>
          <w:rFonts w:eastAsia="Times New Roman" w:cstheme="minorHAnsi"/>
          <w:shd w:val="clear" w:color="auto" w:fill="FFFFFF"/>
          <w:lang w:val="en-US"/>
        </w:rPr>
      </w:pPr>
      <w:proofErr w:type="spellStart"/>
      <w:r w:rsidRPr="00814E26">
        <w:rPr>
          <w:rFonts w:eastAsia="Times New Roman" w:cstheme="minorHAnsi"/>
          <w:b/>
          <w:lang w:val="en-US"/>
        </w:rPr>
        <w:t>Saya</w:t>
      </w:r>
      <w:proofErr w:type="spellEnd"/>
      <w:r w:rsidRPr="00814E26">
        <w:rPr>
          <w:rFonts w:eastAsia="Times New Roman" w:cstheme="minorHAnsi"/>
          <w:b/>
          <w:lang w:val="en-US"/>
        </w:rPr>
        <w:t xml:space="preserve"> Breweries</w:t>
      </w:r>
      <w:r w:rsidRPr="00814E26">
        <w:rPr>
          <w:rFonts w:eastAsia="Times New Roman" w:cstheme="minorHAnsi"/>
          <w:lang w:val="en-US"/>
        </w:rPr>
        <w:t> (Transformational Leadership Training)​</w:t>
      </w:r>
      <w:r w:rsidR="009A0BEB" w:rsidRPr="00814E26">
        <w:rPr>
          <w:rFonts w:eastAsia="Times New Roman" w:cstheme="minorHAnsi"/>
          <w:lang w:val="en-US"/>
        </w:rPr>
        <w:t xml:space="preserve"> </w:t>
      </w:r>
    </w:p>
    <w:p w:rsidR="00A317F2" w:rsidRPr="00FA0A04" w:rsidRDefault="005C187D" w:rsidP="00A317F2">
      <w:pPr>
        <w:shd w:val="clear" w:color="auto" w:fill="FFFFFF"/>
        <w:spacing w:before="100" w:beforeAutospacing="1" w:after="0" w:afterAutospacing="1" w:line="240" w:lineRule="auto"/>
        <w:jc w:val="both"/>
        <w:rPr>
          <w:rFonts w:eastAsia="Times New Roman" w:cstheme="minorHAnsi"/>
          <w:b/>
          <w:lang w:val="en-US"/>
        </w:rPr>
      </w:pPr>
      <w:r w:rsidRPr="00FA0A04">
        <w:rPr>
          <w:rFonts w:eastAsia="Times New Roman" w:cstheme="minorHAnsi"/>
          <w:b/>
          <w:lang w:val="en-US"/>
        </w:rPr>
        <w:t>Please note that the c</w:t>
      </w:r>
      <w:r w:rsidR="00A317F2" w:rsidRPr="00FA0A04">
        <w:rPr>
          <w:rFonts w:eastAsia="Times New Roman" w:cstheme="minorHAnsi"/>
          <w:b/>
          <w:lang w:val="en-US"/>
        </w:rPr>
        <w:t xml:space="preserve">ontacts provided </w:t>
      </w:r>
      <w:r w:rsidRPr="00FA0A04">
        <w:rPr>
          <w:rFonts w:eastAsia="Times New Roman" w:cstheme="minorHAnsi"/>
          <w:b/>
          <w:lang w:val="en-US"/>
        </w:rPr>
        <w:t xml:space="preserve">only </w:t>
      </w:r>
      <w:r w:rsidR="00A317F2" w:rsidRPr="00FA0A04">
        <w:rPr>
          <w:rFonts w:eastAsia="Times New Roman" w:cstheme="minorHAnsi"/>
          <w:b/>
          <w:lang w:val="en-US"/>
        </w:rPr>
        <w:t>upon permission of clients, so we cannot provide now.</w:t>
      </w:r>
    </w:p>
    <w:p w:rsidR="00FF55E0" w:rsidRPr="00814E26" w:rsidRDefault="00FF55E0" w:rsidP="00D65E8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color w:val="1F497D" w:themeColor="text2"/>
          <w:shd w:val="clear" w:color="auto" w:fill="FFFFFF"/>
          <w:lang w:val="en-US"/>
        </w:rPr>
        <w:t>Firms experience in leadership development and related development areas</w:t>
      </w:r>
    </w:p>
    <w:p w:rsidR="00FF55E0" w:rsidRPr="00B11DE3" w:rsidRDefault="00FF55E0" w:rsidP="00DE3FD7">
      <w:pPr>
        <w:spacing w:after="0" w:line="240" w:lineRule="auto"/>
        <w:jc w:val="both"/>
        <w:rPr>
          <w:rFonts w:eastAsia="Times New Roman" w:cstheme="minorHAnsi"/>
          <w:color w:val="500050"/>
          <w:shd w:val="clear" w:color="auto" w:fill="FFFFFF"/>
          <w:lang w:val="en-US"/>
        </w:rPr>
      </w:pPr>
    </w:p>
    <w:p w:rsidR="00FF55E0" w:rsidRPr="00B11DE3" w:rsidRDefault="00FF55E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B5394"/>
          <w:lang w:val="en-US"/>
        </w:rPr>
      </w:pPr>
      <w:r w:rsidRPr="00B11DE3">
        <w:rPr>
          <w:rFonts w:eastAsia="Times New Roman" w:cstheme="minorHAnsi"/>
          <w:color w:val="0B5394"/>
          <w:lang w:val="en-US"/>
        </w:rPr>
        <w:t>​</w:t>
      </w:r>
      <w:r w:rsidR="00DE3FD7" w:rsidRPr="00814E26">
        <w:rPr>
          <w:rFonts w:eastAsia="Times New Roman" w:cstheme="minorHAnsi"/>
          <w:lang w:val="en-US"/>
        </w:rPr>
        <w:t>We p</w:t>
      </w:r>
      <w:r w:rsidRPr="00814E26">
        <w:rPr>
          <w:rFonts w:eastAsia="Times New Roman" w:cstheme="minorHAnsi"/>
          <w:lang w:val="en-US"/>
        </w:rPr>
        <w:t>rovide all kind of leadership and organizational development and other HR related training.</w:t>
      </w:r>
    </w:p>
    <w:p w:rsidR="00A317F2" w:rsidRPr="00814E26" w:rsidRDefault="00A317F2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F497D" w:themeColor="text2"/>
          <w:lang w:val="en-US"/>
        </w:rPr>
      </w:pPr>
    </w:p>
    <w:p w:rsidR="00D65E80" w:rsidRPr="00814E26" w:rsidRDefault="00D65E80" w:rsidP="00DE3FD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1F497D" w:themeColor="text2"/>
          <w:shd w:val="clear" w:color="auto" w:fill="FFFFFF"/>
          <w:lang w:val="en-US"/>
        </w:rPr>
      </w:pPr>
      <w:r w:rsidRPr="00814E26">
        <w:rPr>
          <w:rFonts w:eastAsia="Times New Roman" w:cstheme="minorHAnsi"/>
          <w:b/>
          <w:color w:val="1F497D" w:themeColor="text2"/>
          <w:shd w:val="clear" w:color="auto" w:fill="FFFFFF"/>
          <w:lang w:val="en-US"/>
        </w:rPr>
        <w:t>2.  Trainer/Facilitator(s) profile</w:t>
      </w:r>
    </w:p>
    <w:p w:rsidR="002D70CE" w:rsidRPr="00FA0A04" w:rsidRDefault="002D70CE" w:rsidP="002D70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FA0A04">
        <w:rPr>
          <w:rFonts w:eastAsia="Times New Roman" w:cstheme="minorHAnsi"/>
          <w:lang w:val="en-US"/>
        </w:rPr>
        <w:t>Facilitators qualification</w:t>
      </w:r>
      <w:r w:rsidR="00F62AE7" w:rsidRPr="00FA0A04">
        <w:rPr>
          <w:rFonts w:eastAsia="Times New Roman" w:cstheme="minorHAnsi"/>
          <w:lang w:val="en-US"/>
        </w:rPr>
        <w:t>;</w:t>
      </w:r>
      <w:r w:rsidR="00FA0A04">
        <w:rPr>
          <w:rFonts w:eastAsia="Times New Roman" w:cstheme="minorHAnsi"/>
          <w:lang w:val="en-US"/>
        </w:rPr>
        <w:tab/>
      </w:r>
    </w:p>
    <w:p w:rsidR="002D70CE" w:rsidRPr="00FA0A04" w:rsidRDefault="002D70CE" w:rsidP="002D70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FA0A04">
        <w:rPr>
          <w:rFonts w:eastAsia="Times New Roman" w:cstheme="minorHAnsi"/>
          <w:lang w:val="en-US"/>
        </w:rPr>
        <w:t>Practical work experiences in leadership role in competitive global organization</w:t>
      </w:r>
      <w:r w:rsidR="00F62AE7" w:rsidRPr="00FA0A04">
        <w:rPr>
          <w:rFonts w:eastAsia="Times New Roman" w:cstheme="minorHAnsi"/>
          <w:lang w:val="en-US"/>
        </w:rPr>
        <w:t>;</w:t>
      </w:r>
    </w:p>
    <w:p w:rsidR="002D70CE" w:rsidRPr="00FA0A04" w:rsidRDefault="002D70CE" w:rsidP="002D70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FA0A04">
        <w:rPr>
          <w:rFonts w:eastAsia="Times New Roman" w:cstheme="minorHAnsi"/>
          <w:lang w:val="en-US"/>
        </w:rPr>
        <w:t xml:space="preserve">Executive and middle management Leadership development training program delivery </w:t>
      </w:r>
      <w:r w:rsidR="00A234A1" w:rsidRPr="00FA0A04">
        <w:rPr>
          <w:rFonts w:eastAsia="Times New Roman" w:cstheme="minorHAnsi"/>
          <w:lang w:val="en-US"/>
        </w:rPr>
        <w:t>e</w:t>
      </w:r>
      <w:r w:rsidRPr="00FA0A04">
        <w:rPr>
          <w:rFonts w:eastAsia="Times New Roman" w:cstheme="minorHAnsi"/>
          <w:lang w:val="en-US"/>
        </w:rPr>
        <w:t>xperience</w:t>
      </w:r>
      <w:r w:rsidR="00F62AE7" w:rsidRPr="00FA0A04">
        <w:rPr>
          <w:rFonts w:eastAsia="Times New Roman" w:cstheme="minorHAnsi"/>
          <w:lang w:val="en-US"/>
        </w:rPr>
        <w:t>;</w:t>
      </w:r>
    </w:p>
    <w:p w:rsidR="002D70CE" w:rsidRPr="00FA0A04" w:rsidRDefault="002D70CE" w:rsidP="002D70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FA0A04">
        <w:rPr>
          <w:rFonts w:eastAsia="Times New Roman" w:cstheme="minorHAnsi"/>
          <w:lang w:val="en-US"/>
        </w:rPr>
        <w:t>Certification on the subject or related</w:t>
      </w:r>
      <w:r w:rsidR="00F62AE7" w:rsidRPr="00FA0A04">
        <w:rPr>
          <w:rFonts w:eastAsia="Times New Roman" w:cstheme="minorHAnsi"/>
          <w:lang w:val="en-US"/>
        </w:rPr>
        <w:t>;</w:t>
      </w:r>
    </w:p>
    <w:p w:rsidR="002D70CE" w:rsidRPr="00FA0A04" w:rsidRDefault="002D70CE" w:rsidP="002D70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FA0A04">
        <w:rPr>
          <w:rFonts w:eastAsia="Times New Roman" w:cstheme="minorHAnsi"/>
          <w:lang w:val="en-US"/>
        </w:rPr>
        <w:t>Other relevant information</w:t>
      </w:r>
      <w:r w:rsidR="00F62AE7" w:rsidRPr="00FA0A04">
        <w:rPr>
          <w:rFonts w:eastAsia="Times New Roman" w:cstheme="minorHAnsi"/>
          <w:lang w:val="en-US"/>
        </w:rPr>
        <w:t>.</w:t>
      </w:r>
    </w:p>
    <w:p w:rsidR="00DF4351" w:rsidRPr="00DF4351" w:rsidRDefault="00DF4351" w:rsidP="00DF4351">
      <w:pPr>
        <w:shd w:val="clear" w:color="auto" w:fill="FFFFFF"/>
        <w:spacing w:after="0" w:line="240" w:lineRule="auto"/>
        <w:rPr>
          <w:rFonts w:eastAsia="Times New Roman" w:cstheme="minorHAnsi"/>
          <w:lang w:val="en-US"/>
        </w:rPr>
      </w:pPr>
      <w:r w:rsidRPr="00DF4351">
        <w:rPr>
          <w:rFonts w:eastAsia="Times New Roman" w:cstheme="minorHAnsi"/>
          <w:lang w:val="en-US"/>
        </w:rPr>
        <w:t>Kindly find attached 3 sample course outlines. The contents of those documents will explain trainer/facilitator(s) profile in detail re</w:t>
      </w:r>
      <w:r>
        <w:rPr>
          <w:rFonts w:eastAsia="Times New Roman" w:cstheme="minorHAnsi"/>
          <w:lang w:val="en-US"/>
        </w:rPr>
        <w:t xml:space="preserve">lated to all the points above and </w:t>
      </w:r>
      <w:r w:rsidRPr="00DF4351">
        <w:rPr>
          <w:rFonts w:eastAsia="Times New Roman" w:cstheme="minorHAnsi"/>
          <w:lang w:val="en-US"/>
        </w:rPr>
        <w:t xml:space="preserve">the course agenda. If you need any further clarification or more </w:t>
      </w:r>
      <w:r w:rsidRPr="00DF4351">
        <w:rPr>
          <w:rFonts w:eastAsia="Times New Roman" w:cstheme="minorHAnsi"/>
          <w:lang w:val="en-US"/>
        </w:rPr>
        <w:lastRenderedPageBreak/>
        <w:t>specific information regarding any particular aspects, please don't hesitate to get in touch me and I will furnish you with more details from our production department. </w:t>
      </w:r>
    </w:p>
    <w:p w:rsidR="00DF4351" w:rsidRPr="00DF4351" w:rsidRDefault="00DF4351" w:rsidP="00DF4351">
      <w:pPr>
        <w:shd w:val="clear" w:color="auto" w:fill="FFFFFF"/>
        <w:spacing w:after="0" w:line="240" w:lineRule="auto"/>
        <w:rPr>
          <w:rFonts w:eastAsia="Times New Roman" w:cstheme="minorHAnsi"/>
          <w:lang w:val="en-US"/>
        </w:rPr>
      </w:pPr>
    </w:p>
    <w:p w:rsidR="00DF4351" w:rsidRPr="00A227EB" w:rsidRDefault="00DF4351" w:rsidP="00A227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227EB">
        <w:rPr>
          <w:rFonts w:eastAsia="Times New Roman" w:cstheme="minorHAnsi"/>
          <w:lang w:val="en-US"/>
        </w:rPr>
        <w:t>Transformational Leadership and Change Management (3 days)</w:t>
      </w:r>
    </w:p>
    <w:p w:rsidR="00DF4351" w:rsidRPr="00A227EB" w:rsidRDefault="00DF4351" w:rsidP="00A227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227EB">
        <w:rPr>
          <w:rFonts w:eastAsia="Times New Roman" w:cstheme="minorHAnsi"/>
          <w:lang w:val="en-US"/>
        </w:rPr>
        <w:t xml:space="preserve">International Certificate in Transformational Leadership and Change Management (Certified by an United Kingdom Government authorized body) (5 days) </w:t>
      </w:r>
      <w:r w:rsidR="00A227EB" w:rsidRPr="00A227EB">
        <w:rPr>
          <w:rFonts w:eastAsia="Times New Roman" w:cstheme="minorHAnsi"/>
          <w:lang w:val="en-US"/>
        </w:rPr>
        <w:t>(in Kenya and Ethiopia)</w:t>
      </w:r>
    </w:p>
    <w:p w:rsidR="00FF55E0" w:rsidRPr="00814E26" w:rsidRDefault="00FF55E0" w:rsidP="00DF4351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</w:p>
    <w:sectPr w:rsidR="00FF55E0" w:rsidRPr="00814E26" w:rsidSect="009360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3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B95" w:rsidRDefault="00760B95" w:rsidP="0014219C">
      <w:pPr>
        <w:spacing w:after="0" w:line="240" w:lineRule="auto"/>
      </w:pPr>
      <w:r>
        <w:separator/>
      </w:r>
    </w:p>
  </w:endnote>
  <w:endnote w:type="continuationSeparator" w:id="1">
    <w:p w:rsidR="00760B95" w:rsidRDefault="00760B95" w:rsidP="001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Pr="00936089" w:rsidRDefault="000F2EAE" w:rsidP="00936089">
    <w:pPr>
      <w:pStyle w:val="Footer"/>
      <w:pBdr>
        <w:top w:val="single" w:sz="4" w:space="0" w:color="D9D9D9" w:themeColor="background1" w:themeShade="D9"/>
      </w:pBdr>
      <w:jc w:val="center"/>
      <w:rPr>
        <w:color w:val="7F7F7F" w:themeColor="background1" w:themeShade="7F"/>
        <w:spacing w:val="60"/>
      </w:rPr>
    </w:pPr>
    <w:sdt>
      <w:sdtPr>
        <w:id w:val="591945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42777C">
            <w:rPr>
              <w:noProof/>
            </w:rPr>
            <w:t>1</w:t>
          </w:r>
        </w:fldSimple>
        <w:r w:rsidR="00760B95">
          <w:t xml:space="preserve"> | </w:t>
        </w:r>
        <w:r w:rsidR="00760B95">
          <w:rPr>
            <w:color w:val="7F7F7F" w:themeColor="background1" w:themeShade="7F"/>
            <w:spacing w:val="60"/>
          </w:rPr>
          <w:t>Page</w:t>
        </w:r>
      </w:sdtContent>
    </w:sdt>
  </w:p>
  <w:tbl>
    <w:tblPr>
      <w:tblStyle w:val="TableGrid"/>
      <w:tblW w:w="11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38"/>
      <w:gridCol w:w="4820"/>
    </w:tblGrid>
    <w:tr w:rsidR="00760B95" w:rsidRPr="00936089" w:rsidTr="004340B3">
      <w:trPr>
        <w:trHeight w:val="854"/>
      </w:trPr>
      <w:tc>
        <w:tcPr>
          <w:tcW w:w="6238" w:type="dxa"/>
        </w:tcPr>
        <w:p w:rsidR="00760B95" w:rsidRPr="004340B3" w:rsidRDefault="00760B95" w:rsidP="0038178E">
          <w:pPr>
            <w:spacing w:after="200"/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D0D0D" w:themeColor="text1" w:themeTint="F2"/>
              <w:sz w:val="14"/>
              <w:szCs w:val="14"/>
            </w:rPr>
            <w:t>PRIME QUALITY TRAINING PTE LTD.</w:t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Co UEN: 201324367M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7C036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​Level 26, PSA Building, 460 Alexandra Road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760B95" w:rsidRPr="004340B3" w:rsidRDefault="00760B95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7C036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​Singapore 119963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www.pri-qua.com</w:t>
          </w:r>
        </w:p>
        <w:p w:rsidR="00760B95" w:rsidRPr="004340B3" w:rsidRDefault="00760B95" w:rsidP="00936089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T: +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65 3159 1297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F: +65 6809 3050</w:t>
          </w:r>
        </w:p>
      </w:tc>
      <w:tc>
        <w:tcPr>
          <w:tcW w:w="4820" w:type="dxa"/>
        </w:tcPr>
        <w:p w:rsidR="00760B95" w:rsidRPr="004340B3" w:rsidRDefault="00760B95" w:rsidP="004340B3">
          <w:pPr>
            <w:pStyle w:val="Footer"/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  <w:t>C.TY TNHH Đ.T NHÂN LỰC Đ.N.Á (AFFILIATE)</w:t>
          </w:r>
        </w:p>
        <w:p w:rsidR="00760B95" w:rsidRPr="004340B3" w:rsidRDefault="00760B95" w:rsidP="004340B3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Co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Reg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: 0106451605</w:t>
          </w:r>
        </w:p>
        <w:p w:rsidR="00760B95" w:rsidRPr="004340B3" w:rsidRDefault="00760B95" w:rsidP="0090212C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17/167 Tay Son,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Q.Trung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 Ward, Dong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Da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Ha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Noi</w:t>
          </w:r>
          <w:proofErr w:type="spellEnd"/>
          <w:r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Viet Nam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br/>
            <w:t xml:space="preserve">T: </w:t>
          </w:r>
          <w:r w:rsidRPr="004340B3">
            <w:rPr>
              <w:rFonts w:asciiTheme="majorHAnsi" w:hAnsiTheme="majorHAnsi"/>
              <w:color w:val="000000" w:themeColor="text1"/>
              <w:sz w:val="14"/>
              <w:szCs w:val="14"/>
              <w:shd w:val="clear" w:color="auto" w:fill="FFFFFF"/>
            </w:rPr>
            <w:t>+84 4 710 99333</w:t>
          </w:r>
        </w:p>
      </w:tc>
    </w:tr>
  </w:tbl>
  <w:p w:rsidR="00760B95" w:rsidRDefault="00760B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B95" w:rsidRDefault="00760B95" w:rsidP="0014219C">
      <w:pPr>
        <w:spacing w:after="0" w:line="240" w:lineRule="auto"/>
      </w:pPr>
      <w:r>
        <w:separator/>
      </w:r>
    </w:p>
  </w:footnote>
  <w:footnote w:type="continuationSeparator" w:id="1">
    <w:p w:rsidR="00760B95" w:rsidRDefault="00760B95" w:rsidP="0014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95" w:rsidRDefault="00760B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497"/>
    <w:multiLevelType w:val="hybridMultilevel"/>
    <w:tmpl w:val="0C661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9B207A"/>
    <w:multiLevelType w:val="multilevel"/>
    <w:tmpl w:val="5C5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36527"/>
    <w:multiLevelType w:val="multilevel"/>
    <w:tmpl w:val="9B1E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13616"/>
    <w:multiLevelType w:val="hybridMultilevel"/>
    <w:tmpl w:val="62000534"/>
    <w:lvl w:ilvl="0" w:tplc="0C8212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077F5"/>
    <w:multiLevelType w:val="hybridMultilevel"/>
    <w:tmpl w:val="61C641D6"/>
    <w:lvl w:ilvl="0" w:tplc="D166BA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2726A"/>
    <w:multiLevelType w:val="hybridMultilevel"/>
    <w:tmpl w:val="BF62891E"/>
    <w:lvl w:ilvl="0" w:tplc="0C82122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14219C"/>
    <w:rsid w:val="0000114B"/>
    <w:rsid w:val="0006034F"/>
    <w:rsid w:val="00073223"/>
    <w:rsid w:val="00092D3F"/>
    <w:rsid w:val="000A3825"/>
    <w:rsid w:val="000F2EAE"/>
    <w:rsid w:val="0014219C"/>
    <w:rsid w:val="0015558E"/>
    <w:rsid w:val="00187D74"/>
    <w:rsid w:val="0019091D"/>
    <w:rsid w:val="001B354D"/>
    <w:rsid w:val="0021471F"/>
    <w:rsid w:val="00236600"/>
    <w:rsid w:val="00257018"/>
    <w:rsid w:val="00294092"/>
    <w:rsid w:val="002D70CE"/>
    <w:rsid w:val="002F5FA3"/>
    <w:rsid w:val="0031100D"/>
    <w:rsid w:val="00321DB4"/>
    <w:rsid w:val="00324B7D"/>
    <w:rsid w:val="00343B47"/>
    <w:rsid w:val="0038178E"/>
    <w:rsid w:val="003B4C6B"/>
    <w:rsid w:val="0042777C"/>
    <w:rsid w:val="00430561"/>
    <w:rsid w:val="004340B3"/>
    <w:rsid w:val="00474D7C"/>
    <w:rsid w:val="004C7A96"/>
    <w:rsid w:val="004D31E2"/>
    <w:rsid w:val="004D5FC6"/>
    <w:rsid w:val="004F2404"/>
    <w:rsid w:val="004F241B"/>
    <w:rsid w:val="004F6050"/>
    <w:rsid w:val="005263BF"/>
    <w:rsid w:val="005C187D"/>
    <w:rsid w:val="005F20EC"/>
    <w:rsid w:val="00600A38"/>
    <w:rsid w:val="00655E00"/>
    <w:rsid w:val="00661457"/>
    <w:rsid w:val="0066678D"/>
    <w:rsid w:val="006744DD"/>
    <w:rsid w:val="006C2E30"/>
    <w:rsid w:val="006C4DED"/>
    <w:rsid w:val="006E368A"/>
    <w:rsid w:val="00710114"/>
    <w:rsid w:val="00713087"/>
    <w:rsid w:val="00717927"/>
    <w:rsid w:val="00741398"/>
    <w:rsid w:val="00760B95"/>
    <w:rsid w:val="0078474B"/>
    <w:rsid w:val="007C0363"/>
    <w:rsid w:val="007F57CE"/>
    <w:rsid w:val="00814E26"/>
    <w:rsid w:val="008244F9"/>
    <w:rsid w:val="008376FC"/>
    <w:rsid w:val="00847270"/>
    <w:rsid w:val="008924DC"/>
    <w:rsid w:val="008E6F4F"/>
    <w:rsid w:val="008F2E22"/>
    <w:rsid w:val="0090212C"/>
    <w:rsid w:val="0092507B"/>
    <w:rsid w:val="009359C5"/>
    <w:rsid w:val="00936089"/>
    <w:rsid w:val="009908C1"/>
    <w:rsid w:val="009A0BEB"/>
    <w:rsid w:val="00A14CD2"/>
    <w:rsid w:val="00A227EB"/>
    <w:rsid w:val="00A234A1"/>
    <w:rsid w:val="00A24712"/>
    <w:rsid w:val="00A27431"/>
    <w:rsid w:val="00A317F2"/>
    <w:rsid w:val="00A433F3"/>
    <w:rsid w:val="00A559E1"/>
    <w:rsid w:val="00AA49B6"/>
    <w:rsid w:val="00AF3F7F"/>
    <w:rsid w:val="00B11DE3"/>
    <w:rsid w:val="00B235B1"/>
    <w:rsid w:val="00B37C2E"/>
    <w:rsid w:val="00B4631D"/>
    <w:rsid w:val="00B65809"/>
    <w:rsid w:val="00B8001B"/>
    <w:rsid w:val="00B85538"/>
    <w:rsid w:val="00BA24C1"/>
    <w:rsid w:val="00BC0BAA"/>
    <w:rsid w:val="00BF6114"/>
    <w:rsid w:val="00C21D56"/>
    <w:rsid w:val="00C4134B"/>
    <w:rsid w:val="00CA21FC"/>
    <w:rsid w:val="00D02E19"/>
    <w:rsid w:val="00D60BAA"/>
    <w:rsid w:val="00D65E80"/>
    <w:rsid w:val="00D67701"/>
    <w:rsid w:val="00D75C55"/>
    <w:rsid w:val="00D94089"/>
    <w:rsid w:val="00DA1FF7"/>
    <w:rsid w:val="00DA5778"/>
    <w:rsid w:val="00DB3657"/>
    <w:rsid w:val="00DE06B2"/>
    <w:rsid w:val="00DE3FD7"/>
    <w:rsid w:val="00DF4351"/>
    <w:rsid w:val="00E831D5"/>
    <w:rsid w:val="00E85D5A"/>
    <w:rsid w:val="00F06093"/>
    <w:rsid w:val="00F1119B"/>
    <w:rsid w:val="00F33D61"/>
    <w:rsid w:val="00F62AE7"/>
    <w:rsid w:val="00F91C59"/>
    <w:rsid w:val="00FA0A04"/>
    <w:rsid w:val="00FB695E"/>
    <w:rsid w:val="00FF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19C"/>
  </w:style>
  <w:style w:type="paragraph" w:styleId="Footer">
    <w:name w:val="footer"/>
    <w:basedOn w:val="Normal"/>
    <w:link w:val="FooterChar"/>
    <w:uiPriority w:val="99"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9C"/>
  </w:style>
  <w:style w:type="table" w:styleId="TableGrid">
    <w:name w:val="Table Grid"/>
    <w:basedOn w:val="TableNormal"/>
    <w:uiPriority w:val="59"/>
    <w:rsid w:val="0038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5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5E80"/>
  </w:style>
  <w:style w:type="paragraph" w:styleId="NormalWeb">
    <w:name w:val="Normal (Web)"/>
    <w:basedOn w:val="Normal"/>
    <w:uiPriority w:val="99"/>
    <w:semiHidden/>
    <w:unhideWhenUsed/>
    <w:rsid w:val="002D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2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54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521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5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95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6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3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79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47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2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0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1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C250-EB1E-404E-BBAA-B333ACF3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andy.l</cp:lastModifiedBy>
  <cp:revision>71</cp:revision>
  <cp:lastPrinted>2014-02-26T13:11:00Z</cp:lastPrinted>
  <dcterms:created xsi:type="dcterms:W3CDTF">2014-02-26T12:39:00Z</dcterms:created>
  <dcterms:modified xsi:type="dcterms:W3CDTF">2016-08-16T12:09:00Z</dcterms:modified>
</cp:coreProperties>
</file>