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Bước 1. Chọn một công việc của bạn để xây dựng Định nghĩa Hoàn thành. </w:t>
      </w:r>
    </w:p>
    <w:p w:rsidR="00000000" w:rsidDel="00000000" w:rsidP="00000000" w:rsidRDefault="00000000" w:rsidRPr="00000000" w14:paraId="00000002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Viết web app mới để fulfill sản phẩm personalization.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Bước 2. Liệt kê những điểm là: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a. Đặc tính sản phẩm phải có.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Liên kết trực tiếp với Shopify/Woocommerce và các suppliers.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Trực quan dễ nhìn, dễ thao tác.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tính năng photoshop online để chỉnh sửa design.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Trải nghiệm nhanh gọn trên front end của khách hàng.</w:t>
      </w:r>
    </w:p>
    <w:p w:rsidR="00000000" w:rsidDel="00000000" w:rsidP="00000000" w:rsidRDefault="00000000" w:rsidRPr="00000000" w14:paraId="00000009">
      <w:pPr>
        <w:spacing w:after="240" w:lineRule="auto"/>
        <w:rPr>
          <w:i w:val="1"/>
        </w:rPr>
      </w:pPr>
      <w:r w:rsidDel="00000000" w:rsidR="00000000" w:rsidRPr="00000000">
        <w:rPr>
          <w:rtl w:val="0"/>
        </w:rPr>
        <w:t xml:space="preserve">b. Các quy định.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Gọn nhẹ, không làm giảm tốc độ truy cập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Không bị nhiều lỗi, không làm quy trình upload khó khăn.</w:t>
      </w:r>
    </w:p>
    <w:p w:rsidR="00000000" w:rsidDel="00000000" w:rsidP="00000000" w:rsidRDefault="00000000" w:rsidRPr="00000000" w14:paraId="0000000C">
      <w:pPr>
        <w:spacing w:after="240" w:lineRule="auto"/>
        <w:rPr>
          <w:i w:val="1"/>
        </w:rPr>
      </w:pPr>
      <w:r w:rsidDel="00000000" w:rsidR="00000000" w:rsidRPr="00000000">
        <w:rPr>
          <w:rtl w:val="0"/>
        </w:rPr>
        <w:t xml:space="preserve">c. Những việc cần làm.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Tuyển dụng inhouse/out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Bàn giao tiêu chí, nhu cầu và giám sát.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