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A264D" w14:textId="77777777" w:rsidR="00405B72" w:rsidRPr="00405B72" w:rsidRDefault="00405B72" w:rsidP="00405B72">
      <w:pPr>
        <w:pStyle w:val="Standard"/>
        <w:keepNext/>
        <w:spacing w:line="360" w:lineRule="auto"/>
        <w:ind w:left="449" w:hanging="449"/>
        <w:jc w:val="center"/>
        <w:rPr>
          <w:rFonts w:ascii="Times New Roman" w:hAnsi="Times New Roman" w:cs="Times New Roman"/>
        </w:rPr>
      </w:pPr>
      <w:r w:rsidRPr="00405B72">
        <w:rPr>
          <w:rFonts w:ascii="Times New Roman" w:hAnsi="Times New Roman" w:cs="Times New Roman"/>
          <w:noProof/>
        </w:rPr>
        <w:drawing>
          <wp:inline distT="0" distB="0" distL="0" distR="0" wp14:anchorId="74B97260" wp14:editId="54D9A7DE">
            <wp:extent cx="381000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313F" w14:textId="6AD92F9F" w:rsidR="00005D51" w:rsidRPr="00405B72" w:rsidRDefault="00405B72" w:rsidP="00405B72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bookmarkStart w:id="0" w:name="_Ref49118791"/>
      <w:r w:rsidRPr="00405B72">
        <w:rPr>
          <w:rFonts w:ascii="Times New Roman" w:hAnsi="Times New Roman" w:cs="Times New Roman"/>
        </w:rPr>
        <w:t xml:space="preserve">Fig. </w:t>
      </w:r>
      <w:r w:rsidRPr="00405B72">
        <w:rPr>
          <w:rFonts w:ascii="Times New Roman" w:hAnsi="Times New Roman" w:cs="Times New Roman"/>
        </w:rPr>
        <w:fldChar w:fldCharType="begin"/>
      </w:r>
      <w:r w:rsidRPr="00405B72">
        <w:rPr>
          <w:rFonts w:ascii="Times New Roman" w:hAnsi="Times New Roman" w:cs="Times New Roman"/>
        </w:rPr>
        <w:instrText xml:space="preserve"> SEQ Fig. \* ARABIC </w:instrText>
      </w:r>
      <w:r w:rsidRPr="00405B72">
        <w:rPr>
          <w:rFonts w:ascii="Times New Roman" w:hAnsi="Times New Roman" w:cs="Times New Roman"/>
        </w:rPr>
        <w:fldChar w:fldCharType="separate"/>
      </w:r>
      <w:r w:rsidRPr="00405B72">
        <w:rPr>
          <w:rFonts w:ascii="Times New Roman" w:hAnsi="Times New Roman" w:cs="Times New Roman"/>
          <w:noProof/>
        </w:rPr>
        <w:t>1</w:t>
      </w:r>
      <w:r w:rsidRPr="00405B72">
        <w:rPr>
          <w:rFonts w:ascii="Times New Roman" w:hAnsi="Times New Roman" w:cs="Times New Roman"/>
        </w:rPr>
        <w:fldChar w:fldCharType="end"/>
      </w:r>
      <w:bookmarkEnd w:id="0"/>
      <w:r w:rsidRPr="00405B72">
        <w:rPr>
          <w:rFonts w:ascii="Times New Roman" w:hAnsi="Times New Roman" w:cs="Times New Roman"/>
        </w:rPr>
        <w:t>: Movie recommender architecture</w:t>
      </w:r>
    </w:p>
    <w:p w14:paraId="09FE514A" w14:textId="77777777" w:rsidR="00405B72" w:rsidRPr="00405B72" w:rsidRDefault="00B9305E" w:rsidP="00405B72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05B72">
        <w:rPr>
          <w:rFonts w:ascii="Times New Roman" w:hAnsi="Times New Roman" w:cs="Times New Roman"/>
        </w:rPr>
        <w:t>Test</w:t>
      </w:r>
      <w:r w:rsidRPr="00405B72">
        <w:rPr>
          <w:rFonts w:ascii="Times New Roman" w:hAnsi="Times New Roman" w:cs="Times New Roman"/>
        </w:rPr>
        <w:t xml:space="preserve">ability: </w:t>
      </w:r>
    </w:p>
    <w:p w14:paraId="00B50C08" w14:textId="212A3BB0" w:rsidR="00DB07C9" w:rsidRDefault="00DB07C9" w:rsidP="00405B72">
      <w:pPr>
        <w:pStyle w:val="Standard"/>
        <w:spacing w:after="24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layer in the application’s architecture</w:t>
      </w:r>
      <w:r w:rsidR="005209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has specific tasks</w:t>
      </w:r>
      <w:r w:rsidR="005209F8">
        <w:rPr>
          <w:rFonts w:ascii="Times New Roman" w:hAnsi="Times New Roman" w:cs="Times New Roman"/>
        </w:rPr>
        <w:t xml:space="preserve"> as shown in </w:t>
      </w:r>
      <w:r w:rsidR="005209F8">
        <w:rPr>
          <w:rFonts w:ascii="Times New Roman" w:hAnsi="Times New Roman" w:cs="Times New Roman"/>
        </w:rPr>
        <w:fldChar w:fldCharType="begin"/>
      </w:r>
      <w:r w:rsidR="005209F8">
        <w:rPr>
          <w:rFonts w:ascii="Times New Roman" w:hAnsi="Times New Roman" w:cs="Times New Roman"/>
        </w:rPr>
        <w:instrText xml:space="preserve"> REF _Ref49118791 \h </w:instrText>
      </w:r>
      <w:r w:rsidR="005209F8">
        <w:rPr>
          <w:rFonts w:ascii="Times New Roman" w:hAnsi="Times New Roman" w:cs="Times New Roman"/>
        </w:rPr>
      </w:r>
      <w:r w:rsidR="005209F8">
        <w:rPr>
          <w:rFonts w:ascii="Times New Roman" w:hAnsi="Times New Roman" w:cs="Times New Roman"/>
        </w:rPr>
        <w:fldChar w:fldCharType="separate"/>
      </w:r>
      <w:r w:rsidR="005209F8" w:rsidRPr="00405B72">
        <w:rPr>
          <w:rFonts w:ascii="Times New Roman" w:hAnsi="Times New Roman" w:cs="Times New Roman"/>
        </w:rPr>
        <w:t xml:space="preserve">Fig. </w:t>
      </w:r>
      <w:r w:rsidR="005209F8" w:rsidRPr="00405B72">
        <w:rPr>
          <w:rFonts w:ascii="Times New Roman" w:hAnsi="Times New Roman" w:cs="Times New Roman"/>
          <w:noProof/>
        </w:rPr>
        <w:t>1</w:t>
      </w:r>
      <w:r w:rsidR="005209F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 Therefore, it can be further specialized into isolated modules, which we can create specific unit tests. By this way, it would help to increase the testability of the system.</w:t>
      </w:r>
    </w:p>
    <w:p w14:paraId="4B89F571" w14:textId="6C619A3D" w:rsidR="00005D51" w:rsidRDefault="00B9305E" w:rsidP="00405B72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05B72">
        <w:rPr>
          <w:rFonts w:ascii="Times New Roman" w:hAnsi="Times New Roman" w:cs="Times New Roman"/>
        </w:rPr>
        <w:t>Persistenc</w:t>
      </w:r>
      <w:r w:rsidR="005209F8">
        <w:rPr>
          <w:rFonts w:ascii="Times New Roman" w:hAnsi="Times New Roman" w:cs="Times New Roman"/>
        </w:rPr>
        <w:t>e</w:t>
      </w:r>
      <w:r w:rsidRPr="00405B72">
        <w:rPr>
          <w:rFonts w:ascii="Times New Roman" w:hAnsi="Times New Roman" w:cs="Times New Roman"/>
        </w:rPr>
        <w:t>:</w:t>
      </w:r>
    </w:p>
    <w:p w14:paraId="2A9D7ECA" w14:textId="7EDFD474" w:rsidR="006648F6" w:rsidRPr="00405B72" w:rsidRDefault="006648F6" w:rsidP="006648F6">
      <w:pPr>
        <w:pStyle w:val="Standard"/>
        <w:spacing w:after="24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</w:t>
      </w:r>
      <w:r w:rsidR="005209F8">
        <w:rPr>
          <w:rFonts w:ascii="Times New Roman" w:hAnsi="Times New Roman" w:cs="Times New Roman"/>
        </w:rPr>
        <w:t xml:space="preserve"> the persistenc</w:t>
      </w:r>
      <w:r>
        <w:rPr>
          <w:rFonts w:ascii="Times New Roman" w:hAnsi="Times New Roman" w:cs="Times New Roman"/>
        </w:rPr>
        <w:t>e</w:t>
      </w:r>
      <w:r w:rsidR="005209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="005209F8">
        <w:rPr>
          <w:rFonts w:ascii="Times New Roman" w:hAnsi="Times New Roman" w:cs="Times New Roman"/>
        </w:rPr>
        <w:t xml:space="preserve"> the application</w:t>
      </w:r>
      <w:r>
        <w:rPr>
          <w:rFonts w:ascii="Times New Roman" w:hAnsi="Times New Roman" w:cs="Times New Roman"/>
        </w:rPr>
        <w:t xml:space="preserve">, we can create Data Access Objects (DAOs) in the Persistence Layer and map </w:t>
      </w:r>
      <w:r>
        <w:rPr>
          <w:rFonts w:ascii="Times New Roman" w:hAnsi="Times New Roman" w:cs="Times New Roman"/>
        </w:rPr>
        <w:t xml:space="preserve">these </w:t>
      </w:r>
      <w:r w:rsidRPr="00405B72">
        <w:rPr>
          <w:rFonts w:ascii="Times New Roman" w:hAnsi="Times New Roman" w:cs="Times New Roman"/>
        </w:rPr>
        <w:t>objects to relational database</w:t>
      </w:r>
      <w:r>
        <w:rPr>
          <w:rFonts w:ascii="Times New Roman" w:hAnsi="Times New Roman" w:cs="Times New Roman"/>
        </w:rPr>
        <w:t xml:space="preserve">s using </w:t>
      </w:r>
      <w:r w:rsidR="00B9305E" w:rsidRPr="00405B72">
        <w:rPr>
          <w:rFonts w:ascii="Times New Roman" w:hAnsi="Times New Roman" w:cs="Times New Roman"/>
        </w:rPr>
        <w:t>JDBC API</w:t>
      </w:r>
      <w:r w:rsidR="00B9305E" w:rsidRPr="00405B7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Alternatively, we can use Hibernate, which has almost the same capability. I personally prefer JDBC because I have more experience with it.</w:t>
      </w:r>
    </w:p>
    <w:p w14:paraId="08D4026A" w14:textId="2EFBB0AA" w:rsidR="00405B72" w:rsidRDefault="00F8058E" w:rsidP="00405B72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</w:t>
      </w:r>
      <w:r w:rsidR="00405B72">
        <w:rPr>
          <w:rFonts w:ascii="Times New Roman" w:hAnsi="Times New Roman" w:cs="Times New Roman"/>
        </w:rPr>
        <w:t>Patterns of M</w:t>
      </w:r>
      <w:r w:rsidR="00B9305E" w:rsidRPr="00405B72">
        <w:rPr>
          <w:rFonts w:ascii="Times New Roman" w:hAnsi="Times New Roman" w:cs="Times New Roman"/>
        </w:rPr>
        <w:t>icroservice</w:t>
      </w:r>
      <w:r w:rsidR="00405B72">
        <w:rPr>
          <w:rFonts w:ascii="Times New Roman" w:hAnsi="Times New Roman" w:cs="Times New Roman"/>
        </w:rPr>
        <w:t>s:</w:t>
      </w:r>
    </w:p>
    <w:p w14:paraId="58E72FDB" w14:textId="22355006" w:rsidR="00005D51" w:rsidRPr="00405B72" w:rsidRDefault="00405B72" w:rsidP="00405B72">
      <w:pPr>
        <w:pStyle w:val="Standard"/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B9305E" w:rsidRPr="00405B72">
        <w:rPr>
          <w:rFonts w:ascii="Times New Roman" w:hAnsi="Times New Roman" w:cs="Times New Roman"/>
        </w:rPr>
        <w:t xml:space="preserve">e can use </w:t>
      </w:r>
      <w:r>
        <w:rPr>
          <w:rFonts w:ascii="Times New Roman" w:hAnsi="Times New Roman" w:cs="Times New Roman"/>
        </w:rPr>
        <w:t>following</w:t>
      </w:r>
      <w:r w:rsidR="00F8058E">
        <w:rPr>
          <w:rFonts w:ascii="Times New Roman" w:hAnsi="Times New Roman" w:cs="Times New Roman"/>
        </w:rPr>
        <w:t xml:space="preserve"> </w:t>
      </w:r>
      <w:r w:rsidR="00B9305E" w:rsidRPr="00405B72">
        <w:rPr>
          <w:rFonts w:ascii="Times New Roman" w:hAnsi="Times New Roman" w:cs="Times New Roman"/>
        </w:rPr>
        <w:t xml:space="preserve">patterns </w:t>
      </w:r>
      <w:r w:rsidR="00DD17DB">
        <w:rPr>
          <w:rFonts w:ascii="Times New Roman" w:hAnsi="Times New Roman" w:cs="Times New Roman"/>
        </w:rPr>
        <w:t xml:space="preserve">in </w:t>
      </w:r>
      <w:r w:rsidR="00B9305E" w:rsidRPr="00405B72">
        <w:rPr>
          <w:rFonts w:ascii="Times New Roman" w:hAnsi="Times New Roman" w:cs="Times New Roman"/>
        </w:rPr>
        <w:t>this application:</w:t>
      </w:r>
    </w:p>
    <w:p w14:paraId="7E676CF1" w14:textId="77777777" w:rsidR="006648F6" w:rsidRDefault="00B9305E" w:rsidP="00405B72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05B72">
        <w:rPr>
          <w:rFonts w:ascii="Times New Roman" w:hAnsi="Times New Roman" w:cs="Times New Roman"/>
        </w:rPr>
        <w:t xml:space="preserve">Decomposition Pattern: </w:t>
      </w:r>
    </w:p>
    <w:p w14:paraId="3823B8B4" w14:textId="712BDB69" w:rsidR="00005D51" w:rsidRPr="00405B72" w:rsidRDefault="00405B72" w:rsidP="006648F6">
      <w:pPr>
        <w:pStyle w:val="Standard"/>
        <w:spacing w:after="240" w:line="360" w:lineRule="auto"/>
        <w:ind w:left="1080"/>
        <w:jc w:val="both"/>
        <w:rPr>
          <w:rFonts w:ascii="Times New Roman" w:hAnsi="Times New Roman" w:cs="Times New Roman"/>
        </w:rPr>
      </w:pPr>
      <w:r w:rsidRPr="00405B72">
        <w:rPr>
          <w:rFonts w:ascii="Times New Roman" w:hAnsi="Times New Roman" w:cs="Times New Roman"/>
        </w:rPr>
        <w:t>T</w:t>
      </w:r>
      <w:r w:rsidR="00B9305E" w:rsidRPr="00405B72">
        <w:rPr>
          <w:rFonts w:ascii="Times New Roman" w:hAnsi="Times New Roman" w:cs="Times New Roman"/>
        </w:rPr>
        <w:t xml:space="preserve">his </w:t>
      </w:r>
      <w:r w:rsidRPr="00405B72">
        <w:rPr>
          <w:rFonts w:ascii="Times New Roman" w:hAnsi="Times New Roman" w:cs="Times New Roman"/>
        </w:rPr>
        <w:t>application</w:t>
      </w:r>
      <w:r w:rsidR="00B9305E" w:rsidRPr="00405B72">
        <w:rPr>
          <w:rFonts w:ascii="Times New Roman" w:hAnsi="Times New Roman" w:cs="Times New Roman"/>
        </w:rPr>
        <w:t xml:space="preserve"> can </w:t>
      </w:r>
      <w:r w:rsidRPr="00405B72">
        <w:rPr>
          <w:rFonts w:ascii="Times New Roman" w:hAnsi="Times New Roman" w:cs="Times New Roman"/>
        </w:rPr>
        <w:t xml:space="preserve">be </w:t>
      </w:r>
      <w:r w:rsidR="00B9305E" w:rsidRPr="00405B72">
        <w:rPr>
          <w:rFonts w:ascii="Times New Roman" w:hAnsi="Times New Roman" w:cs="Times New Roman"/>
        </w:rPr>
        <w:t>decompose</w:t>
      </w:r>
      <w:r w:rsidRPr="00405B72">
        <w:rPr>
          <w:rFonts w:ascii="Times New Roman" w:hAnsi="Times New Roman" w:cs="Times New Roman"/>
        </w:rPr>
        <w:t>d</w:t>
      </w:r>
      <w:r w:rsidR="00B9305E" w:rsidRPr="00405B72">
        <w:rPr>
          <w:rFonts w:ascii="Times New Roman" w:hAnsi="Times New Roman" w:cs="Times New Roman"/>
        </w:rPr>
        <w:t xml:space="preserve"> into microservices</w:t>
      </w:r>
      <w:r w:rsidRPr="00405B72">
        <w:rPr>
          <w:rFonts w:ascii="Times New Roman" w:hAnsi="Times New Roman" w:cs="Times New Roman"/>
        </w:rPr>
        <w:t xml:space="preserve"> based on</w:t>
      </w:r>
      <w:r w:rsidR="00B9305E" w:rsidRPr="00405B72">
        <w:rPr>
          <w:rFonts w:ascii="Times New Roman" w:hAnsi="Times New Roman" w:cs="Times New Roman"/>
        </w:rPr>
        <w:t xml:space="preserve"> business capability.</w:t>
      </w:r>
      <w:r w:rsidR="00183C63">
        <w:rPr>
          <w:rFonts w:ascii="Times New Roman" w:hAnsi="Times New Roman" w:cs="Times New Roman"/>
        </w:rPr>
        <w:t xml:space="preserve"> For example</w:t>
      </w:r>
      <w:r>
        <w:rPr>
          <w:rFonts w:ascii="Times New Roman" w:hAnsi="Times New Roman" w:cs="Times New Roman"/>
        </w:rPr>
        <w:t>,</w:t>
      </w:r>
      <w:r w:rsidR="00B9305E" w:rsidRPr="00405B72">
        <w:rPr>
          <w:rFonts w:ascii="Times New Roman" w:hAnsi="Times New Roman" w:cs="Times New Roman"/>
        </w:rPr>
        <w:t xml:space="preserve"> </w:t>
      </w:r>
      <w:r w:rsidR="00B9305E" w:rsidRPr="00405B72">
        <w:rPr>
          <w:rFonts w:ascii="Times New Roman" w:hAnsi="Times New Roman" w:cs="Times New Roman"/>
        </w:rPr>
        <w:t>the movie and genre data are</w:t>
      </w:r>
      <w:r w:rsidR="00B9305E" w:rsidRPr="00405B72">
        <w:rPr>
          <w:rFonts w:ascii="Times New Roman" w:hAnsi="Times New Roman" w:cs="Times New Roman"/>
        </w:rPr>
        <w:t xml:space="preserve"> required to build suggestion data for user. </w:t>
      </w:r>
      <w:r w:rsidR="00947D5A" w:rsidRPr="00405B72">
        <w:rPr>
          <w:rFonts w:ascii="Times New Roman" w:hAnsi="Times New Roman" w:cs="Times New Roman"/>
        </w:rPr>
        <w:t>So,</w:t>
      </w:r>
      <w:r w:rsidR="00B9305E" w:rsidRPr="00405B72">
        <w:rPr>
          <w:rFonts w:ascii="Times New Roman" w:hAnsi="Times New Roman" w:cs="Times New Roman"/>
        </w:rPr>
        <w:t xml:space="preserve"> </w:t>
      </w:r>
      <w:r w:rsidR="00B9305E" w:rsidRPr="00405B72">
        <w:rPr>
          <w:rFonts w:ascii="Times New Roman" w:hAnsi="Times New Roman" w:cs="Times New Roman"/>
        </w:rPr>
        <w:t xml:space="preserve">we </w:t>
      </w:r>
      <w:r w:rsidR="00183C63">
        <w:rPr>
          <w:rFonts w:ascii="Times New Roman" w:hAnsi="Times New Roman" w:cs="Times New Roman"/>
        </w:rPr>
        <w:t xml:space="preserve">can </w:t>
      </w:r>
      <w:r w:rsidR="00B9305E" w:rsidRPr="00405B72">
        <w:rPr>
          <w:rFonts w:ascii="Times New Roman" w:hAnsi="Times New Roman" w:cs="Times New Roman"/>
        </w:rPr>
        <w:t xml:space="preserve">have </w:t>
      </w:r>
      <w:r w:rsidR="00183C63">
        <w:rPr>
          <w:rFonts w:ascii="Times New Roman" w:hAnsi="Times New Roman" w:cs="Times New Roman"/>
        </w:rPr>
        <w:t>two</w:t>
      </w:r>
      <w:r w:rsidR="00B9305E" w:rsidRPr="00405B72">
        <w:rPr>
          <w:rFonts w:ascii="Times New Roman" w:hAnsi="Times New Roman" w:cs="Times New Roman"/>
        </w:rPr>
        <w:t xml:space="preserve"> microservices</w:t>
      </w:r>
      <w:r w:rsidR="00183C63">
        <w:rPr>
          <w:rFonts w:ascii="Times New Roman" w:hAnsi="Times New Roman" w:cs="Times New Roman"/>
        </w:rPr>
        <w:t xml:space="preserve">: </w:t>
      </w:r>
      <w:proofErr w:type="spellStart"/>
      <w:r w:rsidR="00B9305E" w:rsidRPr="00405B72">
        <w:rPr>
          <w:rFonts w:ascii="Times New Roman" w:hAnsi="Times New Roman" w:cs="Times New Roman"/>
        </w:rPr>
        <w:t>GenreService</w:t>
      </w:r>
      <w:proofErr w:type="spellEnd"/>
      <w:r w:rsidR="00B9305E" w:rsidRPr="00405B72">
        <w:rPr>
          <w:rFonts w:ascii="Times New Roman" w:hAnsi="Times New Roman" w:cs="Times New Roman"/>
        </w:rPr>
        <w:t xml:space="preserve"> and </w:t>
      </w:r>
      <w:proofErr w:type="spellStart"/>
      <w:r w:rsidR="00B9305E" w:rsidRPr="00405B72">
        <w:rPr>
          <w:rFonts w:ascii="Times New Roman" w:hAnsi="Times New Roman" w:cs="Times New Roman"/>
        </w:rPr>
        <w:t>MovieService</w:t>
      </w:r>
      <w:proofErr w:type="spellEnd"/>
      <w:r w:rsidR="00B9305E" w:rsidRPr="00405B72">
        <w:rPr>
          <w:rFonts w:ascii="Times New Roman" w:hAnsi="Times New Roman" w:cs="Times New Roman"/>
        </w:rPr>
        <w:t xml:space="preserve">. The data from these two services are used to implement algorithms in </w:t>
      </w:r>
      <w:r w:rsidR="00183C63">
        <w:rPr>
          <w:rFonts w:ascii="Times New Roman" w:hAnsi="Times New Roman" w:cs="Times New Roman"/>
        </w:rPr>
        <w:t xml:space="preserve">another microservice, </w:t>
      </w:r>
      <w:r w:rsidR="00B9305E" w:rsidRPr="00405B72">
        <w:rPr>
          <w:rFonts w:ascii="Times New Roman" w:hAnsi="Times New Roman" w:cs="Times New Roman"/>
        </w:rPr>
        <w:t xml:space="preserve">the </w:t>
      </w:r>
      <w:proofErr w:type="spellStart"/>
      <w:r w:rsidR="00B9305E" w:rsidRPr="00405B72">
        <w:rPr>
          <w:rFonts w:ascii="Times New Roman" w:hAnsi="Times New Roman" w:cs="Times New Roman"/>
        </w:rPr>
        <w:t>SuggestionService</w:t>
      </w:r>
      <w:proofErr w:type="spellEnd"/>
      <w:r w:rsidR="00B9305E" w:rsidRPr="00405B72">
        <w:rPr>
          <w:rFonts w:ascii="Times New Roman" w:hAnsi="Times New Roman" w:cs="Times New Roman"/>
        </w:rPr>
        <w:t>.</w:t>
      </w:r>
    </w:p>
    <w:p w14:paraId="6BFF4784" w14:textId="77777777" w:rsidR="006648F6" w:rsidRDefault="00B9305E" w:rsidP="00405B72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83C63">
        <w:rPr>
          <w:rFonts w:ascii="Times New Roman" w:hAnsi="Times New Roman" w:cs="Times New Roman"/>
        </w:rPr>
        <w:t xml:space="preserve">Aggregator Pattern: </w:t>
      </w:r>
    </w:p>
    <w:p w14:paraId="4D71AA8E" w14:textId="5DA39E3D" w:rsidR="00005D51" w:rsidRPr="00183C63" w:rsidRDefault="006648F6" w:rsidP="006648F6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r w:rsidR="00B9305E" w:rsidRPr="00183C63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A</w:t>
      </w:r>
      <w:r w:rsidR="00183C63">
        <w:rPr>
          <w:rFonts w:ascii="Times New Roman" w:hAnsi="Times New Roman" w:cs="Times New Roman"/>
        </w:rPr>
        <w:t xml:space="preserve">ggregator </w:t>
      </w:r>
      <w:r w:rsidR="00B9305E" w:rsidRPr="00183C63">
        <w:rPr>
          <w:rFonts w:ascii="Times New Roman" w:hAnsi="Times New Roman" w:cs="Times New Roman"/>
        </w:rPr>
        <w:t>services</w:t>
      </w:r>
      <w:r w:rsidR="00183C63">
        <w:rPr>
          <w:rFonts w:ascii="Times New Roman" w:hAnsi="Times New Roman" w:cs="Times New Roman"/>
        </w:rPr>
        <w:t xml:space="preserve">, </w:t>
      </w:r>
      <w:r w:rsidR="00B9305E" w:rsidRPr="00183C63">
        <w:rPr>
          <w:rFonts w:ascii="Times New Roman" w:hAnsi="Times New Roman" w:cs="Times New Roman"/>
        </w:rPr>
        <w:t xml:space="preserve">such as </w:t>
      </w:r>
      <w:proofErr w:type="spellStart"/>
      <w:r w:rsidR="00B9305E" w:rsidRPr="00183C63">
        <w:rPr>
          <w:rFonts w:ascii="Times New Roman" w:hAnsi="Times New Roman" w:cs="Times New Roman"/>
        </w:rPr>
        <w:t>S</w:t>
      </w:r>
      <w:r w:rsidR="00B9305E" w:rsidRPr="00183C63">
        <w:rPr>
          <w:rFonts w:ascii="Times New Roman" w:hAnsi="Times New Roman" w:cs="Times New Roman"/>
        </w:rPr>
        <w:t>uggestionService</w:t>
      </w:r>
      <w:proofErr w:type="spellEnd"/>
      <w:r w:rsidR="00B9305E" w:rsidRPr="00183C63">
        <w:rPr>
          <w:rFonts w:ascii="Times New Roman" w:hAnsi="Times New Roman" w:cs="Times New Roman"/>
        </w:rPr>
        <w:t xml:space="preserve">, to </w:t>
      </w:r>
      <w:r>
        <w:rPr>
          <w:rFonts w:ascii="Times New Roman" w:hAnsi="Times New Roman" w:cs="Times New Roman"/>
        </w:rPr>
        <w:t>communicate</w:t>
      </w:r>
      <w:r w:rsidR="00B9305E" w:rsidRPr="00183C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="00B9305E" w:rsidRPr="00183C63">
        <w:rPr>
          <w:rFonts w:ascii="Times New Roman" w:hAnsi="Times New Roman" w:cs="Times New Roman"/>
        </w:rPr>
        <w:t xml:space="preserve">multiple </w:t>
      </w:r>
      <w:r w:rsidR="00183C63">
        <w:rPr>
          <w:rFonts w:ascii="Times New Roman" w:hAnsi="Times New Roman" w:cs="Times New Roman"/>
        </w:rPr>
        <w:t>micro</w:t>
      </w:r>
      <w:r w:rsidR="00B9305E" w:rsidRPr="00183C63">
        <w:rPr>
          <w:rFonts w:ascii="Times New Roman" w:hAnsi="Times New Roman" w:cs="Times New Roman"/>
        </w:rPr>
        <w:t>services to implement a specific business</w:t>
      </w:r>
      <w:r w:rsidR="007B0744">
        <w:rPr>
          <w:rFonts w:ascii="Times New Roman" w:hAnsi="Times New Roman" w:cs="Times New Roman"/>
        </w:rPr>
        <w:t>.</w:t>
      </w:r>
    </w:p>
    <w:p w14:paraId="7C393EB7" w14:textId="3B27EC51" w:rsidR="00F8058E" w:rsidRDefault="00B9305E" w:rsidP="00405B72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8058E">
        <w:rPr>
          <w:rFonts w:ascii="Times New Roman" w:hAnsi="Times New Roman" w:cs="Times New Roman"/>
        </w:rPr>
        <w:lastRenderedPageBreak/>
        <w:t xml:space="preserve">Database Pattern: </w:t>
      </w:r>
    </w:p>
    <w:p w14:paraId="633D41A3" w14:textId="219C7B96" w:rsidR="00103E35" w:rsidRDefault="007B0744" w:rsidP="003410B5">
      <w:pPr>
        <w:pStyle w:val="Standard"/>
        <w:spacing w:after="240"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microservice </w:t>
      </w:r>
      <w:r w:rsidR="00FD1CD2">
        <w:rPr>
          <w:rFonts w:ascii="Times New Roman" w:hAnsi="Times New Roman" w:cs="Times New Roman"/>
        </w:rPr>
        <w:t xml:space="preserve">in large-scale systems </w:t>
      </w:r>
      <w:r>
        <w:rPr>
          <w:rFonts w:ascii="Times New Roman" w:hAnsi="Times New Roman" w:cs="Times New Roman"/>
        </w:rPr>
        <w:t>should have its own database</w:t>
      </w:r>
      <w:r w:rsidR="00103E35">
        <w:rPr>
          <w:rFonts w:ascii="Times New Roman" w:hAnsi="Times New Roman" w:cs="Times New Roman"/>
        </w:rPr>
        <w:t>, but this</w:t>
      </w:r>
      <w:r>
        <w:rPr>
          <w:rFonts w:ascii="Times New Roman" w:hAnsi="Times New Roman" w:cs="Times New Roman"/>
        </w:rPr>
        <w:t xml:space="preserve"> requires more resources and </w:t>
      </w:r>
      <w:r w:rsidR="00103E35">
        <w:rPr>
          <w:rFonts w:ascii="Times New Roman" w:hAnsi="Times New Roman" w:cs="Times New Roman"/>
        </w:rPr>
        <w:t>between-</w:t>
      </w:r>
      <w:r>
        <w:rPr>
          <w:rFonts w:ascii="Times New Roman" w:hAnsi="Times New Roman" w:cs="Times New Roman"/>
        </w:rPr>
        <w:t>database synchronization.</w:t>
      </w:r>
      <w:r w:rsidR="00103E35">
        <w:rPr>
          <w:rFonts w:ascii="Times New Roman" w:hAnsi="Times New Roman" w:cs="Times New Roman"/>
        </w:rPr>
        <w:t xml:space="preserve"> </w:t>
      </w:r>
      <w:r w:rsidR="00FD1CD2">
        <w:rPr>
          <w:rFonts w:ascii="Times New Roman" w:hAnsi="Times New Roman" w:cs="Times New Roman"/>
        </w:rPr>
        <w:t>From my point of view</w:t>
      </w:r>
      <w:r w:rsidR="00103E35">
        <w:rPr>
          <w:rFonts w:ascii="Times New Roman" w:hAnsi="Times New Roman" w:cs="Times New Roman"/>
        </w:rPr>
        <w:t>, we can use</w:t>
      </w:r>
      <w:r>
        <w:rPr>
          <w:rFonts w:ascii="Times New Roman" w:hAnsi="Times New Roman" w:cs="Times New Roman"/>
        </w:rPr>
        <w:t xml:space="preserve"> </w:t>
      </w:r>
      <w:r w:rsidR="00103E35" w:rsidRPr="00F8058E">
        <w:rPr>
          <w:rFonts w:ascii="Times New Roman" w:hAnsi="Times New Roman" w:cs="Times New Roman"/>
        </w:rPr>
        <w:t xml:space="preserve">Shared Database per </w:t>
      </w:r>
      <w:r w:rsidR="00CB3A54" w:rsidRPr="00F8058E">
        <w:rPr>
          <w:rFonts w:ascii="Times New Roman" w:hAnsi="Times New Roman" w:cs="Times New Roman"/>
        </w:rPr>
        <w:t>Service</w:t>
      </w:r>
      <w:r w:rsidR="00CB3A54">
        <w:rPr>
          <w:rFonts w:ascii="Times New Roman" w:hAnsi="Times New Roman" w:cs="Times New Roman"/>
        </w:rPr>
        <w:t xml:space="preserve"> as</w:t>
      </w:r>
      <w:r w:rsidR="00FD1CD2">
        <w:rPr>
          <w:rFonts w:ascii="Times New Roman" w:hAnsi="Times New Roman" w:cs="Times New Roman"/>
        </w:rPr>
        <w:t xml:space="preserve"> an alternative </w:t>
      </w:r>
      <w:r w:rsidR="00103E35">
        <w:rPr>
          <w:rFonts w:ascii="Times New Roman" w:hAnsi="Times New Roman" w:cs="Times New Roman"/>
        </w:rPr>
        <w:t>if our</w:t>
      </w:r>
      <w:r w:rsidR="00FD1C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database</w:t>
      </w:r>
      <w:r w:rsidR="00FD1CD2">
        <w:rPr>
          <w:rFonts w:ascii="Times New Roman" w:hAnsi="Times New Roman" w:cs="Times New Roman"/>
        </w:rPr>
        <w:t xml:space="preserve"> traffic </w:t>
      </w:r>
      <w:r w:rsidR="00EA009B">
        <w:rPr>
          <w:rFonts w:ascii="Times New Roman" w:hAnsi="Times New Roman" w:cs="Times New Roman"/>
        </w:rPr>
        <w:t>is</w:t>
      </w:r>
      <w:r w:rsidR="00FD1CD2">
        <w:rPr>
          <w:rFonts w:ascii="Times New Roman" w:hAnsi="Times New Roman" w:cs="Times New Roman"/>
        </w:rPr>
        <w:t xml:space="preserve"> not too heavy.</w:t>
      </w:r>
    </w:p>
    <w:p w14:paraId="4D4B44CD" w14:textId="35E43CBE" w:rsidR="007B0744" w:rsidRDefault="00B9305E" w:rsidP="00103E35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05B72">
        <w:rPr>
          <w:rFonts w:ascii="Times New Roman" w:hAnsi="Times New Roman" w:cs="Times New Roman"/>
        </w:rPr>
        <w:t xml:space="preserve">API </w:t>
      </w:r>
      <w:r w:rsidR="00FD1CD2">
        <w:rPr>
          <w:rFonts w:ascii="Times New Roman" w:hAnsi="Times New Roman" w:cs="Times New Roman"/>
        </w:rPr>
        <w:t>G</w:t>
      </w:r>
      <w:r w:rsidRPr="00405B72">
        <w:rPr>
          <w:rFonts w:ascii="Times New Roman" w:hAnsi="Times New Roman" w:cs="Times New Roman"/>
        </w:rPr>
        <w:t>ateway Pattern</w:t>
      </w:r>
      <w:r w:rsidR="00405B72">
        <w:rPr>
          <w:rFonts w:ascii="Times New Roman" w:hAnsi="Times New Roman" w:cs="Times New Roman"/>
        </w:rPr>
        <w:t xml:space="preserve">: </w:t>
      </w:r>
    </w:p>
    <w:p w14:paraId="1709D42F" w14:textId="34D0DED6" w:rsidR="00005D51" w:rsidRPr="00405B72" w:rsidRDefault="00DD17DB" w:rsidP="007B0744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pattern </w:t>
      </w:r>
      <w:r w:rsidR="00B9305E" w:rsidRPr="00405B72">
        <w:rPr>
          <w:rFonts w:ascii="Times New Roman" w:hAnsi="Times New Roman" w:cs="Times New Roman"/>
        </w:rPr>
        <w:t>provide</w:t>
      </w:r>
      <w:r>
        <w:rPr>
          <w:rFonts w:ascii="Times New Roman" w:hAnsi="Times New Roman" w:cs="Times New Roman"/>
        </w:rPr>
        <w:t>s</w:t>
      </w:r>
      <w:r w:rsidR="00B9305E" w:rsidRPr="00405B72">
        <w:rPr>
          <w:rFonts w:ascii="Times New Roman" w:hAnsi="Times New Roman" w:cs="Times New Roman"/>
        </w:rPr>
        <w:t xml:space="preserve"> the single </w:t>
      </w:r>
      <w:r w:rsidR="00C97F41">
        <w:rPr>
          <w:rFonts w:ascii="Times New Roman" w:hAnsi="Times New Roman" w:cs="Times New Roman"/>
        </w:rPr>
        <w:t>requesting-</w:t>
      </w:r>
      <w:r w:rsidR="00B9305E" w:rsidRPr="00405B72">
        <w:rPr>
          <w:rFonts w:ascii="Times New Roman" w:hAnsi="Times New Roman" w:cs="Times New Roman"/>
        </w:rPr>
        <w:t>point for client</w:t>
      </w:r>
      <w:r w:rsidR="00C97F41">
        <w:rPr>
          <w:rFonts w:ascii="Times New Roman" w:hAnsi="Times New Roman" w:cs="Times New Roman"/>
        </w:rPr>
        <w:t>.</w:t>
      </w:r>
    </w:p>
    <w:sectPr w:rsidR="00005D51" w:rsidRPr="00405B72">
      <w:pgSz w:w="11906" w:h="16838"/>
      <w:pgMar w:top="1134" w:right="112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47675" w14:textId="77777777" w:rsidR="00B9305E" w:rsidRDefault="00B9305E">
      <w:r>
        <w:separator/>
      </w:r>
    </w:p>
  </w:endnote>
  <w:endnote w:type="continuationSeparator" w:id="0">
    <w:p w14:paraId="3DBF7676" w14:textId="77777777" w:rsidR="00B9305E" w:rsidRDefault="00B93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CJK SC Regular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0050E" w14:textId="77777777" w:rsidR="00B9305E" w:rsidRDefault="00B9305E">
      <w:r>
        <w:rPr>
          <w:color w:val="000000"/>
        </w:rPr>
        <w:separator/>
      </w:r>
    </w:p>
  </w:footnote>
  <w:footnote w:type="continuationSeparator" w:id="0">
    <w:p w14:paraId="7DDD81B8" w14:textId="77777777" w:rsidR="00B9305E" w:rsidRDefault="00B93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76011"/>
    <w:multiLevelType w:val="hybridMultilevel"/>
    <w:tmpl w:val="87B01064"/>
    <w:lvl w:ilvl="0" w:tplc="A8F8C5B6">
      <w:start w:val="4"/>
      <w:numFmt w:val="bullet"/>
      <w:lvlText w:val="-"/>
      <w:lvlJc w:val="left"/>
      <w:pPr>
        <w:ind w:left="108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C0114B"/>
    <w:multiLevelType w:val="hybridMultilevel"/>
    <w:tmpl w:val="10060EF2"/>
    <w:lvl w:ilvl="0" w:tplc="719CDA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1C75B4"/>
    <w:multiLevelType w:val="hybridMultilevel"/>
    <w:tmpl w:val="6D0CC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D78DD"/>
    <w:multiLevelType w:val="hybridMultilevel"/>
    <w:tmpl w:val="BF18B316"/>
    <w:lvl w:ilvl="0" w:tplc="A8F8C5B6">
      <w:start w:val="4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C7476"/>
    <w:multiLevelType w:val="hybridMultilevel"/>
    <w:tmpl w:val="3F4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05D51"/>
    <w:rsid w:val="00005D51"/>
    <w:rsid w:val="00103E35"/>
    <w:rsid w:val="00183C63"/>
    <w:rsid w:val="003410B5"/>
    <w:rsid w:val="00405B72"/>
    <w:rsid w:val="005209F8"/>
    <w:rsid w:val="006648F6"/>
    <w:rsid w:val="007B0744"/>
    <w:rsid w:val="00866F73"/>
    <w:rsid w:val="00947D5A"/>
    <w:rsid w:val="00B9305E"/>
    <w:rsid w:val="00C97F41"/>
    <w:rsid w:val="00CB3A54"/>
    <w:rsid w:val="00DB07C9"/>
    <w:rsid w:val="00DD17DB"/>
    <w:rsid w:val="00EA009B"/>
    <w:rsid w:val="00F8058E"/>
    <w:rsid w:val="00FD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3FFDA"/>
  <w15:docId w15:val="{0D9178F8-7AD5-4116-9252-8D1778E4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67C2C-6F89-4114-A59D-DA076632B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 Nguyen</dc:creator>
  <cp:lastModifiedBy>Thi Nguyen</cp:lastModifiedBy>
  <cp:revision>10</cp:revision>
  <dcterms:created xsi:type="dcterms:W3CDTF">2020-08-23T20:27:00Z</dcterms:created>
  <dcterms:modified xsi:type="dcterms:W3CDTF">2020-08-23T21:21:00Z</dcterms:modified>
</cp:coreProperties>
</file>