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454545"/>
          <w:sz w:val="18"/>
          <w:szCs w:val="18"/>
        </w:rPr>
      </w:pPr>
      <w:r w:rsidDel="00000000" w:rsidR="00000000" w:rsidRPr="00000000">
        <w:rPr>
          <w:color w:val="454545"/>
          <w:sz w:val="18"/>
          <w:szCs w:val="18"/>
          <w:rtl w:val="0"/>
        </w:rPr>
        <w:t xml:space="preserve">We made this game because millions of people go to the grocery store and buy food without thinking about the sources. Every product has a backstory, and we want to show the systems and potential dangers involved in their creation. There are consequences to your convenience. </w:t>
      </w:r>
    </w:p>
    <w:p w:rsidR="00000000" w:rsidDel="00000000" w:rsidP="00000000" w:rsidRDefault="00000000" w:rsidRPr="00000000" w14:paraId="00000001">
      <w:pPr>
        <w:contextualSpacing w:val="0"/>
        <w:rPr>
          <w:color w:val="454545"/>
          <w:sz w:val="18"/>
          <w:szCs w:val="18"/>
        </w:rPr>
      </w:pPr>
      <w:r w:rsidDel="00000000" w:rsidR="00000000" w:rsidRPr="00000000">
        <w:rPr>
          <w:rtl w:val="0"/>
        </w:rPr>
      </w:r>
    </w:p>
    <w:p w:rsidR="00000000" w:rsidDel="00000000" w:rsidP="00000000" w:rsidRDefault="00000000" w:rsidRPr="00000000" w14:paraId="00000002">
      <w:pPr>
        <w:contextualSpacing w:val="0"/>
        <w:rPr>
          <w:color w:val="454545"/>
          <w:sz w:val="18"/>
          <w:szCs w:val="18"/>
        </w:rPr>
      </w:pPr>
      <w:r w:rsidDel="00000000" w:rsidR="00000000" w:rsidRPr="00000000">
        <w:rPr>
          <w:rtl w:val="0"/>
        </w:rPr>
      </w:r>
    </w:p>
    <w:p w:rsidR="00000000" w:rsidDel="00000000" w:rsidP="00000000" w:rsidRDefault="00000000" w:rsidRPr="00000000" w14:paraId="00000003">
      <w:pPr>
        <w:contextualSpacing w:val="0"/>
        <w:rPr>
          <w:b w:val="1"/>
          <w:color w:val="454545"/>
          <w:sz w:val="18"/>
          <w:szCs w:val="18"/>
          <w:u w:val="single"/>
        </w:rPr>
      </w:pPr>
      <w:r w:rsidDel="00000000" w:rsidR="00000000" w:rsidRPr="00000000">
        <w:rPr>
          <w:b w:val="1"/>
          <w:color w:val="454545"/>
          <w:sz w:val="18"/>
          <w:szCs w:val="18"/>
          <w:u w:val="single"/>
          <w:rtl w:val="0"/>
        </w:rPr>
        <w:t xml:space="preserve">Chocolate</w:t>
      </w:r>
    </w:p>
    <w:p w:rsidR="00000000" w:rsidDel="00000000" w:rsidP="00000000" w:rsidRDefault="00000000" w:rsidRPr="00000000" w14:paraId="00000004">
      <w:pPr>
        <w:numPr>
          <w:ilvl w:val="0"/>
          <w:numId w:val="2"/>
        </w:numPr>
        <w:ind w:left="720" w:hanging="360"/>
        <w:contextualSpacing w:val="1"/>
        <w:rPr>
          <w:color w:val="454545"/>
          <w:sz w:val="18"/>
          <w:szCs w:val="18"/>
        </w:rPr>
      </w:pPr>
      <w:r w:rsidDel="00000000" w:rsidR="00000000" w:rsidRPr="00000000">
        <w:rPr>
          <w:color w:val="454545"/>
          <w:sz w:val="18"/>
          <w:szCs w:val="18"/>
          <w:rtl w:val="0"/>
        </w:rPr>
        <w:t xml:space="preserve">There are no machines for harvesting cocoa, therefore people have to work long hot days picking the beans.</w:t>
      </w:r>
    </w:p>
    <w:p w:rsidR="00000000" w:rsidDel="00000000" w:rsidP="00000000" w:rsidRDefault="00000000" w:rsidRPr="00000000" w14:paraId="00000005">
      <w:pPr>
        <w:numPr>
          <w:ilvl w:val="0"/>
          <w:numId w:val="2"/>
        </w:numPr>
        <w:ind w:left="720" w:hanging="360"/>
        <w:contextualSpacing w:val="1"/>
        <w:rPr>
          <w:color w:val="454545"/>
          <w:sz w:val="18"/>
          <w:szCs w:val="18"/>
        </w:rPr>
      </w:pPr>
      <w:r w:rsidDel="00000000" w:rsidR="00000000" w:rsidRPr="00000000">
        <w:rPr>
          <w:color w:val="454545"/>
          <w:sz w:val="18"/>
          <w:szCs w:val="18"/>
          <w:rtl w:val="0"/>
        </w:rPr>
        <w:t xml:space="preserve">High demand for cocoa and a need for low production costs, leads to child labor. Children are recruited through trafficking and are forced to work long hours often in danger of chemical and physical harm. </w:t>
      </w:r>
    </w:p>
    <w:p w:rsidR="00000000" w:rsidDel="00000000" w:rsidP="00000000" w:rsidRDefault="00000000" w:rsidRPr="00000000" w14:paraId="00000006">
      <w:pPr>
        <w:numPr>
          <w:ilvl w:val="0"/>
          <w:numId w:val="2"/>
        </w:numPr>
        <w:ind w:left="720" w:hanging="360"/>
        <w:contextualSpacing w:val="1"/>
        <w:rPr>
          <w:color w:val="454545"/>
          <w:sz w:val="18"/>
          <w:szCs w:val="18"/>
        </w:rPr>
      </w:pPr>
      <w:r w:rsidDel="00000000" w:rsidR="00000000" w:rsidRPr="00000000">
        <w:rPr>
          <w:color w:val="454545"/>
          <w:sz w:val="18"/>
          <w:szCs w:val="18"/>
          <w:rtl w:val="0"/>
        </w:rPr>
        <w:t xml:space="preserve">As a consequence of being out in direct sunlight, workers frequently get heat exhaustion and develop skin cancer/abrasions. They frequently get cuts and injuries from dangerous tools, and poisoned from the pesticides.</w:t>
      </w:r>
    </w:p>
    <w:p w:rsidR="00000000" w:rsidDel="00000000" w:rsidP="00000000" w:rsidRDefault="00000000" w:rsidRPr="00000000" w14:paraId="00000007">
      <w:pPr>
        <w:contextualSpacing w:val="0"/>
        <w:rPr>
          <w:color w:val="1155cc"/>
          <w:sz w:val="18"/>
          <w:szCs w:val="18"/>
          <w:u w:val="single"/>
        </w:rPr>
      </w:pPr>
      <w:r w:rsidDel="00000000" w:rsidR="00000000" w:rsidRPr="00000000">
        <w:fldChar w:fldCharType="begin"/>
        <w:instrText xml:space="preserve"> HYPERLINK "http://www.worldagroforestry.org/treesandmarkets/inaforesta/documents/cocoa_child_labour/Hazardous_child_labour.pdf" </w:instrText>
        <w:fldChar w:fldCharType="separate"/>
      </w:r>
      <w:r w:rsidDel="00000000" w:rsidR="00000000" w:rsidRPr="00000000">
        <w:rPr>
          <w:color w:val="1155cc"/>
          <w:sz w:val="18"/>
          <w:szCs w:val="18"/>
          <w:u w:val="single"/>
          <w:rtl w:val="0"/>
        </w:rPr>
        <w:t xml:space="preserve">http://www.worldagroforestry.org/treesandmarkets/inaforesta/documents/cocoa_child_labour/Hazardous_child_labour.pdf</w:t>
      </w:r>
    </w:p>
    <w:p w:rsidR="00000000" w:rsidDel="00000000" w:rsidP="00000000" w:rsidRDefault="00000000" w:rsidRPr="00000000" w14:paraId="00000008">
      <w:pPr>
        <w:contextualSpacing w:val="0"/>
        <w:rPr>
          <w:color w:val="1155cc"/>
          <w:sz w:val="18"/>
          <w:szCs w:val="18"/>
          <w:u w:val="single"/>
        </w:rPr>
      </w:pPr>
      <w:r w:rsidDel="00000000" w:rsidR="00000000" w:rsidRPr="00000000">
        <w:rPr>
          <w:rtl w:val="0"/>
        </w:rPr>
      </w:r>
    </w:p>
    <w:p w:rsidR="00000000" w:rsidDel="00000000" w:rsidP="00000000" w:rsidRDefault="00000000" w:rsidRPr="00000000" w14:paraId="00000009">
      <w:pPr>
        <w:contextualSpacing w:val="0"/>
        <w:rPr>
          <w:b w:val="1"/>
          <w:color w:val="454545"/>
          <w:sz w:val="18"/>
          <w:szCs w:val="18"/>
          <w:u w:val="single"/>
        </w:rPr>
      </w:pPr>
      <w:r w:rsidDel="00000000" w:rsidR="00000000" w:rsidRPr="00000000">
        <w:fldChar w:fldCharType="end"/>
      </w:r>
      <w:r w:rsidDel="00000000" w:rsidR="00000000" w:rsidRPr="00000000">
        <w:rPr>
          <w:b w:val="1"/>
          <w:color w:val="454545"/>
          <w:sz w:val="18"/>
          <w:szCs w:val="18"/>
          <w:u w:val="single"/>
          <w:rtl w:val="0"/>
        </w:rPr>
        <w:t xml:space="preserve">Sugar</w:t>
      </w:r>
    </w:p>
    <w:p w:rsidR="00000000" w:rsidDel="00000000" w:rsidP="00000000" w:rsidRDefault="00000000" w:rsidRPr="00000000" w14:paraId="0000000A">
      <w:pPr>
        <w:numPr>
          <w:ilvl w:val="0"/>
          <w:numId w:val="3"/>
        </w:numPr>
        <w:ind w:left="720" w:hanging="360"/>
        <w:contextualSpacing w:val="1"/>
        <w:rPr>
          <w:color w:val="454545"/>
          <w:sz w:val="18"/>
          <w:szCs w:val="18"/>
        </w:rPr>
      </w:pPr>
      <w:r w:rsidDel="00000000" w:rsidR="00000000" w:rsidRPr="00000000">
        <w:rPr>
          <w:color w:val="454545"/>
          <w:sz w:val="18"/>
          <w:szCs w:val="18"/>
          <w:rtl w:val="0"/>
        </w:rPr>
        <w:t xml:space="preserve">Sugar cane workers in Central America work five hour shifts in the sun with no breaks, frequently working double shifts to earn enough to support their families. This leads to kidney failure and death.</w:t>
      </w:r>
    </w:p>
    <w:p w:rsidR="00000000" w:rsidDel="00000000" w:rsidP="00000000" w:rsidRDefault="00000000" w:rsidRPr="00000000" w14:paraId="0000000B">
      <w:pPr>
        <w:contextualSpacing w:val="0"/>
        <w:rPr>
          <w:color w:val="1155cc"/>
          <w:sz w:val="18"/>
          <w:szCs w:val="18"/>
          <w:u w:val="single"/>
        </w:rPr>
      </w:pPr>
      <w:r w:rsidDel="00000000" w:rsidR="00000000" w:rsidRPr="00000000">
        <w:fldChar w:fldCharType="begin"/>
        <w:instrText xml:space="preserve"> HYPERLINK "https://www.theguardian.com/world/2012/oct/14/kidney-disease-killing-sugar-cane-workers-central-america" </w:instrText>
        <w:fldChar w:fldCharType="separate"/>
      </w:r>
      <w:r w:rsidDel="00000000" w:rsidR="00000000" w:rsidRPr="00000000">
        <w:rPr>
          <w:color w:val="1155cc"/>
          <w:sz w:val="18"/>
          <w:szCs w:val="18"/>
          <w:u w:val="single"/>
          <w:rtl w:val="0"/>
        </w:rPr>
        <w:t xml:space="preserve">https://www.theguardian.com/world/2012/oct/14/kidney-disease-killing-sugar-cane-workers-central-america</w:t>
      </w:r>
    </w:p>
    <w:p w:rsidR="00000000" w:rsidDel="00000000" w:rsidP="00000000" w:rsidRDefault="00000000" w:rsidRPr="00000000" w14:paraId="0000000C">
      <w:pPr>
        <w:contextualSpacing w:val="0"/>
        <w:rPr>
          <w:color w:val="1155cc"/>
          <w:sz w:val="18"/>
          <w:szCs w:val="18"/>
          <w:u w:val="single"/>
        </w:rPr>
      </w:pPr>
      <w:r w:rsidDel="00000000" w:rsidR="00000000" w:rsidRPr="00000000">
        <w:rPr>
          <w:rtl w:val="0"/>
        </w:rPr>
      </w:r>
    </w:p>
    <w:p w:rsidR="00000000" w:rsidDel="00000000" w:rsidP="00000000" w:rsidRDefault="00000000" w:rsidRPr="00000000" w14:paraId="0000000D">
      <w:pPr>
        <w:contextualSpacing w:val="0"/>
        <w:rPr>
          <w:b w:val="1"/>
          <w:color w:val="454545"/>
          <w:sz w:val="18"/>
          <w:szCs w:val="18"/>
          <w:u w:val="single"/>
        </w:rPr>
      </w:pPr>
      <w:r w:rsidDel="00000000" w:rsidR="00000000" w:rsidRPr="00000000">
        <w:fldChar w:fldCharType="end"/>
      </w:r>
      <w:r w:rsidDel="00000000" w:rsidR="00000000" w:rsidRPr="00000000">
        <w:rPr>
          <w:b w:val="1"/>
          <w:color w:val="454545"/>
          <w:sz w:val="18"/>
          <w:szCs w:val="18"/>
          <w:u w:val="single"/>
          <w:rtl w:val="0"/>
        </w:rPr>
        <w:t xml:space="preserve">Cherries</w:t>
      </w:r>
    </w:p>
    <w:p w:rsidR="00000000" w:rsidDel="00000000" w:rsidP="00000000" w:rsidRDefault="00000000" w:rsidRPr="00000000" w14:paraId="0000000E">
      <w:pPr>
        <w:numPr>
          <w:ilvl w:val="0"/>
          <w:numId w:val="4"/>
        </w:numPr>
        <w:ind w:left="720" w:hanging="360"/>
        <w:contextualSpacing w:val="1"/>
        <w:rPr>
          <w:color w:val="454545"/>
          <w:sz w:val="18"/>
          <w:szCs w:val="18"/>
        </w:rPr>
      </w:pPr>
      <w:r w:rsidDel="00000000" w:rsidR="00000000" w:rsidRPr="00000000">
        <w:rPr>
          <w:color w:val="454545"/>
          <w:sz w:val="18"/>
          <w:szCs w:val="18"/>
          <w:rtl w:val="0"/>
        </w:rPr>
        <w:t xml:space="preserve">The dye used in making maraschino cherries comes from cochineal bugs.</w:t>
      </w:r>
    </w:p>
    <w:p w:rsidR="00000000" w:rsidDel="00000000" w:rsidP="00000000" w:rsidRDefault="00000000" w:rsidRPr="00000000" w14:paraId="0000000F">
      <w:pPr>
        <w:numPr>
          <w:ilvl w:val="0"/>
          <w:numId w:val="4"/>
        </w:numPr>
        <w:ind w:left="720" w:hanging="360"/>
        <w:contextualSpacing w:val="1"/>
        <w:rPr>
          <w:color w:val="454545"/>
          <w:sz w:val="18"/>
          <w:szCs w:val="18"/>
        </w:rPr>
      </w:pPr>
      <w:r w:rsidDel="00000000" w:rsidR="00000000" w:rsidRPr="00000000">
        <w:rPr>
          <w:color w:val="454545"/>
          <w:sz w:val="18"/>
          <w:szCs w:val="18"/>
          <w:rtl w:val="0"/>
        </w:rPr>
        <w:t xml:space="preserve">70,000 insects are needed to produce a pound of dye.</w:t>
      </w:r>
    </w:p>
    <w:p w:rsidR="00000000" w:rsidDel="00000000" w:rsidP="00000000" w:rsidRDefault="00000000" w:rsidRPr="00000000" w14:paraId="00000010">
      <w:pPr>
        <w:numPr>
          <w:ilvl w:val="0"/>
          <w:numId w:val="4"/>
        </w:numPr>
        <w:ind w:left="720" w:hanging="360"/>
        <w:contextualSpacing w:val="1"/>
        <w:rPr>
          <w:color w:val="454545"/>
          <w:sz w:val="18"/>
          <w:szCs w:val="18"/>
        </w:rPr>
      </w:pPr>
      <w:r w:rsidDel="00000000" w:rsidR="00000000" w:rsidRPr="00000000">
        <w:rPr>
          <w:color w:val="454545"/>
          <w:sz w:val="18"/>
          <w:szCs w:val="18"/>
          <w:rtl w:val="0"/>
        </w:rPr>
        <w:t xml:space="preserve">The dye is listen as ‘natural flavor’, but can cause severe allergic reactions</w:t>
      </w:r>
    </w:p>
    <w:p w:rsidR="00000000" w:rsidDel="00000000" w:rsidP="00000000" w:rsidRDefault="00000000" w:rsidRPr="00000000" w14:paraId="00000011">
      <w:pPr>
        <w:contextualSpacing w:val="0"/>
        <w:rPr>
          <w:color w:val="1155cc"/>
          <w:sz w:val="18"/>
          <w:szCs w:val="18"/>
          <w:u w:val="single"/>
        </w:rPr>
      </w:pPr>
      <w:r w:rsidDel="00000000" w:rsidR="00000000" w:rsidRPr="00000000">
        <w:fldChar w:fldCharType="begin"/>
        <w:instrText xml:space="preserve"> HYPERLINK "https://www.livescience.com/36292-red-food-dye-bugs-cochineal-carmine.html" </w:instrText>
        <w:fldChar w:fldCharType="separate"/>
      </w:r>
      <w:r w:rsidDel="00000000" w:rsidR="00000000" w:rsidRPr="00000000">
        <w:rPr>
          <w:color w:val="1155cc"/>
          <w:sz w:val="18"/>
          <w:szCs w:val="18"/>
          <w:u w:val="single"/>
          <w:rtl w:val="0"/>
        </w:rPr>
        <w:t xml:space="preserve">https://www.livescience.com/36292-red-food-dye-bugs-cochineal-carmine.html</w:t>
      </w:r>
    </w:p>
    <w:p w:rsidR="00000000" w:rsidDel="00000000" w:rsidP="00000000" w:rsidRDefault="00000000" w:rsidRPr="00000000" w14:paraId="00000012">
      <w:pPr>
        <w:contextualSpacing w:val="0"/>
        <w:rPr>
          <w:color w:val="1155cc"/>
          <w:sz w:val="18"/>
          <w:szCs w:val="18"/>
          <w:u w:val="single"/>
        </w:rPr>
      </w:pPr>
      <w:r w:rsidDel="00000000" w:rsidR="00000000" w:rsidRPr="00000000">
        <w:rPr>
          <w:rtl w:val="0"/>
        </w:rPr>
      </w:r>
    </w:p>
    <w:p w:rsidR="00000000" w:rsidDel="00000000" w:rsidP="00000000" w:rsidRDefault="00000000" w:rsidRPr="00000000" w14:paraId="00000013">
      <w:pPr>
        <w:contextualSpacing w:val="0"/>
        <w:rPr>
          <w:b w:val="1"/>
          <w:color w:val="454545"/>
          <w:sz w:val="18"/>
          <w:szCs w:val="18"/>
          <w:u w:val="single"/>
        </w:rPr>
      </w:pPr>
      <w:r w:rsidDel="00000000" w:rsidR="00000000" w:rsidRPr="00000000">
        <w:fldChar w:fldCharType="end"/>
      </w:r>
      <w:r w:rsidDel="00000000" w:rsidR="00000000" w:rsidRPr="00000000">
        <w:rPr>
          <w:b w:val="1"/>
          <w:color w:val="454545"/>
          <w:sz w:val="18"/>
          <w:szCs w:val="18"/>
          <w:u w:val="single"/>
          <w:rtl w:val="0"/>
        </w:rPr>
        <w:t xml:space="preserve">Dairy</w:t>
      </w:r>
    </w:p>
    <w:p w:rsidR="00000000" w:rsidDel="00000000" w:rsidP="00000000" w:rsidRDefault="00000000" w:rsidRPr="00000000" w14:paraId="00000014">
      <w:pPr>
        <w:numPr>
          <w:ilvl w:val="0"/>
          <w:numId w:val="1"/>
        </w:numPr>
        <w:ind w:left="720" w:hanging="360"/>
        <w:contextualSpacing w:val="1"/>
        <w:rPr>
          <w:color w:val="454545"/>
          <w:sz w:val="18"/>
          <w:szCs w:val="18"/>
        </w:rPr>
      </w:pPr>
      <w:r w:rsidDel="00000000" w:rsidR="00000000" w:rsidRPr="00000000">
        <w:rPr>
          <w:color w:val="454545"/>
          <w:sz w:val="18"/>
          <w:szCs w:val="18"/>
          <w:rtl w:val="0"/>
        </w:rPr>
        <w:t xml:space="preserve">In 2008, more than 9.3 million cows were used to produce milk in the United States</w:t>
      </w:r>
    </w:p>
    <w:p w:rsidR="00000000" w:rsidDel="00000000" w:rsidP="00000000" w:rsidRDefault="00000000" w:rsidRPr="00000000" w14:paraId="00000015">
      <w:pPr>
        <w:numPr>
          <w:ilvl w:val="0"/>
          <w:numId w:val="1"/>
        </w:numPr>
        <w:ind w:left="720" w:hanging="360"/>
        <w:contextualSpacing w:val="1"/>
        <w:rPr>
          <w:color w:val="454545"/>
          <w:sz w:val="18"/>
          <w:szCs w:val="18"/>
        </w:rPr>
      </w:pPr>
      <w:r w:rsidDel="00000000" w:rsidR="00000000" w:rsidRPr="00000000">
        <w:rPr>
          <w:color w:val="454545"/>
          <w:sz w:val="18"/>
          <w:szCs w:val="18"/>
          <w:rtl w:val="0"/>
        </w:rPr>
        <w:t xml:space="preserve">1000 liters of water are required to produce just one liter of milk.</w:t>
      </w:r>
    </w:p>
    <w:p w:rsidR="00000000" w:rsidDel="00000000" w:rsidP="00000000" w:rsidRDefault="00000000" w:rsidRPr="00000000" w14:paraId="00000016">
      <w:pPr>
        <w:numPr>
          <w:ilvl w:val="0"/>
          <w:numId w:val="1"/>
        </w:numPr>
        <w:ind w:left="720" w:hanging="360"/>
        <w:contextualSpacing w:val="1"/>
        <w:rPr>
          <w:color w:val="454545"/>
          <w:sz w:val="18"/>
          <w:szCs w:val="18"/>
        </w:rPr>
      </w:pPr>
      <w:r w:rsidDel="00000000" w:rsidR="00000000" w:rsidRPr="00000000">
        <w:rPr>
          <w:color w:val="454545"/>
          <w:sz w:val="18"/>
          <w:szCs w:val="18"/>
          <w:rtl w:val="0"/>
        </w:rPr>
        <w:t xml:space="preserve">One cow can emit 100-200 liters of methane a day. Methane is 25 times more powerful than carbon dioxide as a greenhouse gas. Manure also contaminates drinking water by seeping into rivers, streams an the ground.</w:t>
      </w:r>
    </w:p>
    <w:p w:rsidR="00000000" w:rsidDel="00000000" w:rsidP="00000000" w:rsidRDefault="00000000" w:rsidRPr="00000000" w14:paraId="00000017">
      <w:pPr>
        <w:numPr>
          <w:ilvl w:val="0"/>
          <w:numId w:val="1"/>
        </w:numPr>
        <w:ind w:left="720" w:hanging="360"/>
        <w:contextualSpacing w:val="1"/>
        <w:rPr>
          <w:color w:val="454545"/>
          <w:sz w:val="18"/>
          <w:szCs w:val="18"/>
        </w:rPr>
      </w:pPr>
      <w:r w:rsidDel="00000000" w:rsidR="00000000" w:rsidRPr="00000000">
        <w:rPr>
          <w:color w:val="454545"/>
          <w:sz w:val="18"/>
          <w:szCs w:val="18"/>
          <w:rtl w:val="0"/>
        </w:rPr>
        <w:t xml:space="preserve">After birth, dairy cows are separated from their mothers within days or sometimes hours. The mothers are milked until they can’t produce more, then after just a couple months rest, are impregnated again. They live this life for about five years before they are sent to slaughter. </w:t>
      </w:r>
    </w:p>
    <w:p w:rsidR="00000000" w:rsidDel="00000000" w:rsidP="00000000" w:rsidRDefault="00000000" w:rsidRPr="00000000" w14:paraId="00000018">
      <w:pPr>
        <w:numPr>
          <w:ilvl w:val="0"/>
          <w:numId w:val="1"/>
        </w:numPr>
        <w:ind w:left="720" w:hanging="360"/>
        <w:contextualSpacing w:val="1"/>
        <w:rPr>
          <w:color w:val="454545"/>
          <w:sz w:val="18"/>
          <w:szCs w:val="18"/>
        </w:rPr>
      </w:pPr>
      <w:r w:rsidDel="00000000" w:rsidR="00000000" w:rsidRPr="00000000">
        <w:rPr>
          <w:color w:val="454545"/>
          <w:sz w:val="18"/>
          <w:szCs w:val="18"/>
          <w:rtl w:val="0"/>
        </w:rPr>
        <w:t xml:space="preserve">For dairy farms trying to fill the high demand for milk they over milk cows which causes high levels of painful swelling of glands of the udder.</w:t>
      </w:r>
    </w:p>
    <w:p w:rsidR="00000000" w:rsidDel="00000000" w:rsidP="00000000" w:rsidRDefault="00000000" w:rsidRPr="00000000" w14:paraId="00000019">
      <w:pPr>
        <w:numPr>
          <w:ilvl w:val="0"/>
          <w:numId w:val="1"/>
        </w:numPr>
        <w:ind w:left="720" w:hanging="360"/>
        <w:contextualSpacing w:val="1"/>
        <w:rPr>
          <w:color w:val="454545"/>
          <w:sz w:val="18"/>
          <w:szCs w:val="18"/>
        </w:rPr>
      </w:pPr>
      <w:r w:rsidDel="00000000" w:rsidR="00000000" w:rsidRPr="00000000">
        <w:rPr>
          <w:color w:val="454545"/>
          <w:sz w:val="18"/>
          <w:szCs w:val="18"/>
          <w:rtl w:val="0"/>
        </w:rPr>
        <w:t xml:space="preserve">Cows used by the dairy industry are confined, continually impregnated, and bred for high milk production with little concern for their well-being</w:t>
      </w:r>
    </w:p>
    <w:p w:rsidR="00000000" w:rsidDel="00000000" w:rsidP="00000000" w:rsidRDefault="00000000" w:rsidRPr="00000000" w14:paraId="0000001A">
      <w:pPr>
        <w:contextualSpacing w:val="0"/>
        <w:rPr>
          <w:color w:val="454545"/>
          <w:sz w:val="18"/>
          <w:szCs w:val="18"/>
        </w:rPr>
      </w:pPr>
      <w:r w:rsidDel="00000000" w:rsidR="00000000" w:rsidRPr="00000000">
        <w:rPr>
          <w:rtl w:val="0"/>
        </w:rPr>
      </w:r>
    </w:p>
    <w:p w:rsidR="00000000" w:rsidDel="00000000" w:rsidP="00000000" w:rsidRDefault="00000000" w:rsidRPr="00000000" w14:paraId="0000001B">
      <w:pPr>
        <w:contextualSpacing w:val="0"/>
        <w:rPr>
          <w:color w:val="454545"/>
          <w:sz w:val="18"/>
          <w:szCs w:val="18"/>
        </w:rPr>
      </w:pPr>
      <w:r w:rsidDel="00000000" w:rsidR="00000000" w:rsidRPr="00000000">
        <w:rPr>
          <w:color w:val="454545"/>
          <w:sz w:val="18"/>
          <w:szCs w:val="18"/>
          <w:rtl w:val="0"/>
        </w:rPr>
        <w:t xml:space="preserve">https://www.cawrecycles.org/dairy-waste-pollution/</w:t>
      </w:r>
    </w:p>
    <w:p w:rsidR="00000000" w:rsidDel="00000000" w:rsidP="00000000" w:rsidRDefault="00000000" w:rsidRPr="00000000" w14:paraId="0000001C">
      <w:pPr>
        <w:contextualSpacing w:val="0"/>
        <w:rPr>
          <w:color w:val="454545"/>
          <w:sz w:val="18"/>
          <w:szCs w:val="18"/>
        </w:rPr>
      </w:pPr>
      <w:r w:rsidDel="00000000" w:rsidR="00000000" w:rsidRPr="00000000">
        <w:rPr>
          <w:color w:val="454545"/>
          <w:sz w:val="18"/>
          <w:szCs w:val="18"/>
          <w:rtl w:val="0"/>
        </w:rPr>
        <w:t xml:space="preserve">https://www.farmsanctuary.org/learn/factory-farming/dairy/</w:t>
      </w:r>
    </w:p>
    <w:p w:rsidR="00000000" w:rsidDel="00000000" w:rsidP="00000000" w:rsidRDefault="00000000" w:rsidRPr="00000000" w14:paraId="0000001D">
      <w:pPr>
        <w:contextualSpacing w:val="0"/>
        <w:rPr>
          <w:color w:val="454545"/>
          <w:sz w:val="18"/>
          <w:szCs w:val="18"/>
        </w:rPr>
      </w:pPr>
      <w:r w:rsidDel="00000000" w:rsidR="00000000" w:rsidRPr="00000000">
        <w:rPr>
          <w:rtl w:val="0"/>
        </w:rPr>
      </w:r>
    </w:p>
    <w:p w:rsidR="00000000" w:rsidDel="00000000" w:rsidP="00000000" w:rsidRDefault="00000000" w:rsidRPr="00000000" w14:paraId="0000001E">
      <w:pPr>
        <w:contextualSpacing w:val="0"/>
        <w:rPr>
          <w:color w:val="454545"/>
          <w:sz w:val="18"/>
          <w:szCs w:val="18"/>
        </w:rPr>
      </w:pPr>
      <w:r w:rsidDel="00000000" w:rsidR="00000000" w:rsidRPr="00000000">
        <w:rPr>
          <w:color w:val="454545"/>
          <w:sz w:val="18"/>
          <w:szCs w:val="18"/>
          <w:rtl w:val="0"/>
        </w:rPr>
        <w:t xml:space="preserve">Be aware of the systems you are supporting.</w:t>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