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5F16CB">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and showed that pedestrians in crowd are in </w:t>
      </w:r>
      <w:r w:rsidR="000C6A40">
        <w:rPr>
          <w:rFonts w:asciiTheme="majorBidi" w:hAnsiTheme="majorBidi" w:cstheme="majorBidi"/>
        </w:rPr>
        <w:t>group</w:t>
      </w:r>
      <w:r w:rsidR="000C6A40" w:rsidRPr="000A62A6">
        <w:rPr>
          <w:rFonts w:asciiTheme="majorBidi" w:hAnsiTheme="majorBidi" w:cstheme="majorBidi"/>
        </w:rPr>
        <w:t xml:space="preserve"> of two or more members. The percentage</w:t>
      </w:r>
      <w:r w:rsidR="000C6A40">
        <w:rPr>
          <w:rFonts w:asciiTheme="majorBidi" w:hAnsiTheme="majorBidi" w:cstheme="majorBidi"/>
        </w:rPr>
        <w:t>s</w:t>
      </w:r>
      <w:r w:rsidR="000C6A40" w:rsidRPr="000A62A6">
        <w:rPr>
          <w:rFonts w:asciiTheme="majorBidi" w:hAnsiTheme="majorBidi" w:cstheme="majorBidi"/>
        </w:rPr>
        <w:t xml:space="preserve"> of people in </w:t>
      </w:r>
      <w:r w:rsidR="000C6A40">
        <w:rPr>
          <w:rFonts w:asciiTheme="majorBidi" w:hAnsiTheme="majorBidi" w:cstheme="majorBidi"/>
        </w:rPr>
        <w:t>groups at these places</w:t>
      </w:r>
      <w:r w:rsidR="000C6A40" w:rsidRPr="000A62A6">
        <w:rPr>
          <w:rFonts w:asciiTheme="majorBidi" w:hAnsiTheme="majorBidi" w:cstheme="majorBidi"/>
        </w:rPr>
        <w:t xml:space="preserve"> </w:t>
      </w:r>
      <w:r w:rsidR="000C6A40">
        <w:rPr>
          <w:rFonts w:asciiTheme="majorBidi" w:hAnsiTheme="majorBidi" w:cstheme="majorBidi"/>
        </w:rPr>
        <w:t>are</w:t>
      </w:r>
      <w:r w:rsidR="000C6A40" w:rsidRPr="000A62A6">
        <w:rPr>
          <w:rFonts w:asciiTheme="majorBidi" w:hAnsiTheme="majorBidi" w:cstheme="majorBidi"/>
        </w:rPr>
        <w:t xml:space="preserve"> </w:t>
      </w:r>
      <w:r w:rsidR="000C6A40">
        <w:rPr>
          <w:rFonts w:asciiTheme="majorBidi" w:hAnsiTheme="majorBidi" w:cstheme="majorBidi"/>
        </w:rPr>
        <w:t>37</w:t>
      </w:r>
      <w:r w:rsidR="000C6A40" w:rsidRPr="000A62A6">
        <w:rPr>
          <w:rFonts w:asciiTheme="majorBidi" w:hAnsiTheme="majorBidi" w:cstheme="majorBidi"/>
        </w:rPr>
        <w:t>%</w:t>
      </w:r>
      <w:r w:rsidR="000C6A40">
        <w:rPr>
          <w:rFonts w:asciiTheme="majorBidi" w:hAnsiTheme="majorBidi" w:cstheme="majorBidi"/>
        </w:rPr>
        <w:t xml:space="preserve">, 50%, 28%, 50% respectively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w:t>
      </w:r>
      <w:r w:rsidR="004E337A">
        <w:rPr>
          <w:rFonts w:asciiTheme="majorBidi" w:hAnsiTheme="majorBidi" w:cstheme="majorBidi"/>
        </w:rPr>
        <w:t>ing</w:t>
      </w:r>
      <w:r w:rsidR="00E7134D">
        <w:rPr>
          <w:rFonts w:asciiTheme="majorBidi" w:hAnsiTheme="majorBidi" w:cstheme="majorBidi"/>
        </w:rPr>
        <w:t xml:space="preserve"> to same group may move irrationally to maintain its cohesion and consequently </w:t>
      </w:r>
      <w:r w:rsidR="004E337A">
        <w:rPr>
          <w:rFonts w:asciiTheme="majorBidi" w:hAnsiTheme="majorBidi" w:cstheme="majorBidi"/>
        </w:rPr>
        <w:t>become</w:t>
      </w:r>
      <w:r w:rsidR="00E7134D">
        <w:rPr>
          <w:rFonts w:asciiTheme="majorBidi" w:hAnsiTheme="majorBidi" w:cstheme="majorBidi"/>
        </w:rPr>
        <w:t xml:space="preserve"> obstacles for other pedestrians</w:t>
      </w:r>
      <w:r w:rsidR="0006413A">
        <w:rPr>
          <w:rFonts w:asciiTheme="majorBidi" w:hAnsiTheme="majorBidi" w:cstheme="majorBidi"/>
        </w:rPr>
        <w:t xml:space="preserve"> (Aguirre, 2011)</w:t>
      </w:r>
      <w:r w:rsidR="00E7134D">
        <w:rPr>
          <w:rFonts w:asciiTheme="majorBidi" w:hAnsiTheme="majorBidi" w:cstheme="majorBidi"/>
        </w:rPr>
        <w:t>.</w:t>
      </w:r>
    </w:p>
    <w:p w:rsidR="00194629" w:rsidRDefault="00194629" w:rsidP="00AC1DAF">
      <w:pPr>
        <w:pStyle w:val="ListParagraph"/>
        <w:spacing w:line="360" w:lineRule="auto"/>
        <w:ind w:left="0"/>
        <w:rPr>
          <w:rFonts w:asciiTheme="majorBidi" w:hAnsiTheme="majorBidi" w:cstheme="majorBidi"/>
        </w:rPr>
      </w:pPr>
    </w:p>
    <w:p w:rsidR="00171923" w:rsidRDefault="004730BD" w:rsidP="0011623A">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mainly focusing on creating</w:t>
      </w:r>
      <w:r w:rsidR="004E0831">
        <w:rPr>
          <w:rFonts w:asciiTheme="majorBidi" w:hAnsiTheme="majorBidi" w:cstheme="majorBidi"/>
        </w:rPr>
        <w:t xml:space="preserve"> various behaviour rules to explain </w:t>
      </w:r>
      <w:bookmarkStart w:id="0" w:name="_GoBack"/>
      <w:bookmarkEnd w:id="0"/>
      <w:r w:rsidR="004E0831">
        <w:rPr>
          <w:rFonts w:asciiTheme="majorBidi" w:hAnsiTheme="majorBidi" w:cstheme="majorBidi"/>
        </w:rPr>
        <w:t xml:space="preserve">how groups move in evacuation scenarios </w:t>
      </w:r>
      <w:r w:rsidR="004A5159">
        <w:rPr>
          <w:rFonts w:asciiTheme="majorBidi" w:hAnsiTheme="majorBidi" w:cstheme="majorBidi"/>
        </w:rPr>
        <w:t xml:space="preserve">or </w:t>
      </w:r>
      <w:r w:rsidR="004A5159">
        <w:rPr>
          <w:rFonts w:asciiTheme="majorBidi" w:hAnsiTheme="majorBidi" w:cstheme="majorBidi"/>
        </w:rPr>
        <w:lastRenderedPageBreak/>
        <w:t>investigating</w:t>
      </w:r>
      <w:r w:rsidR="004E0831">
        <w:rPr>
          <w:rFonts w:asciiTheme="majorBidi" w:hAnsiTheme="majorBidi" w:cstheme="majorBidi"/>
        </w:rPr>
        <w:t xml:space="preserve"> how group’s formation and cohesion degree </w:t>
      </w:r>
      <w:r w:rsidR="00A73D39">
        <w:rPr>
          <w:rFonts w:asciiTheme="majorBidi" w:hAnsiTheme="majorBidi" w:cstheme="majorBidi"/>
        </w:rPr>
        <w:t xml:space="preserve">change </w:t>
      </w:r>
      <w:r w:rsidR="004E0831">
        <w:rPr>
          <w:rFonts w:asciiTheme="majorBidi" w:hAnsiTheme="majorBidi" w:cstheme="majorBidi"/>
        </w:rPr>
        <w:t>when group population size varies</w:t>
      </w:r>
      <w:r w:rsidR="004A5159">
        <w:rPr>
          <w:rFonts w:asciiTheme="majorBidi" w:hAnsiTheme="majorBidi" w:cstheme="majorBidi"/>
        </w:rPr>
        <w:t xml:space="preserve">, exploring collective behaviour of flocking organisms together with heterogeneity of group members through generating </w:t>
      </w:r>
      <w:r w:rsidR="00771DAF">
        <w:rPr>
          <w:rFonts w:asciiTheme="majorBidi" w:hAnsiTheme="majorBidi" w:cstheme="majorBidi"/>
        </w:rPr>
        <w:t xml:space="preserve">differently </w:t>
      </w:r>
      <w:r w:rsidR="004A5159">
        <w:rPr>
          <w:rFonts w:asciiTheme="majorBidi" w:hAnsiTheme="majorBidi" w:cstheme="majorBidi"/>
        </w:rPr>
        <w:t>external noises</w:t>
      </w:r>
      <w:r w:rsidR="00E64117">
        <w:rPr>
          <w:rFonts w:asciiTheme="majorBidi" w:hAnsiTheme="majorBidi" w:cstheme="majorBidi"/>
        </w:rPr>
        <w:t>.</w:t>
      </w:r>
      <w:r w:rsidR="003F5B3E" w:rsidRPr="003F5B3E">
        <w:rPr>
          <w:rFonts w:asciiTheme="majorBidi" w:hAnsiTheme="majorBidi" w:cstheme="majorBidi"/>
          <w:color w:val="FF0000"/>
        </w:rPr>
        <w:t xml:space="preserve">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26411">
        <w:rPr>
          <w:rFonts w:asciiTheme="majorBidi" w:hAnsiTheme="majorBidi" w:cstheme="majorBidi"/>
        </w:rPr>
        <w:t>explored</w:t>
      </w:r>
      <w:r w:rsidR="008D154E">
        <w:rPr>
          <w:rFonts w:asciiTheme="majorBidi" w:hAnsiTheme="majorBidi" w:cstheme="majorBidi"/>
        </w:rPr>
        <w:t xml:space="preserve"> the impact of </w:t>
      </w:r>
      <w:r w:rsidR="002E0A53">
        <w:rPr>
          <w:rFonts w:asciiTheme="majorBidi" w:hAnsiTheme="majorBidi" w:cstheme="majorBidi"/>
        </w:rPr>
        <w:t xml:space="preserve">the </w:t>
      </w:r>
      <w:r w:rsidR="008D154E">
        <w:rPr>
          <w:rFonts w:asciiTheme="majorBidi" w:hAnsiTheme="majorBidi" w:cstheme="majorBidi"/>
        </w:rPr>
        <w:t xml:space="preserve">agent’s </w:t>
      </w:r>
      <w:r w:rsidR="00953638">
        <w:rPr>
          <w:rFonts w:asciiTheme="majorBidi" w:hAnsiTheme="majorBidi" w:cstheme="majorBidi"/>
        </w:rPr>
        <w:t xml:space="preserve">initial </w:t>
      </w:r>
      <w:r w:rsidR="008D154E">
        <w:rPr>
          <w:rFonts w:asciiTheme="majorBidi" w:hAnsiTheme="majorBidi" w:cstheme="majorBidi"/>
        </w:rPr>
        <w:t>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t>
      </w:r>
      <w:r w:rsidR="002E0A53">
        <w:rPr>
          <w:rFonts w:asciiTheme="majorBidi" w:hAnsiTheme="majorBidi" w:cstheme="majorBidi"/>
        </w:rPr>
        <w:t>even though</w:t>
      </w:r>
      <w:r w:rsidR="00171923">
        <w:rPr>
          <w:rFonts w:asciiTheme="majorBidi" w:hAnsiTheme="majorBidi" w:cstheme="majorBidi"/>
        </w:rPr>
        <w:t xml:space="preserv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xml:space="preserve">, whose </w:t>
      </w:r>
      <w:r w:rsidR="002E0A53">
        <w:rPr>
          <w:rFonts w:asciiTheme="majorBidi" w:hAnsiTheme="majorBidi" w:cstheme="majorBidi"/>
        </w:rPr>
        <w:t xml:space="preserve">individual </w:t>
      </w:r>
      <w:r w:rsidR="00171923">
        <w:rPr>
          <w:rFonts w:asciiTheme="majorBidi" w:hAnsiTheme="majorBidi" w:cstheme="majorBidi"/>
        </w:rPr>
        <w:t xml:space="preserve">physical parameters (speed, interaction </w:t>
      </w:r>
      <w:r w:rsidR="0095164A">
        <w:rPr>
          <w:rFonts w:asciiTheme="majorBidi" w:hAnsiTheme="majorBidi" w:cstheme="majorBidi"/>
        </w:rPr>
        <w:t xml:space="preserve">range and </w:t>
      </w:r>
      <w:r w:rsidR="00171923">
        <w:rPr>
          <w:rFonts w:asciiTheme="majorBidi" w:hAnsiTheme="majorBidi" w:cstheme="majorBidi"/>
        </w:rPr>
        <w:t>strength) are different</w:t>
      </w:r>
      <w:r w:rsidR="00EF0134">
        <w:rPr>
          <w:rFonts w:asciiTheme="majorBidi" w:hAnsiTheme="majorBidi" w:cstheme="majorBidi"/>
        </w:rPr>
        <w:t xml:space="preserve"> to </w:t>
      </w:r>
      <w:r w:rsidR="002E0A53">
        <w:rPr>
          <w:rFonts w:asciiTheme="majorBidi" w:hAnsiTheme="majorBidi" w:cstheme="majorBidi"/>
        </w:rPr>
        <w:t xml:space="preserve">those of </w:t>
      </w:r>
      <w:r w:rsidR="00EF0134">
        <w:rPr>
          <w:rFonts w:asciiTheme="majorBidi" w:hAnsiTheme="majorBidi" w:cstheme="majorBidi"/>
        </w:rPr>
        <w:t>others</w:t>
      </w:r>
      <w:r w:rsidR="00171923">
        <w:rPr>
          <w:rFonts w:asciiTheme="majorBidi" w:hAnsiTheme="majorBidi" w:cstheme="majorBidi"/>
        </w:rPr>
        <w:t xml:space="preserve">. </w:t>
      </w:r>
      <w:r w:rsidR="00EF0134">
        <w:rPr>
          <w:rFonts w:asciiTheme="majorBidi" w:hAnsiTheme="majorBidi" w:cstheme="majorBidi"/>
        </w:rPr>
        <w:t>Group</w:t>
      </w:r>
      <w:r w:rsidR="0051117D">
        <w:rPr>
          <w:rFonts w:asciiTheme="majorBidi" w:hAnsiTheme="majorBidi" w:cstheme="majorBidi"/>
        </w:rPr>
        <w:t>s</w:t>
      </w:r>
      <w:r w:rsidR="00EF0134">
        <w:rPr>
          <w:rFonts w:asciiTheme="majorBidi" w:hAnsiTheme="majorBidi" w:cstheme="majorBidi"/>
        </w:rPr>
        <w:t xml:space="preserve"> of different members can be easily seen in both of normal and emergency situations.</w:t>
      </w:r>
      <w:r w:rsidR="00171923">
        <w:rPr>
          <w:rFonts w:asciiTheme="majorBidi" w:hAnsiTheme="majorBidi" w:cstheme="majorBidi"/>
        </w:rPr>
        <w:t xml:space="preserve"> </w:t>
      </w:r>
      <w:r w:rsidR="002E0A53">
        <w:rPr>
          <w:rFonts w:asciiTheme="majorBidi" w:hAnsiTheme="majorBidi" w:cstheme="majorBidi"/>
        </w:rPr>
        <w:t xml:space="preserve">A study,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51117D">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11F59">
        <w:rPr>
          <w:rFonts w:asciiTheme="majorBidi" w:hAnsiTheme="majorBidi" w:cstheme="majorBidi"/>
        </w:rPr>
        <w:t xml:space="preserve">the </w:t>
      </w:r>
      <w:r w:rsidR="0051117D">
        <w:rPr>
          <w:rFonts w:asciiTheme="majorBidi" w:hAnsiTheme="majorBidi" w:cstheme="majorBidi"/>
        </w:rPr>
        <w:t>effect</w:t>
      </w:r>
      <w:r w:rsidR="00111F59">
        <w:rPr>
          <w:rFonts w:asciiTheme="majorBidi" w:hAnsiTheme="majorBidi" w:cstheme="majorBidi"/>
        </w:rPr>
        <w:t xml:space="preserve"> of </w:t>
      </w:r>
      <w:r w:rsidR="0051117D">
        <w:rPr>
          <w:rFonts w:asciiTheme="majorBidi" w:hAnsiTheme="majorBidi" w:cstheme="majorBidi"/>
        </w:rPr>
        <w:t xml:space="preserve">the parameters of individual group members on the </w:t>
      </w:r>
      <w:r w:rsidR="00823B5E">
        <w:rPr>
          <w:rFonts w:asciiTheme="majorBidi" w:hAnsiTheme="majorBidi" w:cstheme="majorBidi"/>
        </w:rPr>
        <w:t xml:space="preserve">group cohesion behaviour </w:t>
      </w:r>
      <w:r w:rsidR="0051117D">
        <w:rPr>
          <w:rFonts w:asciiTheme="majorBidi" w:hAnsiTheme="majorBidi" w:cstheme="majorBidi"/>
        </w:rPr>
        <w:t xml:space="preserve">and thus </w:t>
      </w:r>
      <w:r w:rsidR="00823B5E">
        <w:rPr>
          <w:rFonts w:asciiTheme="majorBidi" w:hAnsiTheme="majorBidi" w:cstheme="majorBidi"/>
        </w:rPr>
        <w:t xml:space="preserve">on flow rates </w:t>
      </w:r>
      <w:r w:rsidR="0051117D">
        <w:rPr>
          <w:rFonts w:asciiTheme="majorBidi" w:hAnsiTheme="majorBidi" w:cstheme="majorBidi"/>
        </w:rPr>
        <w:t>of group movement</w:t>
      </w:r>
      <w:r w:rsidR="002C6182">
        <w:rPr>
          <w:rFonts w:asciiTheme="majorBidi" w:hAnsiTheme="majorBidi" w:cstheme="majorBidi"/>
        </w:rPr>
        <w:t xml:space="preserve">. </w:t>
      </w:r>
      <w:r w:rsidR="00C944CB">
        <w:rPr>
          <w:rFonts w:asciiTheme="majorBidi" w:hAnsiTheme="majorBidi" w:cstheme="majorBidi"/>
        </w:rPr>
        <w:t xml:space="preserve">This impact is then </w:t>
      </w:r>
      <w:r w:rsidR="00D06952">
        <w:rPr>
          <w:rFonts w:asciiTheme="majorBidi" w:hAnsiTheme="majorBidi" w:cstheme="majorBidi"/>
        </w:rPr>
        <w:t>investigated</w:t>
      </w:r>
      <w:r w:rsidR="00C944CB">
        <w:rPr>
          <w:rFonts w:asciiTheme="majorBidi" w:hAnsiTheme="majorBidi" w:cstheme="majorBidi"/>
        </w:rPr>
        <w:t xml:space="preserve"> </w:t>
      </w:r>
      <w:r w:rsidR="00D67FDE">
        <w:rPr>
          <w:rFonts w:asciiTheme="majorBidi" w:hAnsiTheme="majorBidi" w:cstheme="majorBidi"/>
        </w:rPr>
        <w:t xml:space="preserve">through </w:t>
      </w:r>
      <w:r w:rsidR="008667FE">
        <w:rPr>
          <w:rFonts w:asciiTheme="majorBidi" w:hAnsiTheme="majorBidi" w:cstheme="majorBidi"/>
        </w:rPr>
        <w:t>proposed case studies of simulation scenarios</w:t>
      </w:r>
      <w:r w:rsidR="00985C94">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916552">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 Section 5</w:t>
      </w:r>
      <w:r w:rsidR="006C5166">
        <w:rPr>
          <w:rFonts w:asciiTheme="majorBidi" w:hAnsiTheme="majorBidi" w:cstheme="majorBidi"/>
        </w:rPr>
        <w:t xml:space="preserve"> </w:t>
      </w:r>
      <w:r w:rsidR="00916552">
        <w:rPr>
          <w:rFonts w:asciiTheme="majorBidi" w:hAnsiTheme="majorBidi" w:cstheme="majorBidi"/>
        </w:rPr>
        <w:t>reports the contribution of this study. Section 6</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ogy to achieve these questions. 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9B5447">
        <w:rPr>
          <w:rFonts w:asciiTheme="majorBidi" w:hAnsiTheme="majorBidi" w:cstheme="majorBidi"/>
        </w:rPr>
        <w:t xml:space="preserve">, and </w:t>
      </w:r>
      <w:r w:rsidR="00AC6E4C">
        <w:rPr>
          <w:rFonts w:asciiTheme="majorBidi" w:hAnsiTheme="majorBidi" w:cstheme="majorBidi"/>
        </w:rPr>
        <w:t xml:space="preserve">providing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w:t>
      </w:r>
      <w:r w:rsidR="00A50954" w:rsidRPr="00802A85">
        <w:rPr>
          <w:rFonts w:asciiTheme="majorBidi" w:hAnsiTheme="majorBidi" w:cstheme="majorBidi"/>
        </w:rPr>
        <w:lastRenderedPageBreak/>
        <w:t xml:space="preserve">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F0607F"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F0607F"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F0607F"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0C6A40" w:rsidRPr="00802A85" w:rsidRDefault="000C6A40" w:rsidP="00532B98">
      <w:pPr>
        <w:pStyle w:val="ListParagraph"/>
        <w:spacing w:line="360" w:lineRule="auto"/>
        <w:ind w:left="0"/>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2152526"/>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Pr>
          <w:rFonts w:asciiTheme="majorBidi" w:hAnsiTheme="majorBidi" w:cstheme="majorBidi"/>
        </w:rPr>
        <w:t>p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4E1F5F" w:rsidRDefault="004E1F5F" w:rsidP="00F2378E">
      <w:pPr>
        <w:pStyle w:val="ListParagraph"/>
        <w:spacing w:line="360" w:lineRule="auto"/>
        <w:ind w:left="0"/>
        <w:rPr>
          <w:rFonts w:asciiTheme="majorBidi" w:hAnsiTheme="majorBidi" w:cstheme="majorBidi"/>
        </w:rPr>
      </w:pPr>
    </w:p>
    <w:p w:rsidR="004E1F5F" w:rsidRDefault="004E1F5F"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lastRenderedPageBreak/>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F0607F"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F0607F"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F0607F">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F0607F">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F0607F">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F0607F">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F0607F"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lastRenderedPageBreak/>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F0607F"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F0607F"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F0607F"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F0607F"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AE22C3" w:rsidRDefault="00AE22C3" w:rsidP="00FF1734">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2006) constructed a simulation environment and created different pedestrian roles (leader, untrained leader, group members) through agent-based model to simulate evacuation scenarios.  (Aguirre, 2011) construct</w:t>
      </w:r>
      <w:r w:rsidR="001843E1">
        <w:rPr>
          <w:rFonts w:asciiTheme="majorBidi" w:hAnsiTheme="majorBidi" w:cstheme="majorBidi"/>
        </w:rPr>
        <w:t xml:space="preserve">ed a simulation environment </w:t>
      </w:r>
      <w:r>
        <w:rPr>
          <w:rFonts w:asciiTheme="majorBidi" w:hAnsiTheme="majorBidi" w:cstheme="majorBidi"/>
        </w:rPr>
        <w:t xml:space="preserve">and compared the </w:t>
      </w:r>
      <w:r>
        <w:rPr>
          <w:rFonts w:asciiTheme="majorBidi" w:hAnsiTheme="majorBidi" w:cstheme="majorBidi"/>
        </w:rPr>
        <w:lastRenderedPageBreak/>
        <w:t>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p>
    <w:p w:rsidR="004B3D56" w:rsidRDefault="004B3D56" w:rsidP="003A781F">
      <w:pPr>
        <w:pStyle w:val="ListParagraph"/>
        <w:spacing w:line="360" w:lineRule="auto"/>
        <w:ind w:left="0"/>
        <w:rPr>
          <w:rFonts w:asciiTheme="majorBidi" w:hAnsiTheme="majorBidi" w:cstheme="majorBidi"/>
        </w:rPr>
      </w:pPr>
    </w:p>
    <w:p w:rsidR="004B3D56" w:rsidRPr="00717C59" w:rsidRDefault="00FF1734" w:rsidP="00717C59">
      <w:pPr>
        <w:pStyle w:val="ListParagraph"/>
        <w:spacing w:line="360" w:lineRule="auto"/>
        <w:ind w:left="0"/>
        <w:rPr>
          <w:rFonts w:asciiTheme="majorBidi" w:hAnsiTheme="majorBidi" w:cstheme="majorBidi"/>
        </w:rPr>
      </w:pPr>
      <w:r w:rsidRPr="00717C59">
        <w:rPr>
          <w:rFonts w:asciiTheme="majorBidi" w:hAnsiTheme="majorBidi" w:cstheme="majorBidi"/>
        </w:rPr>
        <w:t xml:space="preserve">Another recent study (Cheng, 2014) constructed an agent-based model to simulate passengers </w:t>
      </w:r>
      <w:r w:rsidR="00880CF8" w:rsidRPr="00717C59">
        <w:rPr>
          <w:rFonts w:asciiTheme="majorBidi" w:hAnsiTheme="majorBidi" w:cstheme="majorBidi"/>
        </w:rPr>
        <w:t xml:space="preserve">at airport-check in area. The result shows that group behaviour has a significant impact on the performance and utilisation of airport’s services. The study also presents a case study of </w:t>
      </w:r>
      <w:r w:rsidR="004D26D8" w:rsidRPr="00717C59">
        <w:rPr>
          <w:rFonts w:asciiTheme="majorBidi" w:hAnsiTheme="majorBidi" w:cstheme="majorBidi"/>
        </w:rPr>
        <w:t xml:space="preserve">the model to evaluate evacuation strategies of the airport. By comparing the evacuation times of individual passengers and group of passengers, the study found that group dynamics influence significantly </w:t>
      </w:r>
      <w:r w:rsidR="00717C59" w:rsidRPr="00717C59">
        <w:rPr>
          <w:rFonts w:asciiTheme="majorBidi" w:hAnsiTheme="majorBidi" w:cstheme="majorBidi"/>
        </w:rPr>
        <w:t>on evacuation</w:t>
      </w:r>
      <w:r w:rsidR="004D26D8" w:rsidRPr="00717C59">
        <w:rPr>
          <w:rFonts w:asciiTheme="majorBidi" w:hAnsiTheme="majorBidi" w:cstheme="majorBidi"/>
        </w:rPr>
        <w:t xml:space="preserve"> behaviour of </w:t>
      </w:r>
      <w:r w:rsidR="00717C59" w:rsidRPr="00717C59">
        <w:rPr>
          <w:rFonts w:asciiTheme="majorBidi" w:hAnsiTheme="majorBidi" w:cstheme="majorBidi"/>
        </w:rPr>
        <w:t>passengers and total evacuation time.</w:t>
      </w:r>
      <w:r w:rsidR="00880CF8" w:rsidRPr="00717C59">
        <w:rPr>
          <w:rFonts w:asciiTheme="majorBidi" w:hAnsiTheme="majorBidi" w:cstheme="majorBidi"/>
        </w:rPr>
        <w:t xml:space="preserve"> </w:t>
      </w:r>
    </w:p>
    <w:p w:rsidR="001F6FFB" w:rsidRDefault="001F6FFB" w:rsidP="003C6EF9">
      <w:pPr>
        <w:pStyle w:val="ListParagraph"/>
        <w:spacing w:line="360" w:lineRule="auto"/>
        <w:ind w:left="0"/>
        <w:rPr>
          <w:rFonts w:asciiTheme="majorBidi" w:hAnsiTheme="majorBidi" w:cstheme="majorBidi"/>
          <w:color w:val="C00000"/>
        </w:rPr>
      </w:pPr>
    </w:p>
    <w:p w:rsidR="00FF1734" w:rsidRDefault="0025421B" w:rsidP="00717C59">
      <w:pPr>
        <w:pStyle w:val="ListParagraph"/>
        <w:spacing w:line="360" w:lineRule="auto"/>
        <w:ind w:left="0"/>
        <w:rPr>
          <w:rFonts w:asciiTheme="majorBidi" w:hAnsiTheme="majorBidi" w:cstheme="majorBidi"/>
        </w:rPr>
      </w:pPr>
      <w:r w:rsidRPr="00A13759">
        <w:rPr>
          <w:rFonts w:asciiTheme="majorBidi" w:hAnsiTheme="majorBidi" w:cstheme="majorBidi"/>
          <w:color w:val="C00000"/>
        </w:rPr>
        <w:t xml:space="preserve"> </w:t>
      </w:r>
      <w:r w:rsidR="00FF1734">
        <w:rPr>
          <w:rFonts w:asciiTheme="majorBidi" w:hAnsiTheme="majorBidi" w:cstheme="majorBidi"/>
        </w:rPr>
        <w:t xml:space="preserve">However, these models did not investigate </w:t>
      </w:r>
      <w:r w:rsidR="004D26D8">
        <w:rPr>
          <w:rFonts w:asciiTheme="majorBidi" w:hAnsiTheme="majorBidi" w:cstheme="majorBidi"/>
        </w:rPr>
        <w:t>group cohesion degree</w:t>
      </w:r>
      <w:r w:rsidR="00FF1734">
        <w:rPr>
          <w:rFonts w:asciiTheme="majorBidi" w:hAnsiTheme="majorBidi" w:cstheme="majorBidi"/>
        </w:rPr>
        <w:t xml:space="preserve"> and how group behaviour affects </w:t>
      </w:r>
      <w:r w:rsidR="004D26D8">
        <w:rPr>
          <w:rFonts w:asciiTheme="majorBidi" w:hAnsiTheme="majorBidi" w:cstheme="majorBidi"/>
        </w:rPr>
        <w:t>flow</w:t>
      </w:r>
      <w:r w:rsidR="00FF1734">
        <w:rPr>
          <w:rFonts w:asciiTheme="majorBidi" w:hAnsiTheme="majorBidi" w:cstheme="majorBidi"/>
        </w:rPr>
        <w:t xml:space="preserve"> rate when varying parameters of group members. They only focus at creating variously rules for pedestrians follow other</w:t>
      </w:r>
      <w:r w:rsidR="004D26D8">
        <w:rPr>
          <w:rFonts w:asciiTheme="majorBidi" w:hAnsiTheme="majorBidi" w:cstheme="majorBidi"/>
        </w:rPr>
        <w:t xml:space="preserve"> to measure escape rate</w:t>
      </w:r>
      <w:r w:rsidR="00FF1734">
        <w:rPr>
          <w:rFonts w:asciiTheme="majorBidi" w:hAnsiTheme="majorBidi" w:cstheme="majorBidi"/>
        </w:rPr>
        <w:t>.</w:t>
      </w:r>
    </w:p>
    <w:p w:rsidR="002E218B" w:rsidRDefault="002E218B" w:rsidP="003C6EF9">
      <w:pPr>
        <w:pStyle w:val="ListParagraph"/>
        <w:spacing w:line="360" w:lineRule="auto"/>
        <w:ind w:left="0"/>
        <w:rPr>
          <w:rFonts w:asciiTheme="majorBidi" w:hAnsiTheme="majorBidi" w:cstheme="majorBidi"/>
          <w:color w:val="C00000"/>
        </w:rPr>
      </w:pP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Pr>
          <w:rFonts w:asciiTheme="majorBidi" w:hAnsiTheme="majorBidi" w:cstheme="majorBidi"/>
          <w:b/>
          <w:bCs/>
        </w:rPr>
        <w:t>4</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F0607F"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F0607F"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 xml:space="preserve">by </w:t>
      </w:r>
      <w:r w:rsidR="00372E9C">
        <w:rPr>
          <w:rFonts w:asciiTheme="majorBidi" w:hAnsiTheme="majorBidi" w:cstheme="majorBidi"/>
        </w:rPr>
        <w:lastRenderedPageBreak/>
        <w:t>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F0607F"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F0607F"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6C39D8" w:rsidRPr="00CB199A">
        <w:rPr>
          <w:rFonts w:asciiTheme="majorBidi" w:hAnsiTheme="majorBidi" w:cstheme="majorBidi"/>
        </w:rPr>
        <w:t>sek</w:t>
      </w:r>
      <w:proofErr w:type="spellEnd"/>
      <w:r w:rsidR="006C39D8" w:rsidRPr="00CB199A">
        <w:rPr>
          <w:rFonts w:asciiTheme="majorBidi" w:hAnsiTheme="majorBidi" w:cstheme="majorBidi"/>
        </w:rPr>
        <w:t>, 2006),</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Pr>
          <w:rFonts w:asciiTheme="majorBidi" w:hAnsiTheme="majorBidi" w:cstheme="majorBidi"/>
        </w:rPr>
        <w:t xml:space="preserve"> &amp; </w:t>
      </w:r>
      <w:proofErr w:type="spellStart"/>
      <w:r>
        <w:rPr>
          <w:rFonts w:asciiTheme="majorBidi" w:hAnsiTheme="majorBidi" w:cstheme="majorBidi"/>
        </w:rPr>
        <w:t>Vicsek</w:t>
      </w:r>
      <w:proofErr w:type="spellEnd"/>
      <w:r>
        <w:rPr>
          <w:rFonts w:asciiTheme="majorBidi" w:hAnsiTheme="majorBidi" w:cstheme="majorBidi"/>
        </w:rPr>
        <w:t xml:space="preserve">, 2006)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09642D">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683CBC" w:rsidRPr="00A43740">
        <w:rPr>
          <w:rFonts w:asciiTheme="majorBidi" w:hAnsiTheme="majorBidi" w:cstheme="majorBidi"/>
        </w:rPr>
        <w:t>external noise over the time</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D946FF">
        <w:rPr>
          <w:rFonts w:asciiTheme="majorBidi" w:hAnsiTheme="majorBidi" w:cstheme="majorBidi"/>
        </w:rPr>
        <w:t xml:space="preserve">, </w:t>
      </w:r>
      <w:r w:rsidR="007A66EC">
        <w:rPr>
          <w:rFonts w:asciiTheme="majorBidi" w:hAnsiTheme="majorBidi" w:cstheme="majorBidi"/>
        </w:rPr>
        <w:t xml:space="preserve">or </w:t>
      </w:r>
      <w:r w:rsidR="00D946FF">
        <w:rPr>
          <w:rFonts w:asciiTheme="majorBidi" w:hAnsiTheme="majorBidi" w:cstheme="majorBidi"/>
        </w:rPr>
        <w:t>varying model’s parameters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lastRenderedPageBreak/>
        <w:t>Problem Statement</w:t>
      </w:r>
    </w:p>
    <w:p w:rsidR="00825892" w:rsidRDefault="004361D1" w:rsidP="00E41383">
      <w:pPr>
        <w:pStyle w:val="ListParagraph"/>
        <w:spacing w:line="360" w:lineRule="auto"/>
        <w:ind w:left="0"/>
        <w:rPr>
          <w:rFonts w:asciiTheme="majorBidi" w:hAnsiTheme="majorBidi" w:cstheme="majorBidi"/>
        </w:rPr>
      </w:pPr>
      <w:r>
        <w:rPr>
          <w:rFonts w:asciiTheme="majorBidi" w:hAnsiTheme="majorBidi" w:cstheme="majorBidi"/>
        </w:rPr>
        <w:t>Human g</w:t>
      </w:r>
      <w:r w:rsidR="00825892">
        <w:rPr>
          <w:rFonts w:asciiTheme="majorBidi" w:hAnsiTheme="majorBidi" w:cstheme="majorBidi"/>
        </w:rPr>
        <w:t xml:space="preserve">roup cohesion behaviour </w:t>
      </w:r>
      <w:r>
        <w:rPr>
          <w:rFonts w:asciiTheme="majorBidi" w:hAnsiTheme="majorBidi" w:cstheme="majorBidi"/>
        </w:rPr>
        <w:t xml:space="preserve">modelling </w:t>
      </w:r>
      <w:r w:rsidR="0090442F">
        <w:rPr>
          <w:rFonts w:asciiTheme="majorBidi" w:hAnsiTheme="majorBidi" w:cstheme="majorBidi"/>
        </w:rPr>
        <w:t xml:space="preserve">is important </w:t>
      </w:r>
      <w:r w:rsidR="00825892">
        <w:rPr>
          <w:rFonts w:asciiTheme="majorBidi" w:hAnsiTheme="majorBidi" w:cstheme="majorBidi"/>
        </w:rPr>
        <w:t xml:space="preserve">since it helps to simulate correctly how pedestrians in </w:t>
      </w:r>
      <w:r w:rsidR="00F531BA">
        <w:rPr>
          <w:rFonts w:asciiTheme="majorBidi" w:hAnsiTheme="majorBidi" w:cstheme="majorBidi"/>
        </w:rPr>
        <w:t xml:space="preserve">a </w:t>
      </w:r>
      <w:r w:rsidR="00825892">
        <w:rPr>
          <w:rFonts w:asciiTheme="majorBidi" w:hAnsiTheme="majorBidi" w:cstheme="majorBidi"/>
        </w:rPr>
        <w:t xml:space="preserve">group automatically changes </w:t>
      </w:r>
      <w:r w:rsidR="00F531BA">
        <w:rPr>
          <w:rFonts w:asciiTheme="majorBidi" w:hAnsiTheme="majorBidi" w:cstheme="majorBidi"/>
        </w:rPr>
        <w:t>it</w:t>
      </w:r>
      <w:r w:rsidR="00E41383">
        <w:rPr>
          <w:rFonts w:asciiTheme="majorBidi" w:hAnsiTheme="majorBidi" w:cstheme="majorBidi"/>
        </w:rPr>
        <w:t>s</w:t>
      </w:r>
      <w:r w:rsidR="00825892">
        <w:rPr>
          <w:rFonts w:asciiTheme="majorBidi" w:hAnsiTheme="majorBidi" w:cstheme="majorBidi"/>
        </w:rPr>
        <w:t xml:space="preserve"> group formation to adapt to different situations and  represents the effect of </w:t>
      </w:r>
      <w:r w:rsidR="00E41383">
        <w:rPr>
          <w:rFonts w:asciiTheme="majorBidi" w:hAnsiTheme="majorBidi" w:cstheme="majorBidi"/>
        </w:rPr>
        <w:t xml:space="preserve">the </w:t>
      </w:r>
      <w:r w:rsidR="00825892">
        <w:rPr>
          <w:rFonts w:asciiTheme="majorBidi" w:hAnsiTheme="majorBidi" w:cstheme="majorBidi"/>
        </w:rPr>
        <w:t xml:space="preserve">group </w:t>
      </w:r>
      <w:r w:rsidR="00E41383">
        <w:rPr>
          <w:rFonts w:asciiTheme="majorBidi" w:hAnsiTheme="majorBidi" w:cstheme="majorBidi"/>
        </w:rPr>
        <w:t>for</w:t>
      </w:r>
      <w:r w:rsidR="00825892">
        <w:rPr>
          <w:rFonts w:asciiTheme="majorBidi" w:hAnsiTheme="majorBidi" w:cstheme="majorBidi"/>
        </w:rPr>
        <w:t xml:space="preserve"> </w:t>
      </w:r>
      <w:r w:rsidR="00A03414">
        <w:rPr>
          <w:rFonts w:asciiTheme="majorBidi" w:hAnsiTheme="majorBidi" w:cstheme="majorBidi"/>
        </w:rPr>
        <w:t>escape rate</w:t>
      </w:r>
      <w:r w:rsidR="00E41383">
        <w:rPr>
          <w:rFonts w:asciiTheme="majorBidi" w:hAnsiTheme="majorBidi" w:cstheme="majorBidi"/>
        </w:rPr>
        <w:t xml:space="preserve"> measurement</w:t>
      </w:r>
      <w:r w:rsidR="00064A86">
        <w:rPr>
          <w:rFonts w:asciiTheme="majorBidi" w:hAnsiTheme="majorBidi" w:cstheme="majorBidi"/>
        </w:rPr>
        <w:t xml:space="preserve">. </w:t>
      </w:r>
      <w:r w:rsidR="00737667">
        <w:rPr>
          <w:rFonts w:asciiTheme="majorBidi" w:hAnsiTheme="majorBidi" w:cstheme="majorBidi"/>
        </w:rPr>
        <w:t>In a recent study (Aguirre, 2011)</w:t>
      </w:r>
      <w:proofErr w:type="gramStart"/>
      <w:r w:rsidR="00737667">
        <w:rPr>
          <w:rFonts w:asciiTheme="majorBidi" w:hAnsiTheme="majorBidi" w:cstheme="majorBidi"/>
        </w:rPr>
        <w:t>,</w:t>
      </w:r>
      <w:proofErr w:type="gramEnd"/>
      <w:r w:rsidR="00737667">
        <w:rPr>
          <w:rFonts w:asciiTheme="majorBidi" w:hAnsiTheme="majorBidi" w:cstheme="majorBidi"/>
        </w:rPr>
        <w:t xml:space="preserve"> it found that modelling with group cohesion behaviour could generate more accurate survivor numbers than the </w:t>
      </w:r>
      <w:r w:rsidR="0091319C">
        <w:rPr>
          <w:rFonts w:asciiTheme="majorBidi" w:hAnsiTheme="majorBidi" w:cstheme="majorBidi"/>
        </w:rPr>
        <w:t>model only simulating individual behaviour</w:t>
      </w:r>
      <w:r w:rsidR="00737667">
        <w:rPr>
          <w:rFonts w:asciiTheme="majorBidi" w:hAnsiTheme="majorBidi" w:cstheme="majorBidi"/>
        </w:rPr>
        <w:t>.</w:t>
      </w:r>
      <w:r w:rsidR="00D21454">
        <w:rPr>
          <w:rFonts w:asciiTheme="majorBidi" w:hAnsiTheme="majorBidi" w:cstheme="majorBidi"/>
        </w:rPr>
        <w:t xml:space="preserve"> </w:t>
      </w:r>
    </w:p>
    <w:p w:rsidR="0091319C" w:rsidRDefault="0091319C" w:rsidP="00B17151">
      <w:pPr>
        <w:pStyle w:val="ListParagraph"/>
        <w:spacing w:line="360" w:lineRule="auto"/>
        <w:ind w:left="0"/>
        <w:rPr>
          <w:rFonts w:asciiTheme="majorBidi" w:hAnsiTheme="majorBidi" w:cstheme="majorBidi"/>
        </w:rPr>
      </w:pPr>
    </w:p>
    <w:p w:rsidR="004361D1" w:rsidRDefault="004361D1" w:rsidP="00B17151">
      <w:pPr>
        <w:pStyle w:val="ListParagraph"/>
        <w:spacing w:line="360" w:lineRule="auto"/>
        <w:ind w:left="0"/>
        <w:rPr>
          <w:rFonts w:asciiTheme="majorBidi" w:hAnsiTheme="majorBidi" w:cstheme="majorBidi"/>
        </w:rPr>
      </w:pPr>
      <w:r w:rsidRPr="0090442F">
        <w:rPr>
          <w:rFonts w:asciiTheme="majorBidi" w:hAnsiTheme="majorBidi" w:cstheme="majorBidi"/>
        </w:rPr>
        <w:t xml:space="preserve">Through literature review in section 2, the models mainly categorized into three approaches including agent-base models, </w:t>
      </w:r>
      <w:r w:rsidR="000C70D0">
        <w:rPr>
          <w:rFonts w:asciiTheme="majorBidi" w:hAnsiTheme="majorBidi" w:cstheme="majorBidi"/>
        </w:rPr>
        <w:t xml:space="preserve">the </w:t>
      </w:r>
      <w:r w:rsidRPr="0090442F">
        <w:rPr>
          <w:rFonts w:asciiTheme="majorBidi" w:hAnsiTheme="majorBidi" w:cstheme="majorBidi"/>
        </w:rPr>
        <w:t xml:space="preserve">force-based model, and </w:t>
      </w:r>
      <w:r w:rsidR="000C70D0">
        <w:rPr>
          <w:rFonts w:asciiTheme="majorBidi" w:hAnsiTheme="majorBidi" w:cstheme="majorBidi"/>
        </w:rPr>
        <w:t xml:space="preserve">the </w:t>
      </w:r>
      <w:r w:rsidRPr="0090442F">
        <w:rPr>
          <w:rFonts w:asciiTheme="majorBidi" w:hAnsiTheme="majorBidi" w:cstheme="majorBidi"/>
        </w:rPr>
        <w:t>cellular automata model</w:t>
      </w:r>
      <w:r w:rsidR="000C70D0">
        <w:rPr>
          <w:rFonts w:asciiTheme="majorBidi" w:hAnsiTheme="majorBidi" w:cstheme="majorBidi"/>
        </w:rPr>
        <w:t xml:space="preserve">, 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90442F" w:rsidRDefault="001663F6" w:rsidP="005467C2">
      <w:pPr>
        <w:pStyle w:val="ListParagraph"/>
        <w:spacing w:line="360" w:lineRule="auto"/>
        <w:ind w:left="0"/>
        <w:rPr>
          <w:rFonts w:asciiTheme="majorBidi" w:hAnsiTheme="majorBidi" w:cstheme="majorBidi"/>
        </w:rPr>
      </w:pPr>
      <w:r>
        <w:rPr>
          <w:rFonts w:asciiTheme="majorBidi" w:hAnsiTheme="majorBidi" w:cstheme="majorBidi"/>
        </w:rPr>
        <w:t>In agent-based approach, various behaviour rules describing how pedestrians follow together have been created</w:t>
      </w:r>
      <w:r w:rsidRPr="00A536BD">
        <w:rPr>
          <w:rFonts w:asciiTheme="majorBidi" w:hAnsiTheme="majorBidi" w:cstheme="majorBidi"/>
        </w:rPr>
        <w:t xml:space="preserve"> </w:t>
      </w:r>
      <w:r w:rsidR="00FE66FD">
        <w:rPr>
          <w:rFonts w:asciiTheme="majorBidi" w:hAnsiTheme="majorBidi" w:cstheme="majorBidi"/>
        </w:rPr>
        <w:t>and</w:t>
      </w:r>
      <w:r w:rsidR="0045379B" w:rsidRPr="00A536BD">
        <w:rPr>
          <w:rFonts w:asciiTheme="majorBidi" w:hAnsiTheme="majorBidi" w:cstheme="majorBidi"/>
        </w:rPr>
        <w:t xml:space="preserve"> </w:t>
      </w:r>
      <w:r w:rsidR="0090442F">
        <w:rPr>
          <w:rFonts w:asciiTheme="majorBidi" w:hAnsiTheme="majorBidi" w:cstheme="majorBidi"/>
        </w:rPr>
        <w:t>the difference of survivor number</w:t>
      </w:r>
      <w:r>
        <w:rPr>
          <w:rFonts w:asciiTheme="majorBidi" w:hAnsiTheme="majorBidi" w:cstheme="majorBidi"/>
        </w:rPr>
        <w:t>s</w:t>
      </w:r>
      <w:r w:rsidR="0090442F">
        <w:rPr>
          <w:rFonts w:asciiTheme="majorBidi" w:hAnsiTheme="majorBidi" w:cstheme="majorBidi"/>
        </w:rPr>
        <w:t xml:space="preserve"> between simulation prototypes using </w:t>
      </w:r>
      <w:r w:rsidR="005467C2">
        <w:rPr>
          <w:rFonts w:asciiTheme="majorBidi" w:hAnsiTheme="majorBidi" w:cstheme="majorBidi"/>
        </w:rPr>
        <w:t>different</w:t>
      </w:r>
      <w:r w:rsidR="0090442F">
        <w:rPr>
          <w:rFonts w:asciiTheme="majorBidi" w:hAnsiTheme="majorBidi" w:cstheme="majorBidi"/>
        </w:rPr>
        <w:t xml:space="preserve"> rules</w:t>
      </w:r>
      <w:r>
        <w:rPr>
          <w:rFonts w:asciiTheme="majorBidi" w:hAnsiTheme="majorBidi" w:cstheme="majorBidi"/>
        </w:rPr>
        <w:t xml:space="preserve"> are compared</w:t>
      </w:r>
      <w:r w:rsidR="00FE66FD">
        <w:rPr>
          <w:rFonts w:asciiTheme="majorBidi" w:hAnsiTheme="majorBidi" w:cstheme="majorBidi"/>
        </w:rPr>
        <w:t xml:space="preserve">. </w:t>
      </w:r>
      <w:r w:rsidR="0090442F">
        <w:rPr>
          <w:rFonts w:asciiTheme="majorBidi" w:hAnsiTheme="majorBidi" w:cstheme="majorBidi"/>
        </w:rPr>
        <w:t>However, one of the clearest limitations of agent-based models mentioned in the future work of the study (</w:t>
      </w:r>
      <w:proofErr w:type="spellStart"/>
      <w:r w:rsidR="0090442F">
        <w:rPr>
          <w:rFonts w:asciiTheme="majorBidi" w:hAnsiTheme="majorBidi" w:cstheme="majorBidi"/>
        </w:rPr>
        <w:t>Weijmen</w:t>
      </w:r>
      <w:proofErr w:type="spellEnd"/>
      <w:r w:rsidR="0090442F">
        <w:rPr>
          <w:rFonts w:asciiTheme="majorBidi" w:hAnsiTheme="majorBidi" w:cstheme="majorBidi"/>
        </w:rPr>
        <w:t>, 2013) is the lack of a standard mechanism to measure the effects of agent’s parameters in the pedestrian’s force calculation</w:t>
      </w:r>
      <w:r w:rsidR="00007189">
        <w:rPr>
          <w:rFonts w:asciiTheme="majorBidi" w:hAnsiTheme="majorBidi" w:cstheme="majorBidi"/>
        </w:rPr>
        <w:t>.</w:t>
      </w:r>
      <w:r w:rsidR="00D2630F">
        <w:rPr>
          <w:rFonts w:asciiTheme="majorBidi" w:hAnsiTheme="majorBidi" w:cstheme="majorBidi"/>
        </w:rPr>
        <w:t xml:space="preserve"> Moreover, </w:t>
      </w:r>
      <w:r w:rsidR="0052751B">
        <w:rPr>
          <w:rFonts w:asciiTheme="majorBidi" w:hAnsiTheme="majorBidi" w:cstheme="majorBidi"/>
        </w:rPr>
        <w:t>agent-based</w:t>
      </w:r>
      <w:r w:rsidR="00D2630F">
        <w:rPr>
          <w:rFonts w:asciiTheme="majorBidi" w:hAnsiTheme="majorBidi" w:cstheme="majorBidi"/>
        </w:rPr>
        <w:t xml:space="preserve"> approach </w:t>
      </w:r>
      <w:r w:rsidR="0052751B">
        <w:rPr>
          <w:rFonts w:asciiTheme="majorBidi" w:hAnsiTheme="majorBidi" w:cstheme="majorBidi"/>
        </w:rPr>
        <w:t xml:space="preserve">only focuses on defining rules rather than investigating </w:t>
      </w:r>
      <w:r w:rsidR="00D2630F">
        <w:rPr>
          <w:rFonts w:asciiTheme="majorBidi" w:hAnsiTheme="majorBidi" w:cstheme="majorBidi"/>
        </w:rPr>
        <w:t xml:space="preserve">the impact </w:t>
      </w:r>
      <w:r w:rsidR="00841623">
        <w:rPr>
          <w:rFonts w:asciiTheme="majorBidi" w:hAnsiTheme="majorBidi" w:cstheme="majorBidi"/>
        </w:rPr>
        <w:t>when varying</w:t>
      </w:r>
      <w:r w:rsidR="00D2630F">
        <w:rPr>
          <w:rFonts w:asciiTheme="majorBidi" w:hAnsiTheme="majorBidi" w:cstheme="majorBidi"/>
        </w:rPr>
        <w:t xml:space="preserve"> agent’s parameter</w:t>
      </w:r>
      <w:r w:rsidR="00327555">
        <w:rPr>
          <w:rFonts w:asciiTheme="majorBidi" w:hAnsiTheme="majorBidi" w:cstheme="majorBidi"/>
        </w:rPr>
        <w:t>s</w:t>
      </w:r>
      <w:r w:rsidR="00D2630F">
        <w:rPr>
          <w:rFonts w:asciiTheme="majorBidi" w:hAnsiTheme="majorBidi" w:cstheme="majorBidi"/>
        </w:rPr>
        <w:t xml:space="preserve"> on escape rate.</w:t>
      </w:r>
    </w:p>
    <w:p w:rsidR="0090442F" w:rsidRDefault="0090442F" w:rsidP="00EB57CB">
      <w:pPr>
        <w:pStyle w:val="ListParagraph"/>
        <w:spacing w:line="360" w:lineRule="auto"/>
        <w:ind w:left="360"/>
        <w:rPr>
          <w:rFonts w:asciiTheme="majorBidi" w:hAnsiTheme="majorBidi" w:cstheme="majorBidi"/>
        </w:rPr>
      </w:pPr>
    </w:p>
    <w:p w:rsidR="00FC4411" w:rsidRDefault="00825892" w:rsidP="00622AFF">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 xml:space="preserve">and parameter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inaccurately different group members. It raises a question about whether these group-force parameters are different for every group members to he</w:t>
      </w:r>
      <w:r w:rsidR="00FC4411">
        <w:rPr>
          <w:rFonts w:asciiTheme="majorBidi" w:hAnsiTheme="majorBidi" w:cstheme="majorBidi"/>
        </w:rPr>
        <w:t>lp them maintain group cohesion.</w:t>
      </w:r>
    </w:p>
    <w:p w:rsidR="00C44B7F" w:rsidRDefault="00C44B7F" w:rsidP="00622AFF">
      <w:pPr>
        <w:pStyle w:val="ListParagraph"/>
        <w:spacing w:line="360" w:lineRule="auto"/>
        <w:ind w:left="0"/>
        <w:rPr>
          <w:rFonts w:asciiTheme="majorBidi" w:hAnsiTheme="majorBidi" w:cstheme="majorBidi"/>
        </w:rPr>
      </w:pPr>
    </w:p>
    <w:p w:rsidR="00691C76" w:rsidRDefault="00BA37A4" w:rsidP="001B16C3">
      <w:pPr>
        <w:pStyle w:val="ListParagraph"/>
        <w:spacing w:line="360" w:lineRule="auto"/>
        <w:ind w:left="0"/>
        <w:rPr>
          <w:rFonts w:asciiTheme="majorBidi" w:hAnsiTheme="majorBidi" w:cstheme="majorBidi"/>
          <w:color w:val="FF0000"/>
        </w:rPr>
      </w:pPr>
      <w:r>
        <w:rPr>
          <w:rFonts w:asciiTheme="majorBidi" w:hAnsiTheme="majorBidi" w:cstheme="majorBidi"/>
        </w:rPr>
        <w:t xml:space="preserve">Standard </w:t>
      </w:r>
      <w:proofErr w:type="spellStart"/>
      <w:r>
        <w:rPr>
          <w:rFonts w:asciiTheme="majorBidi" w:hAnsiTheme="majorBidi" w:cstheme="majorBidi"/>
        </w:rPr>
        <w:t>Vicsek</w:t>
      </w:r>
      <w:proofErr w:type="spellEnd"/>
      <w:r>
        <w:rPr>
          <w:rFonts w:asciiTheme="majorBidi" w:hAnsiTheme="majorBidi" w:cstheme="majorBidi"/>
        </w:rPr>
        <w:t xml:space="preserve"> model relies on particle-based approach to simulate the cohesiveness of flocking organisms</w:t>
      </w:r>
      <w:r w:rsidR="00C44B7F">
        <w:rPr>
          <w:rFonts w:asciiTheme="majorBidi" w:hAnsiTheme="majorBidi" w:cstheme="majorBidi"/>
        </w:rPr>
        <w:t xml:space="preserve">. </w:t>
      </w:r>
      <w:proofErr w:type="spellStart"/>
      <w:r w:rsidR="00C44B7F">
        <w:rPr>
          <w:rFonts w:asciiTheme="majorBidi" w:hAnsiTheme="majorBidi" w:cstheme="majorBidi"/>
        </w:rPr>
        <w:t>Vicsek</w:t>
      </w:r>
      <w:proofErr w:type="spellEnd"/>
      <w:r w:rsidR="00C44B7F">
        <w:rPr>
          <w:rFonts w:asciiTheme="majorBidi" w:hAnsiTheme="majorBidi" w:cstheme="majorBidi"/>
        </w:rPr>
        <w:t xml:space="preserve"> and colleague</w:t>
      </w:r>
      <w:r>
        <w:rPr>
          <w:rFonts w:asciiTheme="majorBidi" w:hAnsiTheme="majorBidi" w:cstheme="majorBidi"/>
        </w:rPr>
        <w:t xml:space="preserve">s explore average momentum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683CBC">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90442F">
        <w:rPr>
          <w:rFonts w:asciiTheme="majorBidi" w:hAnsiTheme="majorBidi" w:cstheme="majorBidi"/>
        </w:rPr>
        <w:t xml:space="preserve">the effect of </w:t>
      </w:r>
      <w:r w:rsidR="00280A71">
        <w:rPr>
          <w:rFonts w:asciiTheme="majorBidi" w:hAnsiTheme="majorBidi" w:cstheme="majorBidi"/>
        </w:rPr>
        <w:t>group member’s</w:t>
      </w:r>
      <w:r w:rsidR="0090442F">
        <w:rPr>
          <w:rFonts w:asciiTheme="majorBidi" w:hAnsiTheme="majorBidi" w:cstheme="majorBidi"/>
        </w:rPr>
        <w:t xml:space="preserve"> parameters </w:t>
      </w:r>
      <w:r w:rsidR="00280A71">
        <w:rPr>
          <w:rFonts w:asciiTheme="majorBidi" w:hAnsiTheme="majorBidi" w:cstheme="majorBidi"/>
        </w:rPr>
        <w:t>has not been investigated</w:t>
      </w:r>
      <w:r>
        <w:rPr>
          <w:rFonts w:asciiTheme="majorBidi" w:hAnsiTheme="majorBidi" w:cstheme="majorBidi"/>
        </w:rPr>
        <w:t xml:space="preserve"> on group cohesion degree and flow rate through interacting with other group members and out-group pedestrians respectively</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660876" w:rsidRDefault="00CE4411" w:rsidP="00D72F97">
      <w:pPr>
        <w:spacing w:line="360" w:lineRule="auto"/>
        <w:rPr>
          <w:rFonts w:asciiTheme="majorBidi" w:hAnsiTheme="majorBidi" w:cstheme="majorBidi"/>
        </w:rPr>
      </w:pPr>
      <w:r>
        <w:rPr>
          <w:rFonts w:asciiTheme="majorBidi" w:hAnsiTheme="majorBidi" w:cstheme="majorBidi"/>
        </w:rPr>
        <w:t>Current group cohesion</w:t>
      </w:r>
      <w:r w:rsidR="00660876">
        <w:rPr>
          <w:rFonts w:asciiTheme="majorBidi" w:hAnsiTheme="majorBidi" w:cstheme="majorBidi"/>
        </w:rPr>
        <w:t xml:space="preserve"> models have not yet explored the impact of the agent’s parameters on group cohesion behaviour, even though an actual group contains different group members, whose individual parameter</w:t>
      </w:r>
      <w:r w:rsidR="003B555B">
        <w:rPr>
          <w:rFonts w:asciiTheme="majorBidi" w:hAnsiTheme="majorBidi" w:cstheme="majorBidi"/>
        </w:rPr>
        <w:t xml:space="preserve"> distribution</w:t>
      </w:r>
      <w:r w:rsidR="002E5BE4">
        <w:rPr>
          <w:rFonts w:asciiTheme="majorBidi" w:hAnsiTheme="majorBidi" w:cstheme="majorBidi"/>
        </w:rPr>
        <w:t>s</w:t>
      </w:r>
      <w:r w:rsidR="00D67E24">
        <w:rPr>
          <w:rFonts w:asciiTheme="majorBidi" w:hAnsiTheme="majorBidi" w:cstheme="majorBidi"/>
        </w:rPr>
        <w:t xml:space="preserve"> </w:t>
      </w:r>
      <w:r w:rsidR="00660876">
        <w:rPr>
          <w:rFonts w:asciiTheme="majorBidi" w:hAnsiTheme="majorBidi" w:cstheme="majorBidi"/>
        </w:rPr>
        <w:t>are different to those of others</w:t>
      </w:r>
      <w:r w:rsidR="000A6437">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BB58F8">
        <w:rPr>
          <w:rFonts w:asciiTheme="majorBidi" w:hAnsiTheme="majorBidi" w:cstheme="majorBidi"/>
        </w:rPr>
        <w:t xml:space="preserve">. </w:t>
      </w:r>
      <w:r w:rsidR="000A6437">
        <w:rPr>
          <w:rFonts w:asciiTheme="majorBidi" w:hAnsiTheme="majorBidi" w:cstheme="majorBidi"/>
        </w:rPr>
        <w:t xml:space="preserve"> </w:t>
      </w:r>
      <w:r w:rsidR="00660876">
        <w:rPr>
          <w:rFonts w:asciiTheme="majorBidi" w:hAnsiTheme="majorBidi" w:cstheme="majorBidi"/>
        </w:rPr>
        <w:t xml:space="preserve"> </w:t>
      </w:r>
    </w:p>
    <w:p w:rsidR="00325340" w:rsidRPr="00261A72" w:rsidRDefault="005D7966" w:rsidP="00261A72">
      <w:pPr>
        <w:spacing w:line="360" w:lineRule="auto"/>
        <w:rPr>
          <w:rFonts w:asciiTheme="majorBidi" w:hAnsiTheme="majorBidi" w:cstheme="majorBidi"/>
        </w:rPr>
      </w:pPr>
      <w:r w:rsidRPr="00261A72">
        <w:rPr>
          <w:rFonts w:asciiTheme="majorBidi" w:hAnsiTheme="majorBidi" w:cstheme="majorBidi"/>
        </w:rPr>
        <w:t xml:space="preserve">1. </w:t>
      </w:r>
      <w:r w:rsidR="00D82F27" w:rsidRPr="00261A72">
        <w:rPr>
          <w:rFonts w:asciiTheme="majorBidi" w:hAnsiTheme="majorBidi" w:cstheme="majorBidi"/>
        </w:rPr>
        <w:t>What is the effect</w:t>
      </w:r>
      <w:r w:rsidR="00F06CE5" w:rsidRPr="00261A72">
        <w:rPr>
          <w:rFonts w:asciiTheme="majorBidi" w:hAnsiTheme="majorBidi" w:cstheme="majorBidi"/>
        </w:rPr>
        <w:t xml:space="preserve"> of </w:t>
      </w:r>
      <w:r w:rsidR="00913B45" w:rsidRPr="00261A72">
        <w:rPr>
          <w:rFonts w:asciiTheme="majorBidi" w:hAnsiTheme="majorBidi" w:cstheme="majorBidi"/>
        </w:rPr>
        <w:t xml:space="preserve">the </w:t>
      </w:r>
      <w:r w:rsidR="00EE354F" w:rsidRPr="00261A72">
        <w:rPr>
          <w:rFonts w:asciiTheme="majorBidi" w:hAnsiTheme="majorBidi" w:cstheme="majorBidi"/>
        </w:rPr>
        <w:t>initial</w:t>
      </w:r>
      <w:r w:rsidR="008D4CBE" w:rsidRPr="00261A72">
        <w:rPr>
          <w:rFonts w:asciiTheme="majorBidi" w:hAnsiTheme="majorBidi" w:cstheme="majorBidi"/>
        </w:rPr>
        <w:t xml:space="preserve"> </w:t>
      </w:r>
      <w:r w:rsidR="00913B45" w:rsidRPr="00261A72">
        <w:rPr>
          <w:rFonts w:asciiTheme="majorBidi" w:hAnsiTheme="majorBidi" w:cstheme="majorBidi"/>
        </w:rPr>
        <w:t xml:space="preserve">parameters of individual group member </w:t>
      </w:r>
      <w:r w:rsidR="00D84D03" w:rsidRPr="00261A72">
        <w:rPr>
          <w:rFonts w:asciiTheme="majorBidi" w:hAnsiTheme="majorBidi" w:cstheme="majorBidi"/>
        </w:rPr>
        <w:t>in group cohesion models</w:t>
      </w:r>
      <w:r w:rsidR="00AB495F" w:rsidRPr="00261A72">
        <w:rPr>
          <w:rFonts w:asciiTheme="majorBidi" w:hAnsiTheme="majorBidi" w:cstheme="majorBidi"/>
        </w:rPr>
        <w:t xml:space="preserve"> in which group member types have different parameter distribution</w:t>
      </w:r>
      <w:r w:rsidR="00261A72" w:rsidRPr="00261A72">
        <w:rPr>
          <w:rFonts w:asciiTheme="majorBidi" w:hAnsiTheme="majorBidi" w:cstheme="majorBidi"/>
        </w:rPr>
        <w:t>s</w:t>
      </w:r>
      <w:r w:rsidR="00325340" w:rsidRPr="00261A72">
        <w:rPr>
          <w:rFonts w:asciiTheme="majorBidi" w:hAnsiTheme="majorBidi" w:cstheme="majorBidi"/>
        </w:rPr>
        <w:t>?</w:t>
      </w:r>
    </w:p>
    <w:p w:rsidR="009F6066" w:rsidRPr="00674991" w:rsidRDefault="009F6066" w:rsidP="004D6F9E">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w:t>
      </w:r>
      <w:r w:rsidR="00954725">
        <w:rPr>
          <w:rFonts w:asciiTheme="majorBidi" w:hAnsiTheme="majorBidi" w:cstheme="majorBidi"/>
        </w:rPr>
        <w:t xml:space="preserve">a </w:t>
      </w:r>
      <w:r>
        <w:rPr>
          <w:rFonts w:asciiTheme="majorBidi" w:hAnsiTheme="majorBidi" w:cstheme="majorBidi"/>
        </w:rPr>
        <w:t>crowd of different pedestrian types?</w:t>
      </w:r>
      <w:r w:rsidRPr="00674991">
        <w:rPr>
          <w:rFonts w:asciiTheme="majorBidi" w:hAnsiTheme="majorBidi" w:cstheme="majorBidi"/>
        </w:rPr>
        <w:t xml:space="preserve">  </w:t>
      </w:r>
    </w:p>
    <w:p w:rsidR="00B67B70" w:rsidRPr="002F4755" w:rsidRDefault="00B67B70" w:rsidP="002F4755">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each group member’s parameters affect flow rate when group members interact with out-group pedestrians?</w:t>
      </w:r>
    </w:p>
    <w:p w:rsidR="005E17A7" w:rsidRPr="00F83103" w:rsidRDefault="00B67B70" w:rsidP="00F83103">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the group member’s parameters vary?</w:t>
      </w:r>
    </w:p>
    <w:p w:rsidR="004B3D56" w:rsidRPr="004C6CB9" w:rsidRDefault="000E5F58" w:rsidP="004C6CB9">
      <w:pPr>
        <w:spacing w:before="240" w:line="360" w:lineRule="auto"/>
        <w:rPr>
          <w:rFonts w:asciiTheme="majorBidi" w:hAnsiTheme="majorBidi" w:cstheme="majorBidi"/>
          <w:b/>
          <w:bCs/>
        </w:rPr>
      </w:pPr>
      <w:r>
        <w:rPr>
          <w:rFonts w:asciiTheme="majorBidi" w:hAnsiTheme="majorBidi" w:cstheme="majorBidi"/>
          <w:b/>
          <w:bCs/>
        </w:rPr>
        <w:t>5.</w:t>
      </w:r>
      <w:r w:rsidR="002E0B47" w:rsidRPr="004C6CB9">
        <w:rPr>
          <w:rFonts w:asciiTheme="majorBidi" w:hAnsiTheme="majorBidi" w:cstheme="majorBidi"/>
          <w:b/>
          <w:bCs/>
        </w:rPr>
        <w:t xml:space="preserve"> Research project’s contribution</w:t>
      </w:r>
    </w:p>
    <w:p w:rsidR="008062E4" w:rsidRDefault="008062E4" w:rsidP="00552A55">
      <w:pPr>
        <w:pStyle w:val="ListParagraph"/>
        <w:spacing w:line="360" w:lineRule="auto"/>
        <w:ind w:left="0"/>
        <w:rPr>
          <w:rFonts w:asciiTheme="majorBidi" w:hAnsiTheme="majorBidi" w:cstheme="majorBidi"/>
        </w:rPr>
      </w:pPr>
      <w:r>
        <w:rPr>
          <w:rFonts w:asciiTheme="majorBidi" w:hAnsiTheme="majorBidi" w:cstheme="majorBidi"/>
        </w:rPr>
        <w:t xml:space="preserve">Group cohesion is important since it </w:t>
      </w:r>
      <w:r w:rsidR="00682427">
        <w:rPr>
          <w:rFonts w:asciiTheme="majorBidi" w:hAnsiTheme="majorBidi" w:cstheme="majorBidi"/>
        </w:rPr>
        <w:t>affect</w:t>
      </w:r>
      <w:r w:rsidR="00AB6861">
        <w:rPr>
          <w:rFonts w:asciiTheme="majorBidi" w:hAnsiTheme="majorBidi" w:cstheme="majorBidi"/>
        </w:rPr>
        <w:t>s</w:t>
      </w:r>
      <w:r w:rsidR="00682427">
        <w:rPr>
          <w:rFonts w:asciiTheme="majorBidi" w:hAnsiTheme="majorBidi" w:cstheme="majorBidi"/>
        </w:rPr>
        <w:t xml:space="preserve"> </w:t>
      </w:r>
      <w:r w:rsidR="00E85A01">
        <w:rPr>
          <w:rFonts w:asciiTheme="majorBidi" w:hAnsiTheme="majorBidi" w:cstheme="majorBidi"/>
        </w:rPr>
        <w:t>flow</w:t>
      </w:r>
      <w:r>
        <w:rPr>
          <w:rFonts w:asciiTheme="majorBidi" w:hAnsiTheme="majorBidi" w:cstheme="majorBidi"/>
        </w:rPr>
        <w:t xml:space="preserve"> rate</w:t>
      </w:r>
      <w:r w:rsidR="00682427">
        <w:rPr>
          <w:rFonts w:asciiTheme="majorBidi" w:hAnsiTheme="majorBidi" w:cstheme="majorBidi"/>
        </w:rPr>
        <w:t xml:space="preserve"> measurement</w:t>
      </w:r>
      <w:r w:rsidR="00F83103">
        <w:rPr>
          <w:rFonts w:asciiTheme="majorBidi" w:hAnsiTheme="majorBidi" w:cstheme="majorBidi"/>
        </w:rPr>
        <w:t xml:space="preserve"> in both of evacuation scenario and the scenarios of the same or oppositely moving pedestrians along a corridor</w:t>
      </w:r>
      <w:r>
        <w:rPr>
          <w:rFonts w:asciiTheme="majorBidi" w:hAnsiTheme="majorBidi" w:cstheme="majorBidi"/>
        </w:rPr>
        <w:t xml:space="preserve">. </w:t>
      </w:r>
      <w:r w:rsidR="00DE26C8">
        <w:rPr>
          <w:rFonts w:asciiTheme="majorBidi" w:hAnsiTheme="majorBidi" w:cstheme="majorBidi"/>
        </w:rPr>
        <w:t>C</w:t>
      </w:r>
      <w:r>
        <w:rPr>
          <w:rFonts w:asciiTheme="majorBidi" w:hAnsiTheme="majorBidi" w:cstheme="majorBidi"/>
        </w:rPr>
        <w:t xml:space="preserve">urrent models make </w:t>
      </w:r>
      <w:r w:rsidR="00682427">
        <w:rPr>
          <w:rFonts w:asciiTheme="majorBidi" w:hAnsiTheme="majorBidi" w:cstheme="majorBidi"/>
        </w:rPr>
        <w:t xml:space="preserve">pedestrians </w:t>
      </w:r>
      <w:r>
        <w:rPr>
          <w:rFonts w:asciiTheme="majorBidi" w:hAnsiTheme="majorBidi" w:cstheme="majorBidi"/>
        </w:rPr>
        <w:t xml:space="preserve">homogeneous and </w:t>
      </w:r>
      <w:r w:rsidR="00F90B24">
        <w:rPr>
          <w:rFonts w:asciiTheme="majorBidi" w:hAnsiTheme="majorBidi" w:cstheme="majorBidi"/>
        </w:rPr>
        <w:t xml:space="preserve">use the </w:t>
      </w:r>
      <w:r>
        <w:rPr>
          <w:rFonts w:asciiTheme="majorBidi" w:hAnsiTheme="majorBidi" w:cstheme="majorBidi"/>
        </w:rPr>
        <w:t xml:space="preserve">same parameters to explore </w:t>
      </w:r>
      <w:r w:rsidR="00682427">
        <w:rPr>
          <w:rFonts w:asciiTheme="majorBidi" w:hAnsiTheme="majorBidi" w:cstheme="majorBidi"/>
        </w:rPr>
        <w:t xml:space="preserve">the </w:t>
      </w:r>
      <w:r>
        <w:rPr>
          <w:rFonts w:asciiTheme="majorBidi" w:hAnsiTheme="majorBidi" w:cstheme="majorBidi"/>
        </w:rPr>
        <w:t xml:space="preserve">effect of group cohesion on group speed and </w:t>
      </w:r>
      <w:r w:rsidR="00EB57CB">
        <w:rPr>
          <w:rFonts w:asciiTheme="majorBidi" w:hAnsiTheme="majorBidi" w:cstheme="majorBidi"/>
        </w:rPr>
        <w:t>flow</w:t>
      </w:r>
      <w:r>
        <w:rPr>
          <w:rFonts w:asciiTheme="majorBidi" w:hAnsiTheme="majorBidi" w:cstheme="majorBidi"/>
        </w:rPr>
        <w:t xml:space="preserve"> rate.</w:t>
      </w:r>
      <w:r w:rsidR="0091319C">
        <w:rPr>
          <w:rFonts w:asciiTheme="majorBidi" w:hAnsiTheme="majorBidi" w:cstheme="majorBidi"/>
        </w:rPr>
        <w:t xml:space="preserve"> T</w:t>
      </w:r>
      <w:r>
        <w:rPr>
          <w:rFonts w:asciiTheme="majorBidi" w:hAnsiTheme="majorBidi" w:cstheme="majorBidi"/>
        </w:rPr>
        <w:t xml:space="preserve">hey </w:t>
      </w:r>
      <w:r w:rsidR="00F90B24">
        <w:rPr>
          <w:rFonts w:asciiTheme="majorBidi" w:hAnsiTheme="majorBidi" w:cstheme="majorBidi"/>
        </w:rPr>
        <w:t>have not</w:t>
      </w:r>
      <w:r>
        <w:rPr>
          <w:rFonts w:asciiTheme="majorBidi" w:hAnsiTheme="majorBidi" w:cstheme="majorBidi"/>
        </w:rPr>
        <w:t xml:space="preserve"> investigate</w:t>
      </w:r>
      <w:r w:rsidR="00F90B24">
        <w:rPr>
          <w:rFonts w:asciiTheme="majorBidi" w:hAnsiTheme="majorBidi" w:cstheme="majorBidi"/>
        </w:rPr>
        <w:t>d</w:t>
      </w:r>
      <w:r>
        <w:rPr>
          <w:rFonts w:asciiTheme="majorBidi" w:hAnsiTheme="majorBidi" w:cstheme="majorBidi"/>
        </w:rPr>
        <w:t xml:space="preserve"> the difference </w:t>
      </w:r>
      <w:r w:rsidR="0091319C">
        <w:rPr>
          <w:rFonts w:asciiTheme="majorBidi" w:hAnsiTheme="majorBidi" w:cstheme="majorBidi"/>
        </w:rPr>
        <w:t xml:space="preserve">in </w:t>
      </w:r>
      <w:r>
        <w:rPr>
          <w:rFonts w:asciiTheme="majorBidi" w:hAnsiTheme="majorBidi" w:cstheme="majorBidi"/>
        </w:rPr>
        <w:t>group members</w:t>
      </w:r>
      <w:r w:rsidR="00F90B24">
        <w:rPr>
          <w:rFonts w:asciiTheme="majorBidi" w:hAnsiTheme="majorBidi" w:cstheme="majorBidi"/>
        </w:rPr>
        <w:t>’ parameter distribution</w:t>
      </w:r>
      <w:r w:rsidR="00176B3F">
        <w:rPr>
          <w:rFonts w:asciiTheme="majorBidi" w:hAnsiTheme="majorBidi" w:cstheme="majorBidi"/>
        </w:rPr>
        <w:t>. Thus</w:t>
      </w:r>
      <w:r w:rsidR="00682427">
        <w:rPr>
          <w:rFonts w:asciiTheme="majorBidi" w:hAnsiTheme="majorBidi" w:cstheme="majorBidi"/>
        </w:rPr>
        <w:t>, t</w:t>
      </w:r>
      <w:r w:rsidRPr="008F3C53">
        <w:rPr>
          <w:rFonts w:asciiTheme="majorBidi" w:hAnsiTheme="majorBidi" w:cstheme="majorBidi"/>
        </w:rPr>
        <w:t>h</w:t>
      </w:r>
      <w:r>
        <w:rPr>
          <w:rFonts w:asciiTheme="majorBidi" w:hAnsiTheme="majorBidi" w:cstheme="majorBidi"/>
        </w:rPr>
        <w:t xml:space="preserve">e </w:t>
      </w:r>
      <w:r w:rsidR="00F90B24">
        <w:rPr>
          <w:rFonts w:asciiTheme="majorBidi" w:hAnsiTheme="majorBidi" w:cstheme="majorBidi"/>
        </w:rPr>
        <w:t>provided study will provide a detailed understanding</w:t>
      </w:r>
      <w:r>
        <w:rPr>
          <w:rFonts w:asciiTheme="majorBidi" w:hAnsiTheme="majorBidi" w:cstheme="majorBidi"/>
        </w:rPr>
        <w:t xml:space="preserve"> of </w:t>
      </w:r>
      <w:r w:rsidR="00F90B24">
        <w:rPr>
          <w:rFonts w:asciiTheme="majorBidi" w:hAnsiTheme="majorBidi" w:cstheme="majorBidi"/>
        </w:rPr>
        <w:t>the impact of individual group member’s parameters on group cohesion models.</w:t>
      </w:r>
      <w:r w:rsidR="00CB66C7">
        <w:rPr>
          <w:rFonts w:asciiTheme="majorBidi" w:hAnsiTheme="majorBidi" w:cstheme="majorBidi"/>
        </w:rPr>
        <w:t xml:space="preserve"> It will enable:</w:t>
      </w:r>
    </w:p>
    <w:p w:rsidR="008062E4" w:rsidRDefault="008D3BEC" w:rsidP="00682427">
      <w:pPr>
        <w:pStyle w:val="ListParagraph"/>
        <w:numPr>
          <w:ilvl w:val="0"/>
          <w:numId w:val="17"/>
        </w:numPr>
        <w:spacing w:line="360" w:lineRule="auto"/>
        <w:rPr>
          <w:rFonts w:asciiTheme="majorBidi" w:hAnsiTheme="majorBidi" w:cstheme="majorBidi"/>
        </w:rPr>
      </w:pPr>
      <w:r>
        <w:rPr>
          <w:rFonts w:asciiTheme="majorBidi" w:hAnsiTheme="majorBidi" w:cstheme="majorBidi"/>
        </w:rPr>
        <w:t>Modellers</w:t>
      </w:r>
      <w:r w:rsidR="008062E4">
        <w:rPr>
          <w:rFonts w:asciiTheme="majorBidi" w:hAnsiTheme="majorBidi" w:cstheme="majorBidi"/>
        </w:rPr>
        <w:t xml:space="preserve"> understand possible impacts of group </w:t>
      </w:r>
      <w:r w:rsidR="00682427">
        <w:rPr>
          <w:rFonts w:asciiTheme="majorBidi" w:hAnsiTheme="majorBidi" w:cstheme="majorBidi"/>
        </w:rPr>
        <w:t xml:space="preserve">cohesion </w:t>
      </w:r>
      <w:r w:rsidR="008062E4">
        <w:rPr>
          <w:rFonts w:asciiTheme="majorBidi" w:hAnsiTheme="majorBidi" w:cstheme="majorBidi"/>
        </w:rPr>
        <w:t xml:space="preserve">behaviour </w:t>
      </w:r>
      <w:r w:rsidR="0009667E">
        <w:rPr>
          <w:rFonts w:asciiTheme="majorBidi" w:hAnsiTheme="majorBidi" w:cstheme="majorBidi"/>
        </w:rPr>
        <w:t xml:space="preserve">on flow rates </w:t>
      </w:r>
      <w:r w:rsidR="008062E4">
        <w:rPr>
          <w:rFonts w:asciiTheme="majorBidi" w:hAnsiTheme="majorBidi" w:cstheme="majorBidi"/>
        </w:rPr>
        <w:t xml:space="preserve">according </w:t>
      </w:r>
      <w:r w:rsidR="0009667E">
        <w:rPr>
          <w:rFonts w:asciiTheme="majorBidi" w:hAnsiTheme="majorBidi" w:cstheme="majorBidi"/>
        </w:rPr>
        <w:t xml:space="preserve">to </w:t>
      </w:r>
      <w:r w:rsidR="008062E4">
        <w:rPr>
          <w:rFonts w:asciiTheme="majorBidi" w:hAnsiTheme="majorBidi" w:cstheme="majorBidi"/>
        </w:rPr>
        <w:t xml:space="preserve">different parameter settings </w:t>
      </w:r>
      <w:r w:rsidR="0009667E">
        <w:rPr>
          <w:rFonts w:asciiTheme="majorBidi" w:hAnsiTheme="majorBidi" w:cstheme="majorBidi"/>
        </w:rPr>
        <w:t>of</w:t>
      </w:r>
      <w:r w:rsidR="008062E4">
        <w:rPr>
          <w:rFonts w:asciiTheme="majorBidi" w:hAnsiTheme="majorBidi" w:cstheme="majorBidi"/>
        </w:rPr>
        <w:t xml:space="preserve"> group members</w:t>
      </w:r>
      <w:r w:rsidR="003D5451">
        <w:rPr>
          <w:rFonts w:asciiTheme="majorBidi" w:hAnsiTheme="majorBidi" w:cstheme="majorBidi"/>
        </w:rPr>
        <w:t xml:space="preserve"> when testing different design layouts</w:t>
      </w:r>
      <w:r w:rsidR="008062E4">
        <w:rPr>
          <w:rFonts w:asciiTheme="majorBidi" w:hAnsiTheme="majorBidi" w:cstheme="majorBidi"/>
        </w:rPr>
        <w:t xml:space="preserve">. </w:t>
      </w:r>
    </w:p>
    <w:p w:rsidR="0091319C" w:rsidRDefault="00D502A8" w:rsidP="003D5451">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w:t>
      </w:r>
      <w:r w:rsidR="0091319C">
        <w:rPr>
          <w:rFonts w:asciiTheme="majorBidi" w:hAnsiTheme="majorBidi" w:cstheme="majorBidi"/>
        </w:rPr>
        <w:t xml:space="preserve">organizers </w:t>
      </w:r>
      <w:r w:rsidR="003D5451">
        <w:rPr>
          <w:rFonts w:asciiTheme="majorBidi" w:hAnsiTheme="majorBidi" w:cstheme="majorBidi"/>
        </w:rPr>
        <w:t xml:space="preserve">can assess different evacuation strategies in </w:t>
      </w:r>
      <w:r w:rsidR="0091319C">
        <w:rPr>
          <w:rFonts w:asciiTheme="majorBidi" w:hAnsiTheme="majorBidi" w:cstheme="majorBidi"/>
        </w:rPr>
        <w:t xml:space="preserve">simulate </w:t>
      </w:r>
      <w:r w:rsidR="003D5451">
        <w:rPr>
          <w:rFonts w:asciiTheme="majorBidi" w:hAnsiTheme="majorBidi" w:cstheme="majorBidi"/>
        </w:rPr>
        <w:t>environment</w:t>
      </w:r>
      <w:r w:rsidR="0091319C">
        <w:rPr>
          <w:rFonts w:asciiTheme="majorBidi" w:hAnsiTheme="majorBidi" w:cstheme="majorBidi"/>
        </w:rPr>
        <w:t xml:space="preserve"> </w:t>
      </w:r>
      <w:r w:rsidR="003D5451">
        <w:rPr>
          <w:rFonts w:asciiTheme="majorBidi" w:hAnsiTheme="majorBidi" w:cstheme="majorBidi"/>
        </w:rPr>
        <w:t>via flow rate measurement when simulating with</w:t>
      </w:r>
      <w:r w:rsidR="0091319C">
        <w:rPr>
          <w:rFonts w:asciiTheme="majorBidi" w:hAnsiTheme="majorBidi" w:cstheme="majorBidi"/>
        </w:rPr>
        <w:t xml:space="preserve"> the group behaviour.</w:t>
      </w:r>
    </w:p>
    <w:p w:rsidR="008062E4" w:rsidRDefault="008D3BEC" w:rsidP="008062E4">
      <w:pPr>
        <w:pStyle w:val="ListParagraph"/>
        <w:numPr>
          <w:ilvl w:val="0"/>
          <w:numId w:val="17"/>
        </w:numPr>
        <w:spacing w:line="360" w:lineRule="auto"/>
        <w:rPr>
          <w:rFonts w:asciiTheme="majorBidi" w:hAnsiTheme="majorBidi" w:cstheme="majorBidi"/>
        </w:rPr>
      </w:pPr>
      <w:r w:rsidRPr="009C68A2">
        <w:rPr>
          <w:rFonts w:asciiTheme="majorBidi" w:hAnsiTheme="majorBidi" w:cstheme="majorBidi"/>
        </w:rPr>
        <w:t>Event</w:t>
      </w:r>
      <w:r w:rsidR="008062E4" w:rsidRPr="009C68A2">
        <w:rPr>
          <w:rFonts w:asciiTheme="majorBidi" w:hAnsiTheme="majorBidi" w:cstheme="majorBidi"/>
        </w:rPr>
        <w:t xml:space="preserve"> organizer</w:t>
      </w:r>
      <w:r w:rsidR="008062E4">
        <w:rPr>
          <w:rFonts w:asciiTheme="majorBidi" w:hAnsiTheme="majorBidi" w:cstheme="majorBidi"/>
        </w:rPr>
        <w:t>s restore</w:t>
      </w:r>
      <w:r w:rsidR="008062E4" w:rsidRPr="009C68A2">
        <w:rPr>
          <w:rFonts w:asciiTheme="majorBidi" w:hAnsiTheme="majorBidi" w:cstheme="majorBidi"/>
        </w:rPr>
        <w:t xml:space="preserve"> </w:t>
      </w:r>
      <w:r w:rsidR="008062E4">
        <w:rPr>
          <w:rFonts w:asciiTheme="majorBidi" w:hAnsiTheme="majorBidi" w:cstheme="majorBidi"/>
        </w:rPr>
        <w:t xml:space="preserve">the </w:t>
      </w:r>
      <w:r w:rsidR="008062E4" w:rsidRPr="009C68A2">
        <w:rPr>
          <w:rFonts w:asciiTheme="majorBidi" w:hAnsiTheme="majorBidi" w:cstheme="majorBidi"/>
        </w:rPr>
        <w:t xml:space="preserve">order of </w:t>
      </w:r>
      <w:r w:rsidR="008062E4">
        <w:rPr>
          <w:rFonts w:asciiTheme="majorBidi" w:hAnsiTheme="majorBidi" w:cstheme="majorBidi"/>
        </w:rPr>
        <w:t xml:space="preserve">crowd before deteriorative situations can occur when groups </w:t>
      </w:r>
      <w:r w:rsidR="00AB6861">
        <w:rPr>
          <w:rFonts w:asciiTheme="majorBidi" w:hAnsiTheme="majorBidi" w:cstheme="majorBidi"/>
        </w:rPr>
        <w:t xml:space="preserve">of different members </w:t>
      </w:r>
      <w:r w:rsidR="008062E4">
        <w:rPr>
          <w:rFonts w:asciiTheme="majorBidi" w:hAnsiTheme="majorBidi" w:cstheme="majorBidi"/>
        </w:rPr>
        <w:t>are trying to escape a door</w:t>
      </w:r>
      <w:r w:rsidR="00CB66C7">
        <w:rPr>
          <w:rFonts w:asciiTheme="majorBidi" w:hAnsiTheme="majorBidi" w:cstheme="majorBidi"/>
        </w:rPr>
        <w:t xml:space="preserve"> in li</w:t>
      </w:r>
      <w:r w:rsidR="00682427">
        <w:rPr>
          <w:rFonts w:asciiTheme="majorBidi" w:hAnsiTheme="majorBidi" w:cstheme="majorBidi"/>
        </w:rPr>
        <w:t>ve events</w:t>
      </w:r>
      <w:r w:rsidR="008062E4" w:rsidRPr="009C68A2">
        <w:rPr>
          <w:rFonts w:asciiTheme="majorBidi" w:hAnsiTheme="majorBidi" w:cstheme="majorBidi"/>
        </w:rPr>
        <w:t xml:space="preserve">. </w:t>
      </w:r>
    </w:p>
    <w:p w:rsidR="00D502A8" w:rsidRDefault="00D502A8" w:rsidP="00D502A8">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predict the </w:t>
      </w:r>
      <w:r w:rsidR="00130C9B">
        <w:rPr>
          <w:rFonts w:asciiTheme="majorBidi" w:hAnsiTheme="majorBidi" w:cstheme="majorBidi"/>
        </w:rPr>
        <w:t xml:space="preserve">change of </w:t>
      </w:r>
      <w:r>
        <w:rPr>
          <w:rFonts w:asciiTheme="majorBidi" w:hAnsiTheme="majorBidi" w:cstheme="majorBidi"/>
        </w:rPr>
        <w:t>space occupation of group when group cohesion degree varies</w:t>
      </w:r>
      <w:r w:rsidR="00A61895">
        <w:rPr>
          <w:rFonts w:asciiTheme="majorBidi" w:hAnsiTheme="majorBidi" w:cstheme="majorBidi"/>
        </w:rPr>
        <w:t xml:space="preserve"> in real</w:t>
      </w:r>
      <w:r w:rsidR="0047157A">
        <w:rPr>
          <w:rFonts w:asciiTheme="majorBidi" w:hAnsiTheme="majorBidi" w:cstheme="majorBidi"/>
        </w:rPr>
        <w:t xml:space="preserve"> </w:t>
      </w:r>
      <w:r w:rsidR="00A61895">
        <w:rPr>
          <w:rFonts w:asciiTheme="majorBidi" w:hAnsiTheme="majorBidi" w:cstheme="majorBidi"/>
        </w:rPr>
        <w:t>time</w:t>
      </w:r>
      <w:r>
        <w:rPr>
          <w:rFonts w:asciiTheme="majorBidi" w:hAnsiTheme="majorBidi" w:cstheme="majorBidi"/>
        </w:rPr>
        <w:t>.</w:t>
      </w:r>
    </w:p>
    <w:p w:rsidR="008062E4" w:rsidRDefault="008062E4" w:rsidP="004B3D56">
      <w:pPr>
        <w:pStyle w:val="ListParagraph"/>
        <w:spacing w:line="360" w:lineRule="auto"/>
        <w:ind w:left="0" w:firstLine="284"/>
        <w:rPr>
          <w:rFonts w:asciiTheme="majorBidi" w:hAnsiTheme="majorBidi" w:cstheme="majorBidi"/>
          <w:color w:val="C00000"/>
        </w:rPr>
      </w:pPr>
    </w:p>
    <w:p w:rsidR="005F3681" w:rsidRDefault="005F3681" w:rsidP="004B3D56">
      <w:pPr>
        <w:pStyle w:val="ListParagraph"/>
        <w:spacing w:line="360" w:lineRule="auto"/>
        <w:ind w:left="0" w:firstLine="284"/>
        <w:rPr>
          <w:rFonts w:asciiTheme="majorBidi" w:hAnsiTheme="majorBidi" w:cstheme="majorBidi"/>
          <w:color w:val="C00000"/>
        </w:rPr>
      </w:pPr>
    </w:p>
    <w:p w:rsidR="005D2F36" w:rsidRPr="004C6CB9" w:rsidRDefault="00096FBE" w:rsidP="009502FB">
      <w:pPr>
        <w:pStyle w:val="ListParagraph"/>
        <w:numPr>
          <w:ilvl w:val="0"/>
          <w:numId w:val="35"/>
        </w:numPr>
        <w:spacing w:before="240" w:line="360" w:lineRule="auto"/>
        <w:ind w:left="284" w:hanging="284"/>
        <w:contextualSpacing w:val="0"/>
        <w:rPr>
          <w:rFonts w:asciiTheme="majorBidi" w:hAnsiTheme="majorBidi" w:cstheme="majorBidi"/>
          <w:b/>
          <w:bCs/>
        </w:rPr>
      </w:pPr>
      <w:r w:rsidRPr="004C6CB9">
        <w:rPr>
          <w:rFonts w:asciiTheme="majorBidi" w:hAnsiTheme="majorBidi" w:cstheme="majorBidi"/>
          <w:b/>
          <w:bCs/>
        </w:rPr>
        <w:lastRenderedPageBreak/>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Default="00266818" w:rsidP="00353582">
      <w:pPr>
        <w:pStyle w:val="ListParagraph"/>
        <w:spacing w:line="360" w:lineRule="auto"/>
        <w:ind w:left="0"/>
        <w:rPr>
          <w:rFonts w:asciiTheme="majorBidi" w:hAnsiTheme="majorBidi" w:cstheme="majorBidi"/>
        </w:rPr>
      </w:pPr>
    </w:p>
    <w:p w:rsidR="00266818" w:rsidRPr="00266818" w:rsidRDefault="00266818" w:rsidP="006F3C3C">
      <w:pPr>
        <w:pStyle w:val="ListParagraph"/>
        <w:numPr>
          <w:ilvl w:val="1"/>
          <w:numId w:val="29"/>
        </w:numPr>
        <w:spacing w:line="360" w:lineRule="auto"/>
        <w:rPr>
          <w:rFonts w:asciiTheme="majorBidi" w:hAnsiTheme="majorBidi" w:cstheme="majorBidi"/>
          <w:u w:val="single"/>
        </w:rPr>
      </w:pPr>
      <w:r w:rsidRPr="00266818">
        <w:rPr>
          <w:rFonts w:asciiTheme="majorBidi" w:hAnsiTheme="majorBidi" w:cstheme="majorBidi"/>
          <w:u w:val="single"/>
        </w:rPr>
        <w:t>What is the difference in flow rates between setting different parameter distributions and aver</w:t>
      </w:r>
      <w:r w:rsidR="006F3C3C">
        <w:rPr>
          <w:rFonts w:asciiTheme="majorBidi" w:hAnsiTheme="majorBidi" w:cstheme="majorBidi"/>
          <w:u w:val="single"/>
        </w:rPr>
        <w:t>aging out</w:t>
      </w:r>
      <w:r w:rsidRPr="00266818">
        <w:rPr>
          <w:rFonts w:asciiTheme="majorBidi" w:hAnsiTheme="majorBidi" w:cstheme="majorBidi"/>
          <w:u w:val="single"/>
        </w:rPr>
        <w:t xml:space="preserve"> parameter distribution for simulating a crowd of different pedestrian types?  </w:t>
      </w:r>
    </w:p>
    <w:p w:rsidR="00353582" w:rsidRDefault="00353582" w:rsidP="00DE26C8">
      <w:pPr>
        <w:pStyle w:val="ListParagraph"/>
        <w:spacing w:line="360" w:lineRule="auto"/>
        <w:ind w:left="0"/>
        <w:rPr>
          <w:rFonts w:asciiTheme="majorBidi" w:hAnsiTheme="majorBidi" w:cstheme="majorBidi"/>
        </w:rPr>
      </w:pPr>
    </w:p>
    <w:p w:rsidR="00596372"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According to a recent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interaction strength, and interaction range) as in equations 10-13. Thus, a hypothesis testing is applied 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same </w:t>
      </w:r>
      <w:r w:rsidR="00FE4E7D">
        <w:rPr>
          <w:rFonts w:asciiTheme="majorBidi" w:hAnsiTheme="majorBidi" w:cstheme="majorBidi"/>
        </w:rPr>
        <w:t xml:space="preserve">parameter </w:t>
      </w:r>
      <w:r>
        <w:rPr>
          <w:rFonts w:asciiTheme="majorBidi" w:hAnsiTheme="majorBidi" w:cstheme="majorBidi"/>
        </w:rPr>
        <w:t xml:space="preserve">distribution and </w:t>
      </w:r>
      <w:r w:rsidR="00FE4E7D">
        <w:rPr>
          <w:rFonts w:asciiTheme="majorBidi" w:hAnsiTheme="majorBidi" w:cstheme="majorBidi"/>
        </w:rPr>
        <w:t xml:space="preserve">the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uses different </w:t>
      </w:r>
      <w:r w:rsidR="00FE4E7D">
        <w:rPr>
          <w:rFonts w:asciiTheme="majorBidi" w:hAnsiTheme="majorBidi" w:cstheme="majorBidi"/>
        </w:rPr>
        <w:t xml:space="preserve">parameter </w:t>
      </w:r>
      <w:r>
        <w:rPr>
          <w:rFonts w:asciiTheme="majorBidi" w:hAnsiTheme="majorBidi" w:cstheme="majorBidi"/>
        </w:rPr>
        <w:t>distribution</w:t>
      </w:r>
      <w:r w:rsidR="00FE4E7D">
        <w:rPr>
          <w:rFonts w:asciiTheme="majorBidi" w:hAnsiTheme="majorBidi" w:cstheme="majorBidi"/>
        </w:rPr>
        <w:t>s</w:t>
      </w:r>
      <w:r>
        <w:rPr>
          <w:rFonts w:asciiTheme="majorBidi" w:hAnsiTheme="majorBidi" w:cstheme="majorBidi"/>
        </w:rPr>
        <w:t xml:space="preserve">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Escape rates of two prototypes are investigated through hypothesis testing and blockage frequency measurement.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F0607F"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F0607F"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F0607F"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F0607F"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C39C6">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0C39C6" w:rsidRPr="006F3C3C" w:rsidRDefault="000C39C6" w:rsidP="006F3C3C">
      <w:pPr>
        <w:pStyle w:val="ListParagraph"/>
        <w:numPr>
          <w:ilvl w:val="1"/>
          <w:numId w:val="30"/>
        </w:numPr>
        <w:spacing w:line="360" w:lineRule="auto"/>
        <w:rPr>
          <w:rFonts w:asciiTheme="majorBidi" w:hAnsiTheme="majorBidi" w:cstheme="majorBidi"/>
          <w:u w:val="single"/>
        </w:rPr>
      </w:pPr>
      <w:r w:rsidRPr="006F3C3C">
        <w:rPr>
          <w:rFonts w:asciiTheme="majorBidi" w:hAnsiTheme="majorBidi" w:cstheme="majorBidi"/>
          <w:u w:val="single"/>
        </w:rPr>
        <w:t>How do each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moving pedestrians along a corridor. </w:t>
      </w:r>
    </w:p>
    <w:p w:rsidR="00427FC5" w:rsidRDefault="00427FC5" w:rsidP="00427FC5">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lastRenderedPageBreak/>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FD72F4" w:rsidRDefault="00CD67E1" w:rsidP="00355384">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extent cx="2476500" cy="2689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689906"/>
                    </a:xfrm>
                    <a:prstGeom prst="rect">
                      <a:avLst/>
                    </a:prstGeom>
                    <a:noFill/>
                    <a:ln>
                      <a:noFill/>
                    </a:ln>
                  </pic:spPr>
                </pic:pic>
              </a:graphicData>
            </a:graphic>
          </wp:inline>
        </w:drawing>
      </w:r>
    </w:p>
    <w:p w:rsidR="002C40F5" w:rsidRDefault="00355384" w:rsidP="005C7E77">
      <w:pPr>
        <w:pStyle w:val="ListParagraph"/>
        <w:spacing w:line="360" w:lineRule="auto"/>
        <w:ind w:left="0"/>
        <w:jc w:val="center"/>
        <w:rPr>
          <w:rFonts w:asciiTheme="majorBidi" w:hAnsiTheme="majorBidi" w:cstheme="majorBidi"/>
        </w:rPr>
      </w:pPr>
      <w:proofErr w:type="gramStart"/>
      <w:r>
        <w:rPr>
          <w:rFonts w:asciiTheme="majorBidi" w:hAnsiTheme="majorBidi" w:cstheme="majorBidi"/>
        </w:rPr>
        <w:t>Figure 2.</w:t>
      </w:r>
      <w:proofErr w:type="gramEnd"/>
      <w:r>
        <w:rPr>
          <w:rFonts w:asciiTheme="majorBidi" w:hAnsiTheme="majorBidi" w:cstheme="majorBidi"/>
        </w:rPr>
        <w:t xml:space="preserve"> </w:t>
      </w:r>
      <w:r w:rsidR="00CD67E1">
        <w:rPr>
          <w:rFonts w:asciiTheme="majorBidi" w:hAnsiTheme="majorBidi" w:cstheme="majorBidi"/>
        </w:rPr>
        <w:t xml:space="preserve">The architecture of </w:t>
      </w:r>
      <w:r w:rsidR="00A4544E">
        <w:rPr>
          <w:rFonts w:asciiTheme="majorBidi" w:hAnsiTheme="majorBidi" w:cstheme="majorBidi"/>
        </w:rPr>
        <w:t>investigating group member’s parameter</w:t>
      </w:r>
      <w:r w:rsidR="00936696">
        <w:rPr>
          <w:rFonts w:asciiTheme="majorBidi" w:hAnsiTheme="majorBidi" w:cstheme="majorBidi"/>
        </w:rPr>
        <w:t xml:space="preserve"> on </w:t>
      </w:r>
      <w:r w:rsidR="00CD67E1">
        <w:rPr>
          <w:rFonts w:asciiTheme="majorBidi" w:hAnsiTheme="majorBidi" w:cstheme="majorBidi"/>
        </w:rPr>
        <w:t xml:space="preserve">flow rate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F0607F"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F0607F"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proofErr w:type="gramStart"/>
      <w:r>
        <w:rPr>
          <w:rFonts w:asciiTheme="majorBidi" w:hAnsiTheme="majorBidi" w:cstheme="majorBidi"/>
        </w:rPr>
        <w:t>where</w:t>
      </w:r>
      <w:r w:rsidR="00226E9C">
        <w:rPr>
          <w:rFonts w:asciiTheme="majorBidi" w:hAnsiTheme="majorBidi" w:cstheme="majorBidi"/>
        </w:rPr>
        <w:t xml:space="preserve"> </w:t>
      </w:r>
      <w:proofErr w:type="gramEnd"/>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evacuation scenario</w:t>
      </w:r>
      <w:r w:rsidR="00F4695D">
        <w:rPr>
          <w:rFonts w:asciiTheme="majorBidi" w:hAnsiTheme="majorBidi" w:cstheme="majorBidi"/>
        </w:rPr>
        <w:t xml:space="preserve"> and flow motions</w:t>
      </w:r>
      <w:r w:rsidR="00AD5592" w:rsidRPr="00846C6C">
        <w:rPr>
          <w:rFonts w:asciiTheme="majorBidi" w:hAnsiTheme="majorBidi" w:cstheme="majorBidi"/>
        </w:rPr>
        <w:t xml:space="preserve">. </w:t>
      </w:r>
      <w:r w:rsidR="00857B26" w:rsidRPr="00846C6C">
        <w:rPr>
          <w:rFonts w:asciiTheme="majorBidi" w:hAnsiTheme="majorBidi" w:cstheme="majorBidi"/>
        </w:rPr>
        <w:t xml:space="preserve">Each simulation environment will </w:t>
      </w:r>
      <w:r w:rsidR="00846C6C" w:rsidRPr="00846C6C">
        <w:rPr>
          <w:rFonts w:asciiTheme="majorBidi" w:hAnsiTheme="majorBidi" w:cstheme="majorBidi"/>
        </w:rPr>
        <w:t xml:space="preserve">also </w:t>
      </w:r>
      <w:r w:rsidR="00857B26" w:rsidRPr="00846C6C">
        <w:rPr>
          <w:rFonts w:asciiTheme="majorBidi" w:hAnsiTheme="majorBidi" w:cstheme="majorBidi"/>
        </w:rPr>
        <w:t xml:space="preserve">consider both of deterministic </w:t>
      </w:r>
      <w:r w:rsidR="00846C6C" w:rsidRPr="00846C6C">
        <w:rPr>
          <w:rFonts w:asciiTheme="majorBidi" w:hAnsiTheme="majorBidi" w:cstheme="majorBidi"/>
        </w:rPr>
        <w:t xml:space="preserve">model or </w:t>
      </w:r>
      <w:r w:rsidR="00846C6C">
        <w:rPr>
          <w:rFonts w:asciiTheme="majorBidi" w:hAnsiTheme="majorBidi" w:cstheme="majorBidi"/>
        </w:rPr>
        <w:t xml:space="preserve">non-deterministic model </w:t>
      </w:r>
      <w:r w:rsidR="005A54E8">
        <w:rPr>
          <w:rFonts w:asciiTheme="majorBidi" w:hAnsiTheme="majorBidi" w:cstheme="majorBidi"/>
        </w:rPr>
        <w:t xml:space="preserve">by adding </w:t>
      </w:r>
      <w:r w:rsidR="00846C6C" w:rsidRPr="00846C6C">
        <w:rPr>
          <w:rFonts w:asciiTheme="majorBidi" w:hAnsiTheme="majorBidi" w:cstheme="majorBidi"/>
        </w:rPr>
        <w:t xml:space="preserve">random noise taken from </w:t>
      </w:r>
      <w:r w:rsidR="005A54E8" w:rsidRPr="00846C6C">
        <w:rPr>
          <w:rFonts w:asciiTheme="majorBidi" w:hAnsiTheme="majorBidi" w:cstheme="majorBidi"/>
        </w:rPr>
        <w:t>a</w:t>
      </w:r>
      <w:r w:rsidR="00846C6C" w:rsidRPr="00846C6C">
        <w:rPr>
          <w:rFonts w:asciiTheme="majorBidi" w:hAnsiTheme="majorBidi" w:cstheme="majorBidi"/>
        </w:rPr>
        <w:t xml:space="preserve"> uniform distribution.</w:t>
      </w:r>
      <w:r w:rsidR="00FD4CC2">
        <w:rPr>
          <w:rFonts w:asciiTheme="majorBidi" w:hAnsiTheme="majorBidi" w:cstheme="majorBidi"/>
        </w:rPr>
        <w:t xml:space="preserve"> </w:t>
      </w:r>
      <w:r w:rsidR="00711EB1">
        <w:rPr>
          <w:rFonts w:asciiTheme="majorBidi" w:hAnsiTheme="majorBidi" w:cstheme="majorBidi"/>
        </w:rPr>
        <w:t xml:space="preserve">With the 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3C4123">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w:t>
      </w:r>
      <w:r w:rsidR="003C4123">
        <w:rPr>
          <w:rFonts w:asciiTheme="majorBidi" w:hAnsiTheme="majorBidi" w:cstheme="majorBidi"/>
        </w:rPr>
        <w:lastRenderedPageBreak/>
        <w:t xml:space="preserve">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p>
    <w:p w:rsidR="006E01AB" w:rsidRPr="006E01AB" w:rsidRDefault="006E01AB" w:rsidP="006E01AB">
      <w:pPr>
        <w:pStyle w:val="ListParagraph"/>
        <w:numPr>
          <w:ilvl w:val="1"/>
          <w:numId w:val="30"/>
        </w:numPr>
        <w:spacing w:line="360" w:lineRule="auto"/>
        <w:rPr>
          <w:rFonts w:asciiTheme="majorBidi" w:hAnsiTheme="majorBidi" w:cstheme="majorBidi"/>
        </w:rPr>
      </w:pPr>
      <w:r w:rsidRPr="006E01AB">
        <w:rPr>
          <w:rFonts w:asciiTheme="majorBidi" w:hAnsiTheme="majorBidi" w:cstheme="majorBidi"/>
          <w:u w:val="single"/>
        </w:rPr>
        <w:t>How does group cohesion degree change when the group member’s parameters vary</w:t>
      </w:r>
      <w:r w:rsidRPr="006E01AB">
        <w:rPr>
          <w:rFonts w:asciiTheme="majorBidi" w:hAnsiTheme="majorBidi" w:cstheme="majorBidi"/>
        </w:rPr>
        <w:t>?</w:t>
      </w:r>
    </w:p>
    <w:p w:rsidR="008D11E2" w:rsidRDefault="00CF17FD" w:rsidP="008D11E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p>
    <w:p w:rsidR="008D11E2" w:rsidRPr="00784091" w:rsidRDefault="00784091" w:rsidP="008D11E2">
      <w:pPr>
        <w:pStyle w:val="ListParagraph"/>
        <w:spacing w:line="360" w:lineRule="auto"/>
        <w:ind w:left="0"/>
        <w:rPr>
          <w:rFonts w:asciiTheme="majorBidi" w:hAnsiTheme="majorBidi" w:cstheme="majorBidi"/>
          <w:color w:val="FF0000"/>
        </w:rPr>
      </w:pPr>
      <w:r w:rsidRPr="00784091">
        <w:rPr>
          <w:rFonts w:asciiTheme="majorBidi" w:hAnsiTheme="majorBidi" w:cstheme="majorBidi"/>
          <w:color w:val="FF0000"/>
        </w:rPr>
        <w:t>//need table</w:t>
      </w:r>
    </w:p>
    <w:p w:rsidR="006E01AB" w:rsidRDefault="0075718A" w:rsidP="008D11E2">
      <w:pPr>
        <w:pStyle w:val="ListParagraph"/>
        <w:spacing w:line="360" w:lineRule="auto"/>
        <w:ind w:left="0"/>
        <w:rPr>
          <w:rFonts w:asciiTheme="majorBidi" w:hAnsiTheme="majorBidi" w:cstheme="majorBidi"/>
        </w:rPr>
      </w:pPr>
      <w:r>
        <w:rPr>
          <w:rFonts w:asciiTheme="majorBidi" w:hAnsiTheme="majorBidi" w:cstheme="majorBidi"/>
        </w:rPr>
        <w:t>In social group force model (</w:t>
      </w:r>
      <w:proofErr w:type="spellStart"/>
      <w:r>
        <w:rPr>
          <w:rFonts w:asciiTheme="majorBidi" w:hAnsiTheme="majorBidi" w:cstheme="majorBidi"/>
        </w:rPr>
        <w:t>Moussaid</w:t>
      </w:r>
      <w:proofErr w:type="spellEnd"/>
      <w:r>
        <w:rPr>
          <w:rFonts w:asciiTheme="majorBidi" w:hAnsiTheme="majorBidi" w:cstheme="majorBidi"/>
        </w:rPr>
        <w:t xml:space="preserve"> &amp; </w:t>
      </w:r>
      <w:proofErr w:type="spellStart"/>
      <w:r>
        <w:rPr>
          <w:rFonts w:asciiTheme="majorBidi" w:hAnsiTheme="majorBidi" w:cstheme="majorBidi"/>
        </w:rPr>
        <w:t>Helbing</w:t>
      </w:r>
      <w:proofErr w:type="spellEnd"/>
      <w:r>
        <w:rPr>
          <w:rFonts w:asciiTheme="majorBidi" w:hAnsiTheme="majorBidi" w:cstheme="majorBidi"/>
        </w:rPr>
        <w:t xml:space="preserve">,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the impact of these parameters of each group member ty</w:t>
      </w:r>
      <w:r w:rsidR="001239BC" w:rsidRPr="001239BC">
        <w:rPr>
          <w:rFonts w:asciiTheme="majorBidi" w:hAnsiTheme="majorBidi" w:cstheme="majorBidi"/>
        </w:rPr>
        <w:t>pe on group cohesion degree.</w:t>
      </w:r>
    </w:p>
    <w:p w:rsidR="00650CB8" w:rsidRPr="00CF1541" w:rsidRDefault="00650CB8" w:rsidP="00A846EC">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75718A">
        <w:rPr>
          <w:rFonts w:asciiTheme="majorBidi" w:hAnsiTheme="majorBidi" w:cstheme="majorBidi"/>
          <w:u w:val="single"/>
        </w:rPr>
        <w:t>of each group member type</w:t>
      </w:r>
      <w:r w:rsidR="00F96E4D">
        <w:rPr>
          <w:rFonts w:asciiTheme="majorBidi" w:hAnsiTheme="majorBidi" w:cstheme="majorBidi"/>
          <w:u w:val="single"/>
        </w:rPr>
        <w:t xml:space="preserve"> on group cohesion degree</w:t>
      </w:r>
      <w:r w:rsidRPr="00CF1541">
        <w:rPr>
          <w:rFonts w:asciiTheme="majorBidi" w:hAnsiTheme="majorBidi" w:cstheme="majorBidi"/>
          <w:u w:val="single"/>
        </w:rPr>
        <w:t>?</w:t>
      </w:r>
    </w:p>
    <w:p w:rsidR="004A7903" w:rsidRDefault="004A7903" w:rsidP="005A146A">
      <w:pPr>
        <w:spacing w:line="360" w:lineRule="auto"/>
        <w:rPr>
          <w:rFonts w:asciiTheme="majorBidi" w:hAnsiTheme="majorBidi" w:cstheme="majorBidi"/>
        </w:rPr>
      </w:pPr>
      <w:r>
        <w:rPr>
          <w:rFonts w:asciiTheme="majorBidi" w:hAnsiTheme="majorBidi" w:cstheme="majorBidi"/>
        </w:rPr>
        <w:t xml:space="preserve">For each group </w:t>
      </w:r>
      <w:r w:rsidR="005230B0">
        <w:rPr>
          <w:rFonts w:asciiTheme="majorBidi" w:hAnsiTheme="majorBidi" w:cstheme="majorBidi"/>
        </w:rPr>
        <w:t xml:space="preserve">member </w:t>
      </w:r>
      <w:r>
        <w:rPr>
          <w:rFonts w:asciiTheme="majorBidi" w:hAnsiTheme="majorBidi" w:cstheme="majorBidi"/>
        </w:rPr>
        <w:t xml:space="preserve">type,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to understand at which value</w:t>
      </w:r>
      <w:r w:rsidR="005A146A">
        <w:rPr>
          <w:rFonts w:asciiTheme="majorBidi" w:hAnsiTheme="majorBidi" w:cstheme="majorBidi"/>
        </w:rPr>
        <w:t>s</w:t>
      </w:r>
      <w:r w:rsidR="00381421">
        <w:rPr>
          <w:rFonts w:asciiTheme="majorBidi" w:hAnsiTheme="majorBidi" w:cstheme="majorBidi"/>
          <w:sz w:val="24"/>
          <w:szCs w:val="24"/>
        </w:rPr>
        <w:t xml:space="preserve">, </w:t>
      </w:r>
      <w:r w:rsidR="00381421">
        <w:rPr>
          <w:rFonts w:asciiTheme="majorBidi" w:hAnsiTheme="majorBidi" w:cstheme="majorBidi"/>
        </w:rPr>
        <w:t>following criteria is emerged</w:t>
      </w:r>
      <w:r>
        <w:rPr>
          <w:rFonts w:asciiTheme="majorBidi" w:hAnsiTheme="majorBidi" w:cstheme="majorBidi"/>
        </w:rPr>
        <w:t>:</w:t>
      </w:r>
    </w:p>
    <w:p w:rsidR="00EF5712" w:rsidRDefault="00CF17FD"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t>a new pattern of</w:t>
      </w:r>
      <w:r w:rsidR="004A7903" w:rsidRPr="004A7903">
        <w:rPr>
          <w:rFonts w:asciiTheme="majorBidi" w:hAnsiTheme="majorBidi" w:cstheme="majorBidi"/>
        </w:rPr>
        <w:t xml:space="preserve"> group cohesion degree is established</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E5B8F">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on group cohesion degree is also investigated through ANOVA</w:t>
      </w:r>
      <w:r w:rsidR="00381421">
        <w:rPr>
          <w:rFonts w:asciiTheme="majorBidi" w:hAnsiTheme="majorBidi" w:cstheme="majorBidi"/>
        </w:rPr>
        <w:t xml:space="preserve">. </w:t>
      </w:r>
    </w:p>
    <w:p w:rsidR="004A274D" w:rsidRPr="00CF1541" w:rsidRDefault="00A846EC" w:rsidP="00A846EC">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Pr>
          <w:rFonts w:asciiTheme="majorBidi" w:hAnsiTheme="majorBidi" w:cstheme="majorBidi"/>
          <w:u w:val="single"/>
        </w:rPr>
        <w:t xml:space="preserve"> when new group members join or split group</w:t>
      </w:r>
      <w:r w:rsidR="004A274D" w:rsidRPr="00CF1541">
        <w:rPr>
          <w:rFonts w:asciiTheme="majorBidi" w:hAnsiTheme="majorBidi" w:cstheme="majorBidi"/>
          <w:u w:val="single"/>
        </w:rPr>
        <w:t>?</w:t>
      </w:r>
    </w:p>
    <w:p w:rsidR="00A0609E" w:rsidRDefault="002B33C1" w:rsidP="00D93E96">
      <w:pPr>
        <w:pStyle w:val="ListParagraph"/>
        <w:spacing w:line="360" w:lineRule="auto"/>
        <w:ind w:left="0"/>
        <w:rPr>
          <w:rFonts w:asciiTheme="majorBidi" w:hAnsiTheme="majorBidi" w:cstheme="majorBidi"/>
        </w:rPr>
      </w:pPr>
      <w:r w:rsidRPr="002B33C1">
        <w:rPr>
          <w:rFonts w:asciiTheme="majorBidi" w:hAnsiTheme="majorBidi" w:cstheme="majorBidi"/>
        </w:rPr>
        <w:t xml:space="preserve">The combination of three parameters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sz w:val="24"/>
          <w:szCs w:val="24"/>
        </w:rPr>
        <w:t xml:space="preserve"> </w:t>
      </w:r>
      <w:r w:rsidR="00D93E96">
        <w:rPr>
          <w:rFonts w:asciiTheme="majorBidi" w:hAnsiTheme="majorBidi" w:cstheme="majorBidi"/>
        </w:rPr>
        <w:t>of</w:t>
      </w:r>
      <w:r w:rsidR="00CA33FD">
        <w:rPr>
          <w:rFonts w:asciiTheme="majorBidi" w:hAnsiTheme="majorBidi" w:cstheme="majorBidi"/>
        </w:rPr>
        <w:t xml:space="preserve"> each</w:t>
      </w:r>
      <w:r w:rsidRPr="002B33C1">
        <w:rPr>
          <w:rFonts w:asciiTheme="majorBidi" w:hAnsiTheme="majorBidi" w:cstheme="majorBidi"/>
        </w:rPr>
        <w:t xml:space="preserve"> </w:t>
      </w:r>
      <w:r w:rsidR="00CA33FD">
        <w:rPr>
          <w:rFonts w:asciiTheme="majorBidi" w:hAnsiTheme="majorBidi" w:cstheme="majorBidi"/>
        </w:rPr>
        <w:t>group member</w:t>
      </w:r>
      <w:r w:rsidRPr="002B33C1">
        <w:rPr>
          <w:rFonts w:asciiTheme="majorBidi" w:hAnsiTheme="majorBidi" w:cstheme="majorBidi"/>
        </w:rPr>
        <w:t xml:space="preserve"> </w:t>
      </w:r>
      <w:r w:rsidR="00D93E96">
        <w:rPr>
          <w:rFonts w:asciiTheme="majorBidi" w:hAnsiTheme="majorBidi" w:cstheme="majorBidi"/>
        </w:rPr>
        <w:t xml:space="preserve">type </w:t>
      </w:r>
      <w:r w:rsidRPr="002B33C1">
        <w:rPr>
          <w:rFonts w:asciiTheme="majorBidi" w:hAnsiTheme="majorBidi" w:cstheme="majorBidi"/>
        </w:rPr>
        <w:t xml:space="preserve">is </w:t>
      </w:r>
      <w:r w:rsidR="00167041">
        <w:rPr>
          <w:rFonts w:asciiTheme="majorBidi" w:hAnsiTheme="majorBidi" w:cstheme="majorBidi"/>
        </w:rPr>
        <w:t xml:space="preserve">also </w:t>
      </w:r>
      <w:r w:rsidR="00CA33FD">
        <w:rPr>
          <w:rFonts w:asciiTheme="majorBidi" w:hAnsiTheme="majorBidi" w:cstheme="majorBidi"/>
        </w:rPr>
        <w:t xml:space="preserve">investigated </w:t>
      </w:r>
      <w:r w:rsidR="00167041">
        <w:rPr>
          <w:rFonts w:asciiTheme="majorBidi" w:hAnsiTheme="majorBidi" w:cstheme="majorBidi"/>
        </w:rPr>
        <w:t xml:space="preserve">on </w:t>
      </w:r>
      <w:r w:rsidR="00A0609E">
        <w:rPr>
          <w:rFonts w:asciiTheme="majorBidi" w:hAnsiTheme="majorBidi" w:cstheme="majorBidi"/>
        </w:rPr>
        <w:t>group cohesion</w:t>
      </w:r>
      <w:r w:rsidR="00167041">
        <w:rPr>
          <w:rFonts w:asciiTheme="majorBidi" w:hAnsiTheme="majorBidi" w:cstheme="majorBidi"/>
        </w:rPr>
        <w:t xml:space="preserve"> degree</w:t>
      </w:r>
      <w:r w:rsidR="000D0789">
        <w:rPr>
          <w:rFonts w:asciiTheme="majorBidi" w:hAnsiTheme="majorBidi" w:cstheme="majorBidi"/>
        </w:rPr>
        <w:t xml:space="preserve"> in</w:t>
      </w:r>
      <w:r w:rsidR="00167041">
        <w:rPr>
          <w:rFonts w:asciiTheme="majorBidi" w:hAnsiTheme="majorBidi" w:cstheme="majorBidi"/>
        </w:rPr>
        <w:t xml:space="preserve"> below scenarios</w:t>
      </w:r>
      <w:r w:rsidR="00A0609E">
        <w:rPr>
          <w:rFonts w:asciiTheme="majorBidi" w:hAnsiTheme="majorBidi" w:cstheme="majorBidi"/>
        </w:rPr>
        <w:t>:</w:t>
      </w:r>
    </w:p>
    <w:p w:rsidR="00A0609E" w:rsidRDefault="0060235B"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w:t>
      </w:r>
      <w:r w:rsidR="00B12E32">
        <w:rPr>
          <w:rFonts w:asciiTheme="majorBidi" w:hAnsiTheme="majorBidi" w:cstheme="majorBidi"/>
        </w:rPr>
        <w:t>cohesion degree</w:t>
      </w:r>
      <w:r>
        <w:rPr>
          <w:rFonts w:asciiTheme="majorBidi" w:hAnsiTheme="majorBidi" w:cstheme="majorBidi"/>
        </w:rPr>
        <w:t xml:space="preserve">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B12E32"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cohesion degree when new </w:t>
      </w:r>
      <w:r>
        <w:rPr>
          <w:rFonts w:asciiTheme="majorBidi" w:hAnsiTheme="majorBidi" w:cstheme="majorBidi"/>
          <w:i/>
          <w:iCs/>
        </w:rPr>
        <w:t>n</w:t>
      </w:r>
      <w:r>
        <w:rPr>
          <w:rFonts w:asciiTheme="majorBidi" w:hAnsiTheme="majorBidi" w:cstheme="majorBidi"/>
        </w:rPr>
        <w:t xml:space="preserve"> agents join group</w:t>
      </w:r>
    </w:p>
    <w:p w:rsidR="004A274D" w:rsidRDefault="004A274D" w:rsidP="00BE42E0">
      <w:pPr>
        <w:pStyle w:val="ListParagraph"/>
        <w:spacing w:line="360" w:lineRule="auto"/>
        <w:ind w:left="1104"/>
        <w:rPr>
          <w:rFonts w:asciiTheme="majorBidi" w:hAnsiTheme="majorBidi" w:cstheme="majorBidi"/>
        </w:rPr>
      </w:pPr>
    </w:p>
    <w:p w:rsidR="00CA33FD" w:rsidRDefault="00CA33FD" w:rsidP="00BE42E0">
      <w:pPr>
        <w:pStyle w:val="ListParagraph"/>
        <w:spacing w:line="360" w:lineRule="auto"/>
        <w:ind w:left="1104"/>
        <w:rPr>
          <w:rFonts w:asciiTheme="majorBidi" w:hAnsiTheme="majorBidi" w:cstheme="majorBidi"/>
        </w:rPr>
      </w:pPr>
    </w:p>
    <w:p w:rsidR="00CA33FD" w:rsidRDefault="00CA33FD" w:rsidP="00BE42E0">
      <w:pPr>
        <w:pStyle w:val="ListParagraph"/>
        <w:spacing w:line="360" w:lineRule="auto"/>
        <w:ind w:left="1104"/>
        <w:rPr>
          <w:rFonts w:asciiTheme="majorBidi" w:hAnsiTheme="majorBidi" w:cstheme="majorBidi"/>
        </w:rPr>
      </w:pPr>
    </w:p>
    <w:p w:rsidR="00CA33FD" w:rsidRDefault="00CA33FD" w:rsidP="00BE42E0">
      <w:pPr>
        <w:pStyle w:val="ListParagraph"/>
        <w:spacing w:line="360" w:lineRule="auto"/>
        <w:ind w:left="1104"/>
        <w:rPr>
          <w:rFonts w:asciiTheme="majorBidi" w:hAnsiTheme="majorBidi" w:cstheme="majorBidi"/>
        </w:rPr>
      </w:pPr>
    </w:p>
    <w:p w:rsidR="00167041" w:rsidRDefault="00167041" w:rsidP="00BE42E0">
      <w:pPr>
        <w:pStyle w:val="ListParagraph"/>
        <w:spacing w:line="360" w:lineRule="auto"/>
        <w:ind w:left="1104"/>
        <w:rPr>
          <w:rFonts w:asciiTheme="majorBidi" w:hAnsiTheme="majorBidi" w:cstheme="majorBidi"/>
        </w:rPr>
      </w:pPr>
    </w:p>
    <w:p w:rsidR="00111E23" w:rsidRPr="00B91861" w:rsidRDefault="00111E23" w:rsidP="00B91861">
      <w:pPr>
        <w:pStyle w:val="ListParagraph"/>
        <w:numPr>
          <w:ilvl w:val="0"/>
          <w:numId w:val="22"/>
        </w:numPr>
        <w:spacing w:line="360" w:lineRule="auto"/>
        <w:ind w:left="284" w:hanging="284"/>
        <w:rPr>
          <w:rFonts w:asciiTheme="majorBidi" w:hAnsiTheme="majorBidi" w:cstheme="majorBidi"/>
          <w:b/>
          <w:bCs/>
        </w:rPr>
      </w:pPr>
      <w:r w:rsidRPr="00B91861">
        <w:rPr>
          <w:rFonts w:asciiTheme="majorBidi" w:hAnsiTheme="majorBidi" w:cstheme="majorBidi"/>
          <w:b/>
          <w:bCs/>
        </w:rPr>
        <w:lastRenderedPageBreak/>
        <w:t>Research progress</w:t>
      </w:r>
    </w:p>
    <w:p w:rsidR="002B70B9" w:rsidRPr="00530A49" w:rsidRDefault="001D061C" w:rsidP="00BA76AE">
      <w:pPr>
        <w:pStyle w:val="ListParagraph"/>
        <w:numPr>
          <w:ilvl w:val="1"/>
          <w:numId w:val="32"/>
        </w:numPr>
        <w:spacing w:line="360" w:lineRule="auto"/>
        <w:rPr>
          <w:rFonts w:asciiTheme="majorBidi" w:hAnsiTheme="majorBidi" w:cstheme="majorBidi"/>
        </w:rPr>
      </w:pPr>
      <w:r>
        <w:rPr>
          <w:rFonts w:asciiTheme="majorBidi" w:hAnsiTheme="majorBidi" w:cstheme="majorBidi"/>
        </w:rPr>
        <w:t>Question 1</w:t>
      </w:r>
    </w:p>
    <w:p w:rsidR="00BA76AE" w:rsidRPr="00530A49" w:rsidRDefault="00BA76AE" w:rsidP="00BA76AE">
      <w:pPr>
        <w:pStyle w:val="ListParagraph"/>
        <w:spacing w:line="360" w:lineRule="auto"/>
        <w:rPr>
          <w:rFonts w:asciiTheme="majorBidi" w:hAnsiTheme="majorBidi" w:cstheme="majorBidi"/>
        </w:rPr>
      </w:pPr>
      <w:r w:rsidRPr="00530A49">
        <w:rPr>
          <w:rFonts w:asciiTheme="majorBidi" w:hAnsiTheme="majorBidi" w:cstheme="majorBidi"/>
        </w:rPr>
        <w:t>Simulation environment</w:t>
      </w:r>
    </w:p>
    <w:p w:rsidR="0045789F" w:rsidRDefault="002B70B9" w:rsidP="00BA76AE">
      <w:pPr>
        <w:pStyle w:val="ListParagraph"/>
        <w:spacing w:after="0" w:line="360" w:lineRule="auto"/>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w:t>
      </w:r>
      <w:r w:rsidR="00530A49">
        <w:rPr>
          <w:rFonts w:asciiTheme="majorBidi" w:hAnsiTheme="majorBidi" w:cstheme="majorBidi"/>
        </w:rPr>
        <w:t xml:space="preserve"> prototypes about escape rates and </w:t>
      </w:r>
      <w:r w:rsidR="00252B6D">
        <w:rPr>
          <w:rFonts w:asciiTheme="majorBidi" w:hAnsiTheme="majorBidi" w:cstheme="majorBidi"/>
        </w:rPr>
        <w:t>blockage frequencies</w:t>
      </w:r>
    </w:p>
    <w:p w:rsidR="001D061C" w:rsidRDefault="001D061C" w:rsidP="001D061C">
      <w:pPr>
        <w:pStyle w:val="ListParagraph"/>
        <w:numPr>
          <w:ilvl w:val="1"/>
          <w:numId w:val="32"/>
        </w:numPr>
        <w:spacing w:after="0" w:line="360" w:lineRule="auto"/>
        <w:rPr>
          <w:rFonts w:asciiTheme="majorBidi" w:hAnsiTheme="majorBidi" w:cstheme="majorBidi"/>
        </w:rPr>
      </w:pPr>
      <w:r>
        <w:rPr>
          <w:rFonts w:asciiTheme="majorBidi" w:hAnsiTheme="majorBidi" w:cstheme="majorBidi"/>
        </w:rPr>
        <w:t>Group force model simulation</w:t>
      </w:r>
    </w:p>
    <w:p w:rsidR="00111E23" w:rsidRPr="00530A49" w:rsidRDefault="0020270F" w:rsidP="00530A49">
      <w:pPr>
        <w:pStyle w:val="ListParagraph"/>
        <w:numPr>
          <w:ilvl w:val="1"/>
          <w:numId w:val="32"/>
        </w:numPr>
        <w:rPr>
          <w:rFonts w:asciiTheme="majorBidi" w:hAnsiTheme="majorBidi" w:cstheme="majorBidi"/>
        </w:rPr>
      </w:pPr>
      <w:r w:rsidRPr="00530A49">
        <w:rPr>
          <w:rFonts w:asciiTheme="majorBidi" w:hAnsiTheme="majorBidi" w:cstheme="majorBidi"/>
        </w:rPr>
        <w:t>Research time line</w:t>
      </w:r>
    </w:p>
    <w:p w:rsidR="00286F2E" w:rsidRDefault="00286F2E" w:rsidP="0088224C">
      <w:pPr>
        <w:pStyle w:val="ListParagraph"/>
        <w:rPr>
          <w:rFonts w:asciiTheme="majorBidi" w:hAnsiTheme="majorBidi" w:cstheme="majorBidi"/>
        </w:rPr>
      </w:pPr>
    </w:p>
    <w:p w:rsidR="00A55DAE" w:rsidRPr="00F43EEE" w:rsidRDefault="007214EA" w:rsidP="00B91861">
      <w:pPr>
        <w:pStyle w:val="ListParagraph"/>
        <w:numPr>
          <w:ilvl w:val="0"/>
          <w:numId w:val="22"/>
        </w:numPr>
        <w:ind w:left="284" w:hanging="284"/>
        <w:rPr>
          <w:rFonts w:asciiTheme="majorBidi" w:hAnsiTheme="majorBidi" w:cstheme="majorBidi"/>
          <w:b/>
          <w:bCs/>
        </w:rPr>
      </w:pPr>
      <w:r w:rsidRPr="00F43EEE">
        <w:rPr>
          <w:rFonts w:asciiTheme="majorBidi" w:hAnsiTheme="majorBidi" w:cstheme="majorBidi"/>
          <w:b/>
          <w:bCs/>
        </w:rPr>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CC3C1B" w:rsidRDefault="00CC3C1B" w:rsidP="00B94779">
      <w:pPr>
        <w:pStyle w:val="ListParagraph"/>
        <w:ind w:left="709" w:hanging="425"/>
        <w:rPr>
          <w:rFonts w:asciiTheme="majorBidi" w:hAnsiTheme="majorBidi" w:cstheme="majorBidi"/>
        </w:rPr>
      </w:pP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xml:space="preserve">, Kessler, J.O., 2007. </w:t>
      </w:r>
      <w:proofErr w:type="gramStart"/>
      <w:r>
        <w:rPr>
          <w:rFonts w:asciiTheme="majorBidi" w:hAnsiTheme="majorBidi" w:cstheme="majorBidi"/>
        </w:rPr>
        <w:t>Fluid dynamics of sell-</w:t>
      </w:r>
      <w:proofErr w:type="spellStart"/>
      <w:r>
        <w:rPr>
          <w:rFonts w:asciiTheme="majorBidi" w:hAnsiTheme="majorBidi" w:cstheme="majorBidi"/>
        </w:rPr>
        <w:t>propoelled</w:t>
      </w:r>
      <w:proofErr w:type="spellEnd"/>
      <w:r>
        <w:rPr>
          <w:rFonts w:asciiTheme="majorBidi" w:hAnsiTheme="majorBidi" w:cstheme="majorBidi"/>
        </w:rPr>
        <w:t xml:space="preserve"> microorganisms, from individuals to concentrated populations.</w:t>
      </w:r>
      <w:proofErr w:type="gramEnd"/>
      <w:r>
        <w:rPr>
          <w:rFonts w:asciiTheme="majorBidi" w:hAnsiTheme="majorBidi" w:cstheme="majorBidi"/>
        </w:rPr>
        <w:t xml:space="preserve"> </w:t>
      </w:r>
      <w:r w:rsidRPr="00CC3C1B">
        <w:rPr>
          <w:rFonts w:asciiTheme="majorBidi" w:hAnsiTheme="majorBidi" w:cstheme="majorBidi"/>
          <w:i/>
          <w:iCs/>
        </w:rPr>
        <w:t>Experiment in Fluids 43</w:t>
      </w:r>
      <w:r>
        <w:rPr>
          <w:rFonts w:asciiTheme="majorBidi" w:hAnsiTheme="majorBidi" w:cstheme="majorBidi"/>
        </w:rPr>
        <w:t>, 737-753.</w:t>
      </w:r>
    </w:p>
    <w:p w:rsidR="00C95037" w:rsidRDefault="00C95037" w:rsidP="00C95037">
      <w:pPr>
        <w:spacing w:before="60"/>
        <w:ind w:left="285"/>
        <w:jc w:val="both"/>
        <w:rPr>
          <w:rFonts w:asciiTheme="majorBidi" w:hAnsiTheme="majorBidi" w:cstheme="majorBidi"/>
          <w:i/>
        </w:rPr>
      </w:pPr>
      <w:proofErr w:type="spellStart"/>
      <w:proofErr w:type="gramStart"/>
      <w:r w:rsidRPr="00C95037">
        <w:rPr>
          <w:rFonts w:asciiTheme="majorBidi" w:hAnsiTheme="majorBidi" w:cstheme="majorBidi"/>
        </w:rPr>
        <w:t>Couzin</w:t>
      </w:r>
      <w:proofErr w:type="spellEnd"/>
      <w:r w:rsidRPr="00C95037">
        <w:rPr>
          <w:rFonts w:asciiTheme="majorBidi" w:hAnsiTheme="majorBidi" w:cstheme="majorBidi"/>
        </w:rPr>
        <w:t>, 2013.</w:t>
      </w:r>
      <w:proofErr w:type="gramEnd"/>
      <w:r w:rsidRPr="00C95037">
        <w:rPr>
          <w:rFonts w:asciiTheme="majorBidi" w:hAnsiTheme="majorBidi" w:cstheme="majorBidi"/>
        </w:rPr>
        <w:t xml:space="preserve"> Both information and social cohesion determine collective decisions in animal groups. In </w:t>
      </w:r>
      <w:r w:rsidRPr="00C95037">
        <w:rPr>
          <w:rFonts w:asciiTheme="majorBidi" w:hAnsiTheme="majorBidi" w:cstheme="majorBidi"/>
          <w:i/>
        </w:rPr>
        <w:t>PNAS</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2006</w:t>
      </w:r>
    </w:p>
    <w:p w:rsidR="004B00EC" w:rsidRDefault="004B00EC" w:rsidP="004B00EC">
      <w:pPr>
        <w:spacing w:before="60"/>
        <w:ind w:left="709" w:hanging="425"/>
        <w:jc w:val="both"/>
        <w:rPr>
          <w:rFonts w:asciiTheme="majorBidi" w:hAnsiTheme="majorBidi" w:cstheme="majorBidi"/>
        </w:rPr>
      </w:pPr>
      <w:r w:rsidRPr="00AC6E4C">
        <w:rPr>
          <w:rFonts w:asciiTheme="majorBidi" w:hAnsiTheme="majorBidi" w:cstheme="majorBidi"/>
          <w:lang w:val="de-DE"/>
        </w:rPr>
        <w:t>Daamen, W., &amp; Hoogendoorn, S. P.,</w:t>
      </w:r>
      <w:r w:rsidR="006435B2" w:rsidRPr="00AC6E4C">
        <w:rPr>
          <w:rFonts w:asciiTheme="majorBidi" w:hAnsiTheme="majorBidi" w:cstheme="majorBidi"/>
          <w:lang w:val="de-DE"/>
        </w:rPr>
        <w:t>(</w:t>
      </w:r>
      <w:r w:rsidRPr="00AC6E4C">
        <w:rPr>
          <w:rFonts w:asciiTheme="majorBidi" w:hAnsiTheme="majorBidi" w:cstheme="majorBidi"/>
          <w:lang w:val="de-DE"/>
        </w:rPr>
        <w:t>2012</w:t>
      </w:r>
      <w:r w:rsidR="006435B2" w:rsidRPr="00AC6E4C">
        <w:rPr>
          <w:rFonts w:asciiTheme="majorBidi" w:hAnsiTheme="majorBidi" w:cstheme="majorBidi"/>
          <w:lang w:val="de-DE"/>
        </w:rPr>
        <w:t>)</w:t>
      </w:r>
      <w:r w:rsidRPr="00AC6E4C">
        <w:rPr>
          <w:rFonts w:asciiTheme="majorBidi" w:hAnsiTheme="majorBidi" w:cstheme="majorBidi"/>
          <w:lang w:val="de-DE"/>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lastRenderedPageBreak/>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FC23D0" w:rsidRDefault="00C30A41" w:rsidP="001C2C3B">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Pr>
          <w:rFonts w:asciiTheme="majorBidi" w:hAnsiTheme="majorBidi" w:cstheme="majorBidi"/>
        </w:rPr>
        <w:t>eport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 xml:space="preserve">Technical report, </w:t>
      </w:r>
      <w:r w:rsidRPr="007C4B8D">
        <w:rPr>
          <w:rFonts w:asciiTheme="majorBidi" w:hAnsiTheme="majorBidi" w:cstheme="majorBidi"/>
          <w:i/>
          <w:iCs/>
        </w:rPr>
        <w:t>National Institute of Standards and Technology, USA</w:t>
      </w:r>
      <w:r>
        <w:rPr>
          <w:rFonts w:asciiTheme="majorBidi" w:hAnsiTheme="majorBidi" w:cstheme="majorBidi"/>
        </w:rPr>
        <w:t>, 2005.</w:t>
      </w:r>
      <w:proofErr w:type="gramEnd"/>
      <w:r>
        <w:rPr>
          <w:rFonts w:asciiTheme="majorBidi" w:hAnsiTheme="majorBidi" w:cstheme="majorBidi"/>
        </w:rPr>
        <w:t xml:space="preserve"> Available at </w:t>
      </w:r>
      <w:hyperlink r:id="rId11"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8D7445" w:rsidRPr="000C2577"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 Xu, Xiao-</w:t>
      </w:r>
      <w:proofErr w:type="spellStart"/>
      <w:r>
        <w:rPr>
          <w:rFonts w:asciiTheme="majorBidi" w:hAnsiTheme="majorBidi" w:cstheme="majorBidi"/>
        </w:rPr>
        <w:t>Ke</w:t>
      </w:r>
      <w:proofErr w:type="spellEnd"/>
      <w:r>
        <w:rPr>
          <w:rFonts w:asciiTheme="majorBidi" w:hAnsiTheme="majorBidi" w:cstheme="majorBidi"/>
        </w:rPr>
        <w:t xml:space="preserve">., Small, </w:t>
      </w:r>
      <w:proofErr w:type="gramStart"/>
      <w:r>
        <w:rPr>
          <w:rFonts w:asciiTheme="majorBidi" w:hAnsiTheme="majorBidi" w:cstheme="majorBidi"/>
        </w:rPr>
        <w:t>Michael.,</w:t>
      </w:r>
      <w:proofErr w:type="gramEnd"/>
      <w:r>
        <w:rPr>
          <w:rFonts w:asciiTheme="majorBidi" w:hAnsiTheme="majorBidi" w:cstheme="majorBidi"/>
        </w:rPr>
        <w:t xml:space="preserve"> (2012). Dynamical Modelling of Collective Behaviour from Pigeon Flight Data: Flock Cohesion and Dispersion.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 8(3).</w:t>
      </w:r>
      <w:proofErr w:type="gramEnd"/>
      <w:r>
        <w:rPr>
          <w:rFonts w:asciiTheme="majorBidi" w:hAnsiTheme="majorBidi" w:cstheme="majorBidi"/>
        </w:rPr>
        <w:t xml:space="preserve"> </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Pr>
          <w:rFonts w:asciiTheme="majorBidi" w:hAnsiTheme="majorBidi" w:cstheme="majorBidi"/>
        </w:rPr>
        <w:t>1987</w:t>
      </w:r>
      <w:r w:rsidR="0050082A">
        <w:rPr>
          <w:rFonts w:asciiTheme="majorBidi" w:hAnsiTheme="majorBidi" w:cstheme="majorBidi"/>
        </w:rPr>
        <w:t xml:space="preserve">. </w:t>
      </w:r>
      <w:proofErr w:type="gramStart"/>
      <w:r w:rsidR="0050082A">
        <w:rPr>
          <w:rFonts w:asciiTheme="majorBidi" w:hAnsiTheme="majorBidi" w:cstheme="majorBidi"/>
        </w:rPr>
        <w:t>Flocks, Herd, Schools.</w:t>
      </w:r>
      <w:proofErr w:type="gramEnd"/>
      <w:r w:rsidR="0050082A">
        <w:rPr>
          <w:rFonts w:asciiTheme="majorBidi" w:hAnsiTheme="majorBidi" w:cstheme="majorBidi"/>
        </w:rPr>
        <w:t xml:space="preserve"> </w:t>
      </w:r>
      <w:proofErr w:type="gramStart"/>
      <w:r w:rsidR="0050082A">
        <w:rPr>
          <w:rFonts w:asciiTheme="majorBidi" w:hAnsiTheme="majorBidi" w:cstheme="majorBidi"/>
        </w:rPr>
        <w:t>A distributed behavioural model.</w:t>
      </w:r>
      <w:proofErr w:type="gramEnd"/>
      <w:r w:rsidR="0050082A">
        <w:rPr>
          <w:rFonts w:asciiTheme="majorBidi" w:hAnsiTheme="majorBidi" w:cstheme="majorBidi"/>
        </w:rPr>
        <w:t xml:space="preserve"> </w:t>
      </w:r>
      <w:proofErr w:type="gramStart"/>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roofErr w:type="gramEnd"/>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lastRenderedPageBreak/>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8D5395" w:rsidRPr="00E563B1" w:rsidRDefault="008D5395" w:rsidP="00E563B1">
      <w:pPr>
        <w:ind w:left="719" w:hanging="435"/>
        <w:jc w:val="both"/>
        <w:rPr>
          <w:rFonts w:asciiTheme="majorBidi" w:hAnsiTheme="majorBidi" w:cstheme="majorBidi"/>
        </w:rPr>
      </w:pPr>
      <w:proofErr w:type="gramStart"/>
      <w:r w:rsidRPr="0001211B">
        <w:rPr>
          <w:rFonts w:asciiTheme="majorBidi" w:hAnsiTheme="majorBidi" w:cstheme="majorBidi"/>
        </w:rPr>
        <w:t>Singh,</w:t>
      </w:r>
      <w:r w:rsidR="00E563B1" w:rsidRPr="0001211B">
        <w:rPr>
          <w:rFonts w:asciiTheme="majorBidi" w:hAnsiTheme="majorBidi" w:cstheme="majorBidi"/>
        </w:rPr>
        <w:t xml:space="preserve"> H., </w:t>
      </w:r>
      <w:proofErr w:type="spellStart"/>
      <w:r w:rsidR="00E563B1" w:rsidRPr="0001211B">
        <w:rPr>
          <w:rFonts w:asciiTheme="majorBidi" w:hAnsiTheme="majorBidi" w:cstheme="majorBidi"/>
        </w:rPr>
        <w:t>Arter</w:t>
      </w:r>
      <w:proofErr w:type="spellEnd"/>
      <w:r w:rsidR="00E563B1" w:rsidRPr="0001211B">
        <w:rPr>
          <w:rFonts w:asciiTheme="majorBidi" w:hAnsiTheme="majorBidi" w:cstheme="majorBidi"/>
        </w:rPr>
        <w:t xml:space="preserve"> R., Dodd, L., Langston, P., Lester, E., </w:t>
      </w:r>
      <w:proofErr w:type="spellStart"/>
      <w:r w:rsidR="00E563B1" w:rsidRPr="0001211B">
        <w:rPr>
          <w:rFonts w:asciiTheme="majorBidi" w:hAnsiTheme="majorBidi" w:cstheme="majorBidi"/>
        </w:rPr>
        <w:t>Drrury</w:t>
      </w:r>
      <w:proofErr w:type="spellEnd"/>
      <w:r w:rsidR="00E563B1" w:rsidRPr="0001211B">
        <w:rPr>
          <w:rFonts w:asciiTheme="majorBidi" w:hAnsiTheme="majorBidi" w:cstheme="majorBidi"/>
        </w:rPr>
        <w:t>, J., (2009).</w:t>
      </w:r>
      <w:proofErr w:type="gramEnd"/>
      <w:r w:rsidR="00E563B1" w:rsidRPr="0001211B">
        <w:rPr>
          <w:rFonts w:asciiTheme="majorBidi" w:hAnsiTheme="majorBidi" w:cstheme="majorBidi"/>
        </w:rPr>
        <w:t xml:space="preserve"> </w:t>
      </w:r>
      <w:proofErr w:type="gramStart"/>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w:t>
      </w:r>
      <w:proofErr w:type="gramEnd"/>
      <w:r w:rsidR="00E563B1" w:rsidRPr="00E563B1">
        <w:rPr>
          <w:rFonts w:asciiTheme="majorBidi" w:hAnsiTheme="majorBidi" w:cstheme="majorBidi"/>
        </w:rPr>
        <w:t xml:space="preserve"> Applied Mathematical Modelling, 33(12): 4408-4423.</w:t>
      </w:r>
    </w:p>
    <w:p w:rsidR="008D5395" w:rsidRPr="00AA2D03" w:rsidRDefault="008D5395" w:rsidP="00445497">
      <w:pPr>
        <w:ind w:left="719" w:hanging="435"/>
        <w:jc w:val="both"/>
        <w:rPr>
          <w:rFonts w:asciiTheme="majorBidi" w:hAnsiTheme="majorBidi" w:cstheme="majorBidi"/>
          <w:lang w:val="de-DE"/>
        </w:rPr>
      </w:pPr>
      <w:r w:rsidRPr="00AA2D03">
        <w:rPr>
          <w:rFonts w:asciiTheme="majorBidi" w:hAnsiTheme="majorBidi" w:cstheme="majorBidi"/>
          <w:lang w:val="de-DE"/>
        </w:rPr>
        <w:t>Vicsek, 1995</w:t>
      </w:r>
    </w:p>
    <w:p w:rsidR="004B00EC" w:rsidRDefault="004B00EC" w:rsidP="004B00EC">
      <w:pPr>
        <w:pStyle w:val="ListParagraph"/>
        <w:ind w:hanging="436"/>
        <w:rPr>
          <w:rFonts w:asciiTheme="majorBidi" w:hAnsiTheme="majorBidi" w:cstheme="majorBidi"/>
        </w:rPr>
      </w:pPr>
      <w:r w:rsidRPr="0001211B">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07F" w:rsidRDefault="00F0607F" w:rsidP="00797D3A">
      <w:pPr>
        <w:spacing w:after="0" w:line="240" w:lineRule="auto"/>
      </w:pPr>
      <w:r>
        <w:separator/>
      </w:r>
    </w:p>
  </w:endnote>
  <w:endnote w:type="continuationSeparator" w:id="0">
    <w:p w:rsidR="00F0607F" w:rsidRDefault="00F0607F"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CF17FD" w:rsidRDefault="00CF17FD">
        <w:pPr>
          <w:pStyle w:val="Footer"/>
          <w:jc w:val="right"/>
        </w:pPr>
        <w:r>
          <w:fldChar w:fldCharType="begin"/>
        </w:r>
        <w:r>
          <w:instrText xml:space="preserve"> PAGE   \* MERGEFORMAT </w:instrText>
        </w:r>
        <w:r>
          <w:fldChar w:fldCharType="separate"/>
        </w:r>
        <w:r w:rsidR="0011623A">
          <w:rPr>
            <w:noProof/>
          </w:rPr>
          <w:t>1</w:t>
        </w:r>
        <w:r>
          <w:rPr>
            <w:noProof/>
          </w:rPr>
          <w:fldChar w:fldCharType="end"/>
        </w:r>
      </w:p>
    </w:sdtContent>
  </w:sdt>
  <w:p w:rsidR="00CF17FD" w:rsidRDefault="00CF1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07F" w:rsidRDefault="00F0607F" w:rsidP="00797D3A">
      <w:pPr>
        <w:spacing w:after="0" w:line="240" w:lineRule="auto"/>
      </w:pPr>
      <w:r>
        <w:separator/>
      </w:r>
    </w:p>
  </w:footnote>
  <w:footnote w:type="continuationSeparator" w:id="0">
    <w:p w:rsidR="00F0607F" w:rsidRDefault="00F0607F"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hybridMultilevel"/>
    <w:tmpl w:val="2FCC0B96"/>
    <w:lvl w:ilvl="0" w:tplc="411A0AD6">
      <w:start w:val="6"/>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9">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1">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2">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6">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7">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8">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1">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3">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4">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6"/>
  </w:num>
  <w:num w:numId="3">
    <w:abstractNumId w:val="23"/>
  </w:num>
  <w:num w:numId="4">
    <w:abstractNumId w:val="12"/>
  </w:num>
  <w:num w:numId="5">
    <w:abstractNumId w:val="28"/>
  </w:num>
  <w:num w:numId="6">
    <w:abstractNumId w:val="8"/>
  </w:num>
  <w:num w:numId="7">
    <w:abstractNumId w:val="19"/>
  </w:num>
  <w:num w:numId="8">
    <w:abstractNumId w:val="16"/>
  </w:num>
  <w:num w:numId="9">
    <w:abstractNumId w:val="20"/>
  </w:num>
  <w:num w:numId="10">
    <w:abstractNumId w:val="5"/>
  </w:num>
  <w:num w:numId="11">
    <w:abstractNumId w:val="22"/>
  </w:num>
  <w:num w:numId="12">
    <w:abstractNumId w:val="26"/>
  </w:num>
  <w:num w:numId="13">
    <w:abstractNumId w:val="27"/>
  </w:num>
  <w:num w:numId="14">
    <w:abstractNumId w:val="1"/>
  </w:num>
  <w:num w:numId="15">
    <w:abstractNumId w:val="3"/>
  </w:num>
  <w:num w:numId="16">
    <w:abstractNumId w:val="13"/>
  </w:num>
  <w:num w:numId="17">
    <w:abstractNumId w:val="31"/>
  </w:num>
  <w:num w:numId="18">
    <w:abstractNumId w:val="7"/>
  </w:num>
  <w:num w:numId="19">
    <w:abstractNumId w:val="25"/>
  </w:num>
  <w:num w:numId="20">
    <w:abstractNumId w:val="9"/>
  </w:num>
  <w:num w:numId="21">
    <w:abstractNumId w:val="33"/>
  </w:num>
  <w:num w:numId="22">
    <w:abstractNumId w:val="11"/>
  </w:num>
  <w:num w:numId="23">
    <w:abstractNumId w:val="30"/>
  </w:num>
  <w:num w:numId="24">
    <w:abstractNumId w:val="24"/>
  </w:num>
  <w:num w:numId="25">
    <w:abstractNumId w:val="18"/>
  </w:num>
  <w:num w:numId="26">
    <w:abstractNumId w:val="17"/>
  </w:num>
  <w:num w:numId="27">
    <w:abstractNumId w:val="21"/>
  </w:num>
  <w:num w:numId="28">
    <w:abstractNumId w:val="32"/>
  </w:num>
  <w:num w:numId="29">
    <w:abstractNumId w:val="29"/>
  </w:num>
  <w:num w:numId="30">
    <w:abstractNumId w:val="4"/>
  </w:num>
  <w:num w:numId="31">
    <w:abstractNumId w:val="34"/>
  </w:num>
  <w:num w:numId="32">
    <w:abstractNumId w:val="15"/>
  </w:num>
  <w:num w:numId="33">
    <w:abstractNumId w:val="14"/>
  </w:num>
  <w:num w:numId="34">
    <w:abstractNumId w:val="0"/>
  </w:num>
  <w:num w:numId="3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C4"/>
    <w:rsid w:val="00004373"/>
    <w:rsid w:val="00004412"/>
    <w:rsid w:val="00004C4C"/>
    <w:rsid w:val="00005A07"/>
    <w:rsid w:val="00005B40"/>
    <w:rsid w:val="000068F7"/>
    <w:rsid w:val="00006BD7"/>
    <w:rsid w:val="000070D2"/>
    <w:rsid w:val="00007189"/>
    <w:rsid w:val="000073B4"/>
    <w:rsid w:val="0000756A"/>
    <w:rsid w:val="00007AE6"/>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FC1"/>
    <w:rsid w:val="00015A20"/>
    <w:rsid w:val="00016023"/>
    <w:rsid w:val="00016740"/>
    <w:rsid w:val="00017326"/>
    <w:rsid w:val="00017C6D"/>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2963"/>
    <w:rsid w:val="00043CDF"/>
    <w:rsid w:val="00045D2C"/>
    <w:rsid w:val="00045ED1"/>
    <w:rsid w:val="00047777"/>
    <w:rsid w:val="00047D68"/>
    <w:rsid w:val="000509D5"/>
    <w:rsid w:val="00052871"/>
    <w:rsid w:val="00052E73"/>
    <w:rsid w:val="00052F5B"/>
    <w:rsid w:val="0005346B"/>
    <w:rsid w:val="00054169"/>
    <w:rsid w:val="00054809"/>
    <w:rsid w:val="00054E49"/>
    <w:rsid w:val="0005563F"/>
    <w:rsid w:val="00056804"/>
    <w:rsid w:val="00056C9A"/>
    <w:rsid w:val="00057D94"/>
    <w:rsid w:val="000600FE"/>
    <w:rsid w:val="00060224"/>
    <w:rsid w:val="000603F4"/>
    <w:rsid w:val="00060B9A"/>
    <w:rsid w:val="000615F3"/>
    <w:rsid w:val="00061AEF"/>
    <w:rsid w:val="00061B38"/>
    <w:rsid w:val="00061C54"/>
    <w:rsid w:val="00061DDA"/>
    <w:rsid w:val="0006215A"/>
    <w:rsid w:val="00062799"/>
    <w:rsid w:val="00062911"/>
    <w:rsid w:val="00063358"/>
    <w:rsid w:val="00063AC6"/>
    <w:rsid w:val="0006413A"/>
    <w:rsid w:val="00064A86"/>
    <w:rsid w:val="000657F4"/>
    <w:rsid w:val="000659C3"/>
    <w:rsid w:val="000666D2"/>
    <w:rsid w:val="00066A61"/>
    <w:rsid w:val="000678EB"/>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BE3"/>
    <w:rsid w:val="00095D4E"/>
    <w:rsid w:val="0009624D"/>
    <w:rsid w:val="000963D4"/>
    <w:rsid w:val="0009642D"/>
    <w:rsid w:val="0009667E"/>
    <w:rsid w:val="00096FBE"/>
    <w:rsid w:val="00097124"/>
    <w:rsid w:val="000978E3"/>
    <w:rsid w:val="000A04A3"/>
    <w:rsid w:val="000A0D1B"/>
    <w:rsid w:val="000A1564"/>
    <w:rsid w:val="000A20CD"/>
    <w:rsid w:val="000A24A4"/>
    <w:rsid w:val="000A2A2C"/>
    <w:rsid w:val="000A2A79"/>
    <w:rsid w:val="000A348F"/>
    <w:rsid w:val="000A3B41"/>
    <w:rsid w:val="000A3DC6"/>
    <w:rsid w:val="000A44EA"/>
    <w:rsid w:val="000A45FE"/>
    <w:rsid w:val="000A4ACD"/>
    <w:rsid w:val="000A4D1A"/>
    <w:rsid w:val="000A62A6"/>
    <w:rsid w:val="000A6437"/>
    <w:rsid w:val="000A7DC1"/>
    <w:rsid w:val="000A7E06"/>
    <w:rsid w:val="000B086E"/>
    <w:rsid w:val="000B0AFE"/>
    <w:rsid w:val="000B1CF9"/>
    <w:rsid w:val="000B2AEB"/>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F55"/>
    <w:rsid w:val="000D0171"/>
    <w:rsid w:val="000D0789"/>
    <w:rsid w:val="000D1946"/>
    <w:rsid w:val="000D22DD"/>
    <w:rsid w:val="000D2670"/>
    <w:rsid w:val="000D29CE"/>
    <w:rsid w:val="000D2B3F"/>
    <w:rsid w:val="000D2E4F"/>
    <w:rsid w:val="000D3463"/>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F14"/>
    <w:rsid w:val="00135120"/>
    <w:rsid w:val="001354FF"/>
    <w:rsid w:val="00135A1A"/>
    <w:rsid w:val="00135F6E"/>
    <w:rsid w:val="001360F4"/>
    <w:rsid w:val="001368C7"/>
    <w:rsid w:val="00136C2F"/>
    <w:rsid w:val="00136C60"/>
    <w:rsid w:val="00136CD3"/>
    <w:rsid w:val="0014034E"/>
    <w:rsid w:val="00140BEB"/>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7610"/>
    <w:rsid w:val="00160E5F"/>
    <w:rsid w:val="00161127"/>
    <w:rsid w:val="001613EF"/>
    <w:rsid w:val="00161629"/>
    <w:rsid w:val="0016190E"/>
    <w:rsid w:val="00161D55"/>
    <w:rsid w:val="00161E1C"/>
    <w:rsid w:val="0016323D"/>
    <w:rsid w:val="0016366C"/>
    <w:rsid w:val="001636F7"/>
    <w:rsid w:val="00164873"/>
    <w:rsid w:val="00164E12"/>
    <w:rsid w:val="00164E79"/>
    <w:rsid w:val="001651F7"/>
    <w:rsid w:val="001663F6"/>
    <w:rsid w:val="00166413"/>
    <w:rsid w:val="00167041"/>
    <w:rsid w:val="00167327"/>
    <w:rsid w:val="0017148C"/>
    <w:rsid w:val="0017181A"/>
    <w:rsid w:val="00171820"/>
    <w:rsid w:val="00171923"/>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CD8"/>
    <w:rsid w:val="001801BB"/>
    <w:rsid w:val="001809F7"/>
    <w:rsid w:val="00180FC8"/>
    <w:rsid w:val="00181574"/>
    <w:rsid w:val="00181646"/>
    <w:rsid w:val="00181721"/>
    <w:rsid w:val="00181970"/>
    <w:rsid w:val="00181D28"/>
    <w:rsid w:val="00181E91"/>
    <w:rsid w:val="0018330B"/>
    <w:rsid w:val="0018337E"/>
    <w:rsid w:val="001843E1"/>
    <w:rsid w:val="0018494D"/>
    <w:rsid w:val="001849C1"/>
    <w:rsid w:val="00185A91"/>
    <w:rsid w:val="001878A3"/>
    <w:rsid w:val="00190A25"/>
    <w:rsid w:val="00192457"/>
    <w:rsid w:val="001927AF"/>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4303"/>
    <w:rsid w:val="0021466C"/>
    <w:rsid w:val="00214D25"/>
    <w:rsid w:val="00214DA2"/>
    <w:rsid w:val="00215123"/>
    <w:rsid w:val="0021544A"/>
    <w:rsid w:val="002156BE"/>
    <w:rsid w:val="00216CC6"/>
    <w:rsid w:val="00216D7F"/>
    <w:rsid w:val="00216D8D"/>
    <w:rsid w:val="00216F7A"/>
    <w:rsid w:val="0021710B"/>
    <w:rsid w:val="00217214"/>
    <w:rsid w:val="002175C8"/>
    <w:rsid w:val="00220388"/>
    <w:rsid w:val="002208ED"/>
    <w:rsid w:val="00220A68"/>
    <w:rsid w:val="002215BE"/>
    <w:rsid w:val="0022182D"/>
    <w:rsid w:val="00221AF8"/>
    <w:rsid w:val="00223D68"/>
    <w:rsid w:val="002248E2"/>
    <w:rsid w:val="00224FA6"/>
    <w:rsid w:val="00226E9C"/>
    <w:rsid w:val="002276E8"/>
    <w:rsid w:val="00227BFE"/>
    <w:rsid w:val="00230150"/>
    <w:rsid w:val="00230209"/>
    <w:rsid w:val="0023156F"/>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80"/>
    <w:rsid w:val="00243C08"/>
    <w:rsid w:val="00244C15"/>
    <w:rsid w:val="00245E90"/>
    <w:rsid w:val="00246709"/>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6D9E"/>
    <w:rsid w:val="002570AC"/>
    <w:rsid w:val="00257D92"/>
    <w:rsid w:val="002608E5"/>
    <w:rsid w:val="00261344"/>
    <w:rsid w:val="002615D0"/>
    <w:rsid w:val="00261A72"/>
    <w:rsid w:val="00263C58"/>
    <w:rsid w:val="0026426A"/>
    <w:rsid w:val="0026476C"/>
    <w:rsid w:val="00264D0C"/>
    <w:rsid w:val="0026510B"/>
    <w:rsid w:val="002654AD"/>
    <w:rsid w:val="00266818"/>
    <w:rsid w:val="002668E6"/>
    <w:rsid w:val="00267DDB"/>
    <w:rsid w:val="00267E91"/>
    <w:rsid w:val="002705BF"/>
    <w:rsid w:val="00270B77"/>
    <w:rsid w:val="00271CC0"/>
    <w:rsid w:val="00274DAF"/>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558"/>
    <w:rsid w:val="00302069"/>
    <w:rsid w:val="00303B2D"/>
    <w:rsid w:val="00305841"/>
    <w:rsid w:val="00305E91"/>
    <w:rsid w:val="0030637F"/>
    <w:rsid w:val="00306458"/>
    <w:rsid w:val="0030701F"/>
    <w:rsid w:val="003070F5"/>
    <w:rsid w:val="003072F0"/>
    <w:rsid w:val="0030751F"/>
    <w:rsid w:val="003075F9"/>
    <w:rsid w:val="003076C7"/>
    <w:rsid w:val="00307D32"/>
    <w:rsid w:val="00310599"/>
    <w:rsid w:val="00310D6A"/>
    <w:rsid w:val="00311020"/>
    <w:rsid w:val="0031174F"/>
    <w:rsid w:val="00311BDB"/>
    <w:rsid w:val="003123B5"/>
    <w:rsid w:val="00312F46"/>
    <w:rsid w:val="003134C0"/>
    <w:rsid w:val="0031490C"/>
    <w:rsid w:val="00314B0A"/>
    <w:rsid w:val="003159D6"/>
    <w:rsid w:val="003161FB"/>
    <w:rsid w:val="00317AB4"/>
    <w:rsid w:val="003202A6"/>
    <w:rsid w:val="00320D98"/>
    <w:rsid w:val="003221E8"/>
    <w:rsid w:val="0032313F"/>
    <w:rsid w:val="003232FF"/>
    <w:rsid w:val="0032446B"/>
    <w:rsid w:val="0032498E"/>
    <w:rsid w:val="00324AF6"/>
    <w:rsid w:val="00325340"/>
    <w:rsid w:val="0032597B"/>
    <w:rsid w:val="00327226"/>
    <w:rsid w:val="00327555"/>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37EB8"/>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5E9"/>
    <w:rsid w:val="003657ED"/>
    <w:rsid w:val="00365926"/>
    <w:rsid w:val="003659AA"/>
    <w:rsid w:val="00365B81"/>
    <w:rsid w:val="00366130"/>
    <w:rsid w:val="00366395"/>
    <w:rsid w:val="003665BA"/>
    <w:rsid w:val="0036675F"/>
    <w:rsid w:val="00366776"/>
    <w:rsid w:val="0037042B"/>
    <w:rsid w:val="003708F8"/>
    <w:rsid w:val="00370E7F"/>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5D75"/>
    <w:rsid w:val="003A7261"/>
    <w:rsid w:val="003A781F"/>
    <w:rsid w:val="003B08FE"/>
    <w:rsid w:val="003B0FD2"/>
    <w:rsid w:val="003B120D"/>
    <w:rsid w:val="003B1606"/>
    <w:rsid w:val="003B2B7C"/>
    <w:rsid w:val="003B4BB6"/>
    <w:rsid w:val="003B4DB6"/>
    <w:rsid w:val="003B4E4F"/>
    <w:rsid w:val="003B4E79"/>
    <w:rsid w:val="003B555B"/>
    <w:rsid w:val="003B558C"/>
    <w:rsid w:val="003B5808"/>
    <w:rsid w:val="003B5FF2"/>
    <w:rsid w:val="003B67BC"/>
    <w:rsid w:val="003B704B"/>
    <w:rsid w:val="003B7152"/>
    <w:rsid w:val="003C098D"/>
    <w:rsid w:val="003C1D6C"/>
    <w:rsid w:val="003C354C"/>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3602"/>
    <w:rsid w:val="003D38FA"/>
    <w:rsid w:val="003D3943"/>
    <w:rsid w:val="003D3A87"/>
    <w:rsid w:val="003D3A96"/>
    <w:rsid w:val="003D3B20"/>
    <w:rsid w:val="003D46CA"/>
    <w:rsid w:val="003D5035"/>
    <w:rsid w:val="003D5391"/>
    <w:rsid w:val="003D5451"/>
    <w:rsid w:val="003D5801"/>
    <w:rsid w:val="003D73C8"/>
    <w:rsid w:val="003D7CE6"/>
    <w:rsid w:val="003E01C2"/>
    <w:rsid w:val="003E0914"/>
    <w:rsid w:val="003E113D"/>
    <w:rsid w:val="003E12BB"/>
    <w:rsid w:val="003E1D2A"/>
    <w:rsid w:val="003E1D9C"/>
    <w:rsid w:val="003E220A"/>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B3E"/>
    <w:rsid w:val="003F5E8E"/>
    <w:rsid w:val="003F6010"/>
    <w:rsid w:val="003F651C"/>
    <w:rsid w:val="003F6766"/>
    <w:rsid w:val="003F73DB"/>
    <w:rsid w:val="003F7AAC"/>
    <w:rsid w:val="0040007F"/>
    <w:rsid w:val="004002EB"/>
    <w:rsid w:val="0040087D"/>
    <w:rsid w:val="00400CBF"/>
    <w:rsid w:val="00401713"/>
    <w:rsid w:val="00401A5A"/>
    <w:rsid w:val="004022E3"/>
    <w:rsid w:val="0040256F"/>
    <w:rsid w:val="00402C77"/>
    <w:rsid w:val="00402D35"/>
    <w:rsid w:val="004055F4"/>
    <w:rsid w:val="00405905"/>
    <w:rsid w:val="00405DAB"/>
    <w:rsid w:val="00405FC3"/>
    <w:rsid w:val="00406238"/>
    <w:rsid w:val="004073DA"/>
    <w:rsid w:val="00407509"/>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4D80"/>
    <w:rsid w:val="00415478"/>
    <w:rsid w:val="004156E1"/>
    <w:rsid w:val="00415BCD"/>
    <w:rsid w:val="00416F06"/>
    <w:rsid w:val="004173F4"/>
    <w:rsid w:val="004176B3"/>
    <w:rsid w:val="004207F8"/>
    <w:rsid w:val="00420B42"/>
    <w:rsid w:val="00420E4B"/>
    <w:rsid w:val="0042110F"/>
    <w:rsid w:val="00422E35"/>
    <w:rsid w:val="004238CC"/>
    <w:rsid w:val="00423E8A"/>
    <w:rsid w:val="00424973"/>
    <w:rsid w:val="004254BD"/>
    <w:rsid w:val="004256EB"/>
    <w:rsid w:val="0042692D"/>
    <w:rsid w:val="00427F20"/>
    <w:rsid w:val="00427FB2"/>
    <w:rsid w:val="00427FC5"/>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782"/>
    <w:rsid w:val="004378D6"/>
    <w:rsid w:val="00437939"/>
    <w:rsid w:val="00437CA6"/>
    <w:rsid w:val="0044042F"/>
    <w:rsid w:val="00440445"/>
    <w:rsid w:val="00441AC7"/>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525D"/>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67A"/>
    <w:rsid w:val="00494EBF"/>
    <w:rsid w:val="0049637C"/>
    <w:rsid w:val="0049642B"/>
    <w:rsid w:val="00496524"/>
    <w:rsid w:val="004965D5"/>
    <w:rsid w:val="00497C3F"/>
    <w:rsid w:val="004A03F7"/>
    <w:rsid w:val="004A10A8"/>
    <w:rsid w:val="004A170E"/>
    <w:rsid w:val="004A274D"/>
    <w:rsid w:val="004A2D10"/>
    <w:rsid w:val="004A2E03"/>
    <w:rsid w:val="004A3661"/>
    <w:rsid w:val="004A3A23"/>
    <w:rsid w:val="004A48AA"/>
    <w:rsid w:val="004A4C53"/>
    <w:rsid w:val="004A4C93"/>
    <w:rsid w:val="004A5159"/>
    <w:rsid w:val="004A57F6"/>
    <w:rsid w:val="004A5A02"/>
    <w:rsid w:val="004A5BCA"/>
    <w:rsid w:val="004A5C4E"/>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23B9"/>
    <w:rsid w:val="004C34EE"/>
    <w:rsid w:val="004C42C8"/>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50E"/>
    <w:rsid w:val="00516D29"/>
    <w:rsid w:val="00517678"/>
    <w:rsid w:val="005178B8"/>
    <w:rsid w:val="0051799A"/>
    <w:rsid w:val="005201EB"/>
    <w:rsid w:val="00521D59"/>
    <w:rsid w:val="00521D72"/>
    <w:rsid w:val="00522180"/>
    <w:rsid w:val="0052298F"/>
    <w:rsid w:val="00522D94"/>
    <w:rsid w:val="005230B0"/>
    <w:rsid w:val="00523C57"/>
    <w:rsid w:val="005244F9"/>
    <w:rsid w:val="005248F2"/>
    <w:rsid w:val="005250F3"/>
    <w:rsid w:val="00525FB2"/>
    <w:rsid w:val="00526F59"/>
    <w:rsid w:val="00527285"/>
    <w:rsid w:val="0052751B"/>
    <w:rsid w:val="005275A0"/>
    <w:rsid w:val="00527EE1"/>
    <w:rsid w:val="00530A19"/>
    <w:rsid w:val="00530A49"/>
    <w:rsid w:val="00531073"/>
    <w:rsid w:val="00531226"/>
    <w:rsid w:val="00531AD0"/>
    <w:rsid w:val="00531B61"/>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2FE8"/>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72F"/>
    <w:rsid w:val="005759A2"/>
    <w:rsid w:val="00580059"/>
    <w:rsid w:val="00580690"/>
    <w:rsid w:val="00580725"/>
    <w:rsid w:val="0058111F"/>
    <w:rsid w:val="005822E6"/>
    <w:rsid w:val="00582980"/>
    <w:rsid w:val="00582A6D"/>
    <w:rsid w:val="0058302A"/>
    <w:rsid w:val="005832FC"/>
    <w:rsid w:val="00583B3A"/>
    <w:rsid w:val="00583BFF"/>
    <w:rsid w:val="00583CD1"/>
    <w:rsid w:val="005848E9"/>
    <w:rsid w:val="005855D5"/>
    <w:rsid w:val="005855EB"/>
    <w:rsid w:val="00585A0C"/>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7150"/>
    <w:rsid w:val="005A0156"/>
    <w:rsid w:val="005A0202"/>
    <w:rsid w:val="005A05C7"/>
    <w:rsid w:val="005A05DA"/>
    <w:rsid w:val="005A0BC2"/>
    <w:rsid w:val="005A0D5D"/>
    <w:rsid w:val="005A1039"/>
    <w:rsid w:val="005A146A"/>
    <w:rsid w:val="005A1C27"/>
    <w:rsid w:val="005A27D1"/>
    <w:rsid w:val="005A2891"/>
    <w:rsid w:val="005A3FF8"/>
    <w:rsid w:val="005A461E"/>
    <w:rsid w:val="005A5376"/>
    <w:rsid w:val="005A538C"/>
    <w:rsid w:val="005A54E8"/>
    <w:rsid w:val="005A5832"/>
    <w:rsid w:val="005A601B"/>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599B"/>
    <w:rsid w:val="005C6281"/>
    <w:rsid w:val="005C63B2"/>
    <w:rsid w:val="005C68B0"/>
    <w:rsid w:val="005C6DF3"/>
    <w:rsid w:val="005C71DF"/>
    <w:rsid w:val="005C72DC"/>
    <w:rsid w:val="005C7E77"/>
    <w:rsid w:val="005D0223"/>
    <w:rsid w:val="005D1324"/>
    <w:rsid w:val="005D1411"/>
    <w:rsid w:val="005D1C65"/>
    <w:rsid w:val="005D2BA4"/>
    <w:rsid w:val="005D2F36"/>
    <w:rsid w:val="005D3194"/>
    <w:rsid w:val="005D363D"/>
    <w:rsid w:val="005D38A4"/>
    <w:rsid w:val="005D41DA"/>
    <w:rsid w:val="005D41F9"/>
    <w:rsid w:val="005D4ABD"/>
    <w:rsid w:val="005D61B1"/>
    <w:rsid w:val="005D6588"/>
    <w:rsid w:val="005D6A21"/>
    <w:rsid w:val="005D7498"/>
    <w:rsid w:val="005D7966"/>
    <w:rsid w:val="005D7E5B"/>
    <w:rsid w:val="005E0C6E"/>
    <w:rsid w:val="005E17A7"/>
    <w:rsid w:val="005E21BF"/>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4096D"/>
    <w:rsid w:val="00641732"/>
    <w:rsid w:val="00641D0C"/>
    <w:rsid w:val="00643391"/>
    <w:rsid w:val="006435B2"/>
    <w:rsid w:val="00643F1C"/>
    <w:rsid w:val="006442EA"/>
    <w:rsid w:val="00644F69"/>
    <w:rsid w:val="00645660"/>
    <w:rsid w:val="006456C9"/>
    <w:rsid w:val="00645A0C"/>
    <w:rsid w:val="00645E16"/>
    <w:rsid w:val="00646874"/>
    <w:rsid w:val="006472D1"/>
    <w:rsid w:val="00647615"/>
    <w:rsid w:val="00650770"/>
    <w:rsid w:val="00650CB8"/>
    <w:rsid w:val="00651343"/>
    <w:rsid w:val="006517A8"/>
    <w:rsid w:val="0065286E"/>
    <w:rsid w:val="00652ECC"/>
    <w:rsid w:val="00653059"/>
    <w:rsid w:val="00653F39"/>
    <w:rsid w:val="006562EE"/>
    <w:rsid w:val="00657AAC"/>
    <w:rsid w:val="00657CCA"/>
    <w:rsid w:val="00657E4A"/>
    <w:rsid w:val="00660876"/>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25C"/>
    <w:rsid w:val="00674311"/>
    <w:rsid w:val="00674715"/>
    <w:rsid w:val="00674920"/>
    <w:rsid w:val="00674991"/>
    <w:rsid w:val="00675F52"/>
    <w:rsid w:val="00676B85"/>
    <w:rsid w:val="006774DD"/>
    <w:rsid w:val="00677AE8"/>
    <w:rsid w:val="00680BF9"/>
    <w:rsid w:val="00680F7F"/>
    <w:rsid w:val="00681966"/>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24BB"/>
    <w:rsid w:val="006C39D8"/>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0A3"/>
    <w:rsid w:val="00734144"/>
    <w:rsid w:val="00734378"/>
    <w:rsid w:val="00734634"/>
    <w:rsid w:val="00734A9F"/>
    <w:rsid w:val="0073650D"/>
    <w:rsid w:val="00736E1B"/>
    <w:rsid w:val="00737667"/>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2"/>
    <w:rsid w:val="00751F5A"/>
    <w:rsid w:val="00752A8E"/>
    <w:rsid w:val="0075306F"/>
    <w:rsid w:val="00753599"/>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52EE"/>
    <w:rsid w:val="0076582D"/>
    <w:rsid w:val="00765DFC"/>
    <w:rsid w:val="0076624E"/>
    <w:rsid w:val="00766561"/>
    <w:rsid w:val="00767A5B"/>
    <w:rsid w:val="00770448"/>
    <w:rsid w:val="00770B15"/>
    <w:rsid w:val="00771DAF"/>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5E7"/>
    <w:rsid w:val="00782791"/>
    <w:rsid w:val="00782EE2"/>
    <w:rsid w:val="00783846"/>
    <w:rsid w:val="00784091"/>
    <w:rsid w:val="007845D5"/>
    <w:rsid w:val="0078475C"/>
    <w:rsid w:val="007848F6"/>
    <w:rsid w:val="007868B4"/>
    <w:rsid w:val="00786F49"/>
    <w:rsid w:val="0079017E"/>
    <w:rsid w:val="00792129"/>
    <w:rsid w:val="0079221C"/>
    <w:rsid w:val="007932E6"/>
    <w:rsid w:val="007935FD"/>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A0A"/>
    <w:rsid w:val="007A323D"/>
    <w:rsid w:val="007A3729"/>
    <w:rsid w:val="007A3EFE"/>
    <w:rsid w:val="007A55B3"/>
    <w:rsid w:val="007A66EC"/>
    <w:rsid w:val="007A6A8B"/>
    <w:rsid w:val="007A6CC7"/>
    <w:rsid w:val="007A74CA"/>
    <w:rsid w:val="007B0B10"/>
    <w:rsid w:val="007B1A56"/>
    <w:rsid w:val="007B1DB4"/>
    <w:rsid w:val="007B2482"/>
    <w:rsid w:val="007B43F1"/>
    <w:rsid w:val="007B4CF6"/>
    <w:rsid w:val="007B4E6D"/>
    <w:rsid w:val="007B4F77"/>
    <w:rsid w:val="007B56CF"/>
    <w:rsid w:val="007B6737"/>
    <w:rsid w:val="007B6A45"/>
    <w:rsid w:val="007B78D1"/>
    <w:rsid w:val="007C02C1"/>
    <w:rsid w:val="007C0340"/>
    <w:rsid w:val="007C0366"/>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2B3C"/>
    <w:rsid w:val="00803919"/>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52FE"/>
    <w:rsid w:val="008154AA"/>
    <w:rsid w:val="00816469"/>
    <w:rsid w:val="0081686C"/>
    <w:rsid w:val="00816B9C"/>
    <w:rsid w:val="00816F5E"/>
    <w:rsid w:val="00817233"/>
    <w:rsid w:val="00817634"/>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1B8A"/>
    <w:rsid w:val="00831DA8"/>
    <w:rsid w:val="008325AE"/>
    <w:rsid w:val="00834273"/>
    <w:rsid w:val="00834AAA"/>
    <w:rsid w:val="00835459"/>
    <w:rsid w:val="00835934"/>
    <w:rsid w:val="00835ABE"/>
    <w:rsid w:val="00835D22"/>
    <w:rsid w:val="00836993"/>
    <w:rsid w:val="00836C4F"/>
    <w:rsid w:val="00836F0B"/>
    <w:rsid w:val="008378CE"/>
    <w:rsid w:val="00837AF3"/>
    <w:rsid w:val="00837BAA"/>
    <w:rsid w:val="00840C2B"/>
    <w:rsid w:val="00840F3D"/>
    <w:rsid w:val="00841623"/>
    <w:rsid w:val="0084332A"/>
    <w:rsid w:val="00843654"/>
    <w:rsid w:val="008438B9"/>
    <w:rsid w:val="00843ABD"/>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9D1"/>
    <w:rsid w:val="008C1BB0"/>
    <w:rsid w:val="008C212A"/>
    <w:rsid w:val="008C2C02"/>
    <w:rsid w:val="008C3976"/>
    <w:rsid w:val="008C43A5"/>
    <w:rsid w:val="008C4500"/>
    <w:rsid w:val="008C5594"/>
    <w:rsid w:val="008C5C76"/>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9E8"/>
    <w:rsid w:val="008D4CBE"/>
    <w:rsid w:val="008D5395"/>
    <w:rsid w:val="008D5421"/>
    <w:rsid w:val="008D564C"/>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2205"/>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7952"/>
    <w:rsid w:val="00907BA1"/>
    <w:rsid w:val="00907F4B"/>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BC2"/>
    <w:rsid w:val="00917171"/>
    <w:rsid w:val="009176E9"/>
    <w:rsid w:val="00920182"/>
    <w:rsid w:val="00920489"/>
    <w:rsid w:val="00920515"/>
    <w:rsid w:val="009210ED"/>
    <w:rsid w:val="00921720"/>
    <w:rsid w:val="00923A1D"/>
    <w:rsid w:val="009245C8"/>
    <w:rsid w:val="00925C77"/>
    <w:rsid w:val="009261B1"/>
    <w:rsid w:val="00926C1A"/>
    <w:rsid w:val="0092789C"/>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4708"/>
    <w:rsid w:val="00954725"/>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31B5"/>
    <w:rsid w:val="009740FB"/>
    <w:rsid w:val="009750A4"/>
    <w:rsid w:val="009768DB"/>
    <w:rsid w:val="00976C36"/>
    <w:rsid w:val="00976D24"/>
    <w:rsid w:val="00977ACE"/>
    <w:rsid w:val="00977C87"/>
    <w:rsid w:val="00977E12"/>
    <w:rsid w:val="00977FD2"/>
    <w:rsid w:val="00980745"/>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435"/>
    <w:rsid w:val="009A107F"/>
    <w:rsid w:val="009A181E"/>
    <w:rsid w:val="009A19F1"/>
    <w:rsid w:val="009A353E"/>
    <w:rsid w:val="009A360E"/>
    <w:rsid w:val="009A388B"/>
    <w:rsid w:val="009A4356"/>
    <w:rsid w:val="009A453E"/>
    <w:rsid w:val="009A4542"/>
    <w:rsid w:val="009A494F"/>
    <w:rsid w:val="009A506C"/>
    <w:rsid w:val="009A6066"/>
    <w:rsid w:val="009A6CBA"/>
    <w:rsid w:val="009A71FC"/>
    <w:rsid w:val="009A7A41"/>
    <w:rsid w:val="009B0D99"/>
    <w:rsid w:val="009B14D9"/>
    <w:rsid w:val="009B209E"/>
    <w:rsid w:val="009B23C1"/>
    <w:rsid w:val="009B29CA"/>
    <w:rsid w:val="009B3244"/>
    <w:rsid w:val="009B342E"/>
    <w:rsid w:val="009B3D08"/>
    <w:rsid w:val="009B427D"/>
    <w:rsid w:val="009B4379"/>
    <w:rsid w:val="009B5447"/>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4F6"/>
    <w:rsid w:val="00A248F7"/>
    <w:rsid w:val="00A24962"/>
    <w:rsid w:val="00A24E5F"/>
    <w:rsid w:val="00A259EF"/>
    <w:rsid w:val="00A26411"/>
    <w:rsid w:val="00A26BB4"/>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478C"/>
    <w:rsid w:val="00A44955"/>
    <w:rsid w:val="00A44958"/>
    <w:rsid w:val="00A44E8B"/>
    <w:rsid w:val="00A44ECF"/>
    <w:rsid w:val="00A452CE"/>
    <w:rsid w:val="00A4544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3919"/>
    <w:rsid w:val="00A64576"/>
    <w:rsid w:val="00A65222"/>
    <w:rsid w:val="00A655B8"/>
    <w:rsid w:val="00A66163"/>
    <w:rsid w:val="00A66D9B"/>
    <w:rsid w:val="00A66F7C"/>
    <w:rsid w:val="00A676FE"/>
    <w:rsid w:val="00A67A5B"/>
    <w:rsid w:val="00A702AA"/>
    <w:rsid w:val="00A704C4"/>
    <w:rsid w:val="00A70541"/>
    <w:rsid w:val="00A70AAC"/>
    <w:rsid w:val="00A70AAD"/>
    <w:rsid w:val="00A70C44"/>
    <w:rsid w:val="00A70DC7"/>
    <w:rsid w:val="00A70F5F"/>
    <w:rsid w:val="00A716D1"/>
    <w:rsid w:val="00A72AA9"/>
    <w:rsid w:val="00A7323E"/>
    <w:rsid w:val="00A73821"/>
    <w:rsid w:val="00A739BA"/>
    <w:rsid w:val="00A73D39"/>
    <w:rsid w:val="00A74FE7"/>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576C"/>
    <w:rsid w:val="00AA5E4A"/>
    <w:rsid w:val="00AA6F11"/>
    <w:rsid w:val="00AA7A18"/>
    <w:rsid w:val="00AB05D7"/>
    <w:rsid w:val="00AB0E46"/>
    <w:rsid w:val="00AB209F"/>
    <w:rsid w:val="00AB2139"/>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506B"/>
    <w:rsid w:val="00AC5301"/>
    <w:rsid w:val="00AC6647"/>
    <w:rsid w:val="00AC6E4C"/>
    <w:rsid w:val="00AC7BF9"/>
    <w:rsid w:val="00AD20BB"/>
    <w:rsid w:val="00AD2AD5"/>
    <w:rsid w:val="00AD2B30"/>
    <w:rsid w:val="00AD2EBB"/>
    <w:rsid w:val="00AD40D3"/>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7A2"/>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A0B"/>
    <w:rsid w:val="00B32480"/>
    <w:rsid w:val="00B33348"/>
    <w:rsid w:val="00B33817"/>
    <w:rsid w:val="00B3395F"/>
    <w:rsid w:val="00B34231"/>
    <w:rsid w:val="00B34965"/>
    <w:rsid w:val="00B34C53"/>
    <w:rsid w:val="00B34CC6"/>
    <w:rsid w:val="00B35155"/>
    <w:rsid w:val="00B3540F"/>
    <w:rsid w:val="00B35478"/>
    <w:rsid w:val="00B35C1C"/>
    <w:rsid w:val="00B37045"/>
    <w:rsid w:val="00B37567"/>
    <w:rsid w:val="00B37FC0"/>
    <w:rsid w:val="00B40215"/>
    <w:rsid w:val="00B40607"/>
    <w:rsid w:val="00B412BD"/>
    <w:rsid w:val="00B41382"/>
    <w:rsid w:val="00B41678"/>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69C9"/>
    <w:rsid w:val="00B670D8"/>
    <w:rsid w:val="00B67B70"/>
    <w:rsid w:val="00B67F27"/>
    <w:rsid w:val="00B71672"/>
    <w:rsid w:val="00B71E0F"/>
    <w:rsid w:val="00B72445"/>
    <w:rsid w:val="00B73444"/>
    <w:rsid w:val="00B73F1B"/>
    <w:rsid w:val="00B755B6"/>
    <w:rsid w:val="00B75FB4"/>
    <w:rsid w:val="00B77516"/>
    <w:rsid w:val="00B8006B"/>
    <w:rsid w:val="00B80BC1"/>
    <w:rsid w:val="00B81285"/>
    <w:rsid w:val="00B83142"/>
    <w:rsid w:val="00B83332"/>
    <w:rsid w:val="00B83450"/>
    <w:rsid w:val="00B83D70"/>
    <w:rsid w:val="00B843C0"/>
    <w:rsid w:val="00B84DED"/>
    <w:rsid w:val="00B84F8B"/>
    <w:rsid w:val="00B85E1E"/>
    <w:rsid w:val="00B85E42"/>
    <w:rsid w:val="00B85FBD"/>
    <w:rsid w:val="00B86291"/>
    <w:rsid w:val="00B9042B"/>
    <w:rsid w:val="00B90594"/>
    <w:rsid w:val="00B9061E"/>
    <w:rsid w:val="00B91861"/>
    <w:rsid w:val="00B9231A"/>
    <w:rsid w:val="00B92AD4"/>
    <w:rsid w:val="00B92C4E"/>
    <w:rsid w:val="00B931BD"/>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EE6"/>
    <w:rsid w:val="00BB1347"/>
    <w:rsid w:val="00BB1722"/>
    <w:rsid w:val="00BB1EA9"/>
    <w:rsid w:val="00BB240D"/>
    <w:rsid w:val="00BB5544"/>
    <w:rsid w:val="00BB5781"/>
    <w:rsid w:val="00BB58F8"/>
    <w:rsid w:val="00BB6719"/>
    <w:rsid w:val="00BB7320"/>
    <w:rsid w:val="00BB755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785C"/>
    <w:rsid w:val="00BC7E15"/>
    <w:rsid w:val="00BD0A8C"/>
    <w:rsid w:val="00BD0BCB"/>
    <w:rsid w:val="00BD1AF5"/>
    <w:rsid w:val="00BD2567"/>
    <w:rsid w:val="00BD271E"/>
    <w:rsid w:val="00BD27E7"/>
    <w:rsid w:val="00BD2C9D"/>
    <w:rsid w:val="00BD411E"/>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4EF"/>
    <w:rsid w:val="00C17FED"/>
    <w:rsid w:val="00C20132"/>
    <w:rsid w:val="00C204BE"/>
    <w:rsid w:val="00C20583"/>
    <w:rsid w:val="00C20C09"/>
    <w:rsid w:val="00C216D1"/>
    <w:rsid w:val="00C21B35"/>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2856"/>
    <w:rsid w:val="00C331D1"/>
    <w:rsid w:val="00C34AF6"/>
    <w:rsid w:val="00C34B2F"/>
    <w:rsid w:val="00C35191"/>
    <w:rsid w:val="00C357E7"/>
    <w:rsid w:val="00C3638E"/>
    <w:rsid w:val="00C369AD"/>
    <w:rsid w:val="00C375E5"/>
    <w:rsid w:val="00C412CB"/>
    <w:rsid w:val="00C41989"/>
    <w:rsid w:val="00C41BA6"/>
    <w:rsid w:val="00C41CE1"/>
    <w:rsid w:val="00C443F9"/>
    <w:rsid w:val="00C44B7F"/>
    <w:rsid w:val="00C44D2B"/>
    <w:rsid w:val="00C4637A"/>
    <w:rsid w:val="00C46EA1"/>
    <w:rsid w:val="00C46F2E"/>
    <w:rsid w:val="00C47430"/>
    <w:rsid w:val="00C47534"/>
    <w:rsid w:val="00C47D0E"/>
    <w:rsid w:val="00C47DD0"/>
    <w:rsid w:val="00C50B2E"/>
    <w:rsid w:val="00C50DB0"/>
    <w:rsid w:val="00C52544"/>
    <w:rsid w:val="00C52DCB"/>
    <w:rsid w:val="00C53B03"/>
    <w:rsid w:val="00C54964"/>
    <w:rsid w:val="00C54C5A"/>
    <w:rsid w:val="00C5551D"/>
    <w:rsid w:val="00C55EFB"/>
    <w:rsid w:val="00C5664A"/>
    <w:rsid w:val="00C56AC6"/>
    <w:rsid w:val="00C572D5"/>
    <w:rsid w:val="00C57F7E"/>
    <w:rsid w:val="00C6043E"/>
    <w:rsid w:val="00C611AF"/>
    <w:rsid w:val="00C613A2"/>
    <w:rsid w:val="00C61A72"/>
    <w:rsid w:val="00C61D59"/>
    <w:rsid w:val="00C61DC2"/>
    <w:rsid w:val="00C61F57"/>
    <w:rsid w:val="00C62233"/>
    <w:rsid w:val="00C62591"/>
    <w:rsid w:val="00C635A2"/>
    <w:rsid w:val="00C639F5"/>
    <w:rsid w:val="00C64A55"/>
    <w:rsid w:val="00C653EF"/>
    <w:rsid w:val="00C659D6"/>
    <w:rsid w:val="00C660FA"/>
    <w:rsid w:val="00C667F2"/>
    <w:rsid w:val="00C66C9D"/>
    <w:rsid w:val="00C6757C"/>
    <w:rsid w:val="00C679F7"/>
    <w:rsid w:val="00C67ABD"/>
    <w:rsid w:val="00C711C7"/>
    <w:rsid w:val="00C71974"/>
    <w:rsid w:val="00C72C80"/>
    <w:rsid w:val="00C731F5"/>
    <w:rsid w:val="00C732AF"/>
    <w:rsid w:val="00C74617"/>
    <w:rsid w:val="00C74DBB"/>
    <w:rsid w:val="00C7509B"/>
    <w:rsid w:val="00C750AF"/>
    <w:rsid w:val="00C75294"/>
    <w:rsid w:val="00C75DE9"/>
    <w:rsid w:val="00C75F30"/>
    <w:rsid w:val="00C80081"/>
    <w:rsid w:val="00C8080D"/>
    <w:rsid w:val="00C81035"/>
    <w:rsid w:val="00C8293F"/>
    <w:rsid w:val="00C8301D"/>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A46"/>
    <w:rsid w:val="00CA0E37"/>
    <w:rsid w:val="00CA1EEB"/>
    <w:rsid w:val="00CA248C"/>
    <w:rsid w:val="00CA2AE9"/>
    <w:rsid w:val="00CA2CF8"/>
    <w:rsid w:val="00CA33FD"/>
    <w:rsid w:val="00CA358B"/>
    <w:rsid w:val="00CA3671"/>
    <w:rsid w:val="00CA3A25"/>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91B"/>
    <w:rsid w:val="00CB199A"/>
    <w:rsid w:val="00CB1FC8"/>
    <w:rsid w:val="00CB2174"/>
    <w:rsid w:val="00CB272B"/>
    <w:rsid w:val="00CB2D49"/>
    <w:rsid w:val="00CB454D"/>
    <w:rsid w:val="00CB4BF5"/>
    <w:rsid w:val="00CB4E97"/>
    <w:rsid w:val="00CB66C7"/>
    <w:rsid w:val="00CB6C1A"/>
    <w:rsid w:val="00CB7ACE"/>
    <w:rsid w:val="00CC0084"/>
    <w:rsid w:val="00CC0264"/>
    <w:rsid w:val="00CC0AAD"/>
    <w:rsid w:val="00CC1DC9"/>
    <w:rsid w:val="00CC21CC"/>
    <w:rsid w:val="00CC2291"/>
    <w:rsid w:val="00CC2602"/>
    <w:rsid w:val="00CC319D"/>
    <w:rsid w:val="00CC35B4"/>
    <w:rsid w:val="00CC3C1B"/>
    <w:rsid w:val="00CC40F7"/>
    <w:rsid w:val="00CC4344"/>
    <w:rsid w:val="00CC4999"/>
    <w:rsid w:val="00CC7564"/>
    <w:rsid w:val="00CD011F"/>
    <w:rsid w:val="00CD18DF"/>
    <w:rsid w:val="00CD1DA2"/>
    <w:rsid w:val="00CD2DBE"/>
    <w:rsid w:val="00CD3D28"/>
    <w:rsid w:val="00CD4173"/>
    <w:rsid w:val="00CD5525"/>
    <w:rsid w:val="00CD5664"/>
    <w:rsid w:val="00CD5987"/>
    <w:rsid w:val="00CD67E1"/>
    <w:rsid w:val="00CD6AB0"/>
    <w:rsid w:val="00CD6E3E"/>
    <w:rsid w:val="00CD74F3"/>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77D"/>
    <w:rsid w:val="00D05C32"/>
    <w:rsid w:val="00D05CA3"/>
    <w:rsid w:val="00D06952"/>
    <w:rsid w:val="00D075B2"/>
    <w:rsid w:val="00D07A46"/>
    <w:rsid w:val="00D07AF8"/>
    <w:rsid w:val="00D108A4"/>
    <w:rsid w:val="00D1148B"/>
    <w:rsid w:val="00D118B6"/>
    <w:rsid w:val="00D11AAD"/>
    <w:rsid w:val="00D13D0D"/>
    <w:rsid w:val="00D158EC"/>
    <w:rsid w:val="00D15D8C"/>
    <w:rsid w:val="00D1607F"/>
    <w:rsid w:val="00D16A08"/>
    <w:rsid w:val="00D17748"/>
    <w:rsid w:val="00D178B3"/>
    <w:rsid w:val="00D17BA9"/>
    <w:rsid w:val="00D20195"/>
    <w:rsid w:val="00D2040E"/>
    <w:rsid w:val="00D209F9"/>
    <w:rsid w:val="00D20B8B"/>
    <w:rsid w:val="00D21454"/>
    <w:rsid w:val="00D23578"/>
    <w:rsid w:val="00D23967"/>
    <w:rsid w:val="00D24C9F"/>
    <w:rsid w:val="00D25C82"/>
    <w:rsid w:val="00D25FDF"/>
    <w:rsid w:val="00D2630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4200"/>
    <w:rsid w:val="00D5477F"/>
    <w:rsid w:val="00D54E92"/>
    <w:rsid w:val="00D553AE"/>
    <w:rsid w:val="00D55A79"/>
    <w:rsid w:val="00D55AFB"/>
    <w:rsid w:val="00D56C3B"/>
    <w:rsid w:val="00D56E4E"/>
    <w:rsid w:val="00D578AB"/>
    <w:rsid w:val="00D60479"/>
    <w:rsid w:val="00D61330"/>
    <w:rsid w:val="00D614E6"/>
    <w:rsid w:val="00D61FE1"/>
    <w:rsid w:val="00D622AE"/>
    <w:rsid w:val="00D623F9"/>
    <w:rsid w:val="00D62807"/>
    <w:rsid w:val="00D62B59"/>
    <w:rsid w:val="00D6333A"/>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3E96"/>
    <w:rsid w:val="00D946FF"/>
    <w:rsid w:val="00D9497B"/>
    <w:rsid w:val="00D94EC8"/>
    <w:rsid w:val="00D95638"/>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240A"/>
    <w:rsid w:val="00DB2A63"/>
    <w:rsid w:val="00DB318B"/>
    <w:rsid w:val="00DB321D"/>
    <w:rsid w:val="00DB3C88"/>
    <w:rsid w:val="00DB4329"/>
    <w:rsid w:val="00DB65E0"/>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886"/>
    <w:rsid w:val="00DD0AA5"/>
    <w:rsid w:val="00DD0B09"/>
    <w:rsid w:val="00DD0C49"/>
    <w:rsid w:val="00DD103C"/>
    <w:rsid w:val="00DD186E"/>
    <w:rsid w:val="00DD2325"/>
    <w:rsid w:val="00DD2356"/>
    <w:rsid w:val="00DD381E"/>
    <w:rsid w:val="00DD3A58"/>
    <w:rsid w:val="00DD3BFD"/>
    <w:rsid w:val="00DD3EF0"/>
    <w:rsid w:val="00DD4333"/>
    <w:rsid w:val="00DD483D"/>
    <w:rsid w:val="00DD4D15"/>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D6F"/>
    <w:rsid w:val="00E17E00"/>
    <w:rsid w:val="00E17F65"/>
    <w:rsid w:val="00E20BE7"/>
    <w:rsid w:val="00E20E9E"/>
    <w:rsid w:val="00E21AE1"/>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015"/>
    <w:rsid w:val="00E82D80"/>
    <w:rsid w:val="00E840F8"/>
    <w:rsid w:val="00E84365"/>
    <w:rsid w:val="00E84B53"/>
    <w:rsid w:val="00E8578D"/>
    <w:rsid w:val="00E85A01"/>
    <w:rsid w:val="00E86460"/>
    <w:rsid w:val="00E86638"/>
    <w:rsid w:val="00E867DF"/>
    <w:rsid w:val="00E872BA"/>
    <w:rsid w:val="00E8733D"/>
    <w:rsid w:val="00E8791F"/>
    <w:rsid w:val="00E9178C"/>
    <w:rsid w:val="00E91B0D"/>
    <w:rsid w:val="00E91EE0"/>
    <w:rsid w:val="00E92D48"/>
    <w:rsid w:val="00E934BB"/>
    <w:rsid w:val="00E93CA2"/>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5E90"/>
    <w:rsid w:val="00EA6AF1"/>
    <w:rsid w:val="00EA6BC7"/>
    <w:rsid w:val="00EA6C6C"/>
    <w:rsid w:val="00EA7BC2"/>
    <w:rsid w:val="00EB2A76"/>
    <w:rsid w:val="00EB2F7C"/>
    <w:rsid w:val="00EB312C"/>
    <w:rsid w:val="00EB4482"/>
    <w:rsid w:val="00EB4646"/>
    <w:rsid w:val="00EB4BC8"/>
    <w:rsid w:val="00EB50B0"/>
    <w:rsid w:val="00EB53E5"/>
    <w:rsid w:val="00EB57CB"/>
    <w:rsid w:val="00EB6318"/>
    <w:rsid w:val="00EB65BD"/>
    <w:rsid w:val="00EB6918"/>
    <w:rsid w:val="00EB6D9E"/>
    <w:rsid w:val="00EB7AA5"/>
    <w:rsid w:val="00EC0020"/>
    <w:rsid w:val="00EC0927"/>
    <w:rsid w:val="00EC12F4"/>
    <w:rsid w:val="00EC1D1C"/>
    <w:rsid w:val="00EC2B2E"/>
    <w:rsid w:val="00EC2DBD"/>
    <w:rsid w:val="00EC33BA"/>
    <w:rsid w:val="00EC3863"/>
    <w:rsid w:val="00EC48D0"/>
    <w:rsid w:val="00EC492D"/>
    <w:rsid w:val="00EC4B29"/>
    <w:rsid w:val="00EC4B67"/>
    <w:rsid w:val="00EC4F07"/>
    <w:rsid w:val="00EC65BC"/>
    <w:rsid w:val="00EC67AB"/>
    <w:rsid w:val="00EC6828"/>
    <w:rsid w:val="00EC7401"/>
    <w:rsid w:val="00ED01E1"/>
    <w:rsid w:val="00ED046D"/>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DC5"/>
    <w:rsid w:val="00EE5FA7"/>
    <w:rsid w:val="00EE76DE"/>
    <w:rsid w:val="00EE7810"/>
    <w:rsid w:val="00EE7F88"/>
    <w:rsid w:val="00EF0134"/>
    <w:rsid w:val="00EF0AD6"/>
    <w:rsid w:val="00EF15A0"/>
    <w:rsid w:val="00EF1816"/>
    <w:rsid w:val="00EF1F6B"/>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103"/>
    <w:rsid w:val="00F83716"/>
    <w:rsid w:val="00F850BE"/>
    <w:rsid w:val="00F85434"/>
    <w:rsid w:val="00F85E73"/>
    <w:rsid w:val="00F86516"/>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65B9"/>
    <w:rsid w:val="00FA68C0"/>
    <w:rsid w:val="00FA6C9D"/>
    <w:rsid w:val="00FA7C1E"/>
    <w:rsid w:val="00FA7FD6"/>
    <w:rsid w:val="00FB03CD"/>
    <w:rsid w:val="00FB0460"/>
    <w:rsid w:val="00FB05AF"/>
    <w:rsid w:val="00FB0939"/>
    <w:rsid w:val="00FB30BA"/>
    <w:rsid w:val="00FB39B1"/>
    <w:rsid w:val="00FB3CE5"/>
    <w:rsid w:val="00FB3F1C"/>
    <w:rsid w:val="00FB49C1"/>
    <w:rsid w:val="00FB57A9"/>
    <w:rsid w:val="00FB6B65"/>
    <w:rsid w:val="00FB6FED"/>
    <w:rsid w:val="00FB7BF8"/>
    <w:rsid w:val="00FB7C1A"/>
    <w:rsid w:val="00FC0B5F"/>
    <w:rsid w:val="00FC10B7"/>
    <w:rsid w:val="00FC14B5"/>
    <w:rsid w:val="00FC2089"/>
    <w:rsid w:val="00FC20C4"/>
    <w:rsid w:val="00FC23D0"/>
    <w:rsid w:val="00FC2DD5"/>
    <w:rsid w:val="00FC3B62"/>
    <w:rsid w:val="00FC4411"/>
    <w:rsid w:val="00FC5394"/>
    <w:rsid w:val="00FC5795"/>
    <w:rsid w:val="00FC5875"/>
    <w:rsid w:val="00FC5A51"/>
    <w:rsid w:val="00FC5B5B"/>
    <w:rsid w:val="00FC685E"/>
    <w:rsid w:val="00FC6FCD"/>
    <w:rsid w:val="00FC75BE"/>
    <w:rsid w:val="00FC77FD"/>
    <w:rsid w:val="00FD166B"/>
    <w:rsid w:val="00FD1948"/>
    <w:rsid w:val="00FD1EED"/>
    <w:rsid w:val="00FD20D5"/>
    <w:rsid w:val="00FD2615"/>
    <w:rsid w:val="00FD352C"/>
    <w:rsid w:val="00FD3AA1"/>
    <w:rsid w:val="00FD405A"/>
    <w:rsid w:val="00FD4821"/>
    <w:rsid w:val="00FD4A0D"/>
    <w:rsid w:val="00FD4CC2"/>
    <w:rsid w:val="00FD5D8B"/>
    <w:rsid w:val="00FD603F"/>
    <w:rsid w:val="00FD6749"/>
    <w:rsid w:val="00FD6F8D"/>
    <w:rsid w:val="00FD72F4"/>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53C76-68FB-4874-BB0A-FA1E5D77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21478</TotalTime>
  <Pages>16</Pages>
  <Words>5497</Words>
  <Characters>31339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3889</cp:revision>
  <cp:lastPrinted>2015-07-20T08:16:00Z</cp:lastPrinted>
  <dcterms:created xsi:type="dcterms:W3CDTF">2015-06-15T01:49:00Z</dcterms:created>
  <dcterms:modified xsi:type="dcterms:W3CDTF">2015-08-15T02:52:00Z</dcterms:modified>
</cp:coreProperties>
</file>