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6C4573"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6C4573"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6C4573"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6C4573"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6C4573"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6C4573">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6C4573">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6C4573">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6C4573">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6C4573"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6C4573"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6C4573"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6C4573"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6C4573"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w:t>
      </w:r>
      <w:r w:rsidRPr="00AE2364">
        <w:rPr>
          <w:rFonts w:asciiTheme="majorBidi" w:hAnsiTheme="majorBidi" w:cstheme="majorBidi"/>
        </w:rPr>
        <w:lastRenderedPageBreak/>
        <w:t>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6C4573"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6C4573"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6C4573"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6C4573"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w:t>
      </w:r>
      <w:r w:rsidR="00777625">
        <w:rPr>
          <w:rFonts w:asciiTheme="majorBidi" w:hAnsiTheme="majorBidi" w:cstheme="majorBidi"/>
        </w:rPr>
        <w:lastRenderedPageBreak/>
        <w:t xml:space="preserve">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 xml:space="preserve">Standard </w:t>
      </w:r>
      <w:proofErr w:type="spellStart"/>
      <w:r>
        <w:rPr>
          <w:rFonts w:asciiTheme="majorBidi" w:hAnsiTheme="majorBidi" w:cstheme="majorBidi"/>
        </w:rPr>
        <w:t>Vicsek</w:t>
      </w:r>
      <w:proofErr w:type="spellEnd"/>
      <w:r>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022F02">
        <w:rPr>
          <w:rFonts w:asciiTheme="majorBidi" w:hAnsiTheme="majorBidi" w:cstheme="majorBidi"/>
        </w:rPr>
        <w:t>flow rate an</w:t>
      </w:r>
      <w:r w:rsidR="00A925AA">
        <w:rPr>
          <w:rFonts w:asciiTheme="majorBidi" w:hAnsiTheme="majorBidi" w:cstheme="majorBidi"/>
        </w:rPr>
        <w:t xml:space="preserve">d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C835DA">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 xml:space="preserve">consider that group members are </w:t>
      </w:r>
      <w:r w:rsidR="00843716">
        <w:rPr>
          <w:rFonts w:asciiTheme="majorBidi" w:hAnsiTheme="majorBidi" w:cstheme="majorBidi"/>
        </w:rPr>
        <w:t>homogeneous</w:t>
      </w:r>
      <w:r w:rsidR="00786BD5">
        <w:rPr>
          <w:rFonts w:asciiTheme="majorBidi" w:hAnsiTheme="majorBidi" w:cstheme="majorBidi"/>
        </w:rPr>
        <w:t xml:space="preserve"> </w:t>
      </w:r>
      <w:r w:rsidR="00843716">
        <w:rPr>
          <w:rFonts w:asciiTheme="majorBidi" w:hAnsiTheme="majorBidi" w:cstheme="majorBidi"/>
        </w:rPr>
        <w:t xml:space="preserve">particles </w:t>
      </w:r>
      <w:r w:rsidR="00C835DA">
        <w:rPr>
          <w:rFonts w:asciiTheme="majorBidi" w:hAnsiTheme="majorBidi" w:cstheme="majorBidi"/>
        </w:rPr>
        <w:t>through</w:t>
      </w:r>
      <w:r w:rsidR="005D1BE9" w:rsidRPr="002B79DE">
        <w:rPr>
          <w:rFonts w:asciiTheme="majorBidi" w:hAnsiTheme="majorBidi" w:cstheme="majorBidi"/>
        </w:rPr>
        <w:t xml:space="preserve">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AC7F16">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266818" w:rsidRPr="00AC7F16">
        <w:rPr>
          <w:rFonts w:asciiTheme="majorBidi" w:hAnsiTheme="majorBidi" w:cstheme="majorBidi"/>
          <w:u w:val="single"/>
        </w:rPr>
        <w:t>What is the difference in flow rates between setting different parameter distributions and aver</w:t>
      </w:r>
      <w:r w:rsidR="006F3C3C" w:rsidRPr="00AC7F16">
        <w:rPr>
          <w:rFonts w:asciiTheme="majorBidi" w:hAnsiTheme="majorBidi" w:cstheme="majorBidi"/>
          <w:u w:val="single"/>
        </w:rPr>
        <w:t>aging out</w:t>
      </w:r>
      <w:r w:rsidR="00266818" w:rsidRPr="00AC7F16">
        <w:rPr>
          <w:rFonts w:asciiTheme="majorBidi" w:hAnsiTheme="majorBidi" w:cstheme="majorBidi"/>
          <w:u w:val="single"/>
        </w:rPr>
        <w:t xml:space="preserve"> parameter distribution </w:t>
      </w:r>
      <w:r w:rsidR="00AD429A" w:rsidRPr="00AC7F16">
        <w:rPr>
          <w:rFonts w:asciiTheme="majorBidi" w:hAnsiTheme="majorBidi" w:cstheme="majorBidi"/>
          <w:u w:val="single"/>
        </w:rPr>
        <w:t>for</w:t>
      </w:r>
      <w:r w:rsidR="00266818" w:rsidRPr="00AC7F16">
        <w:rPr>
          <w:rFonts w:asciiTheme="majorBidi" w:hAnsiTheme="majorBidi" w:cstheme="majorBidi"/>
          <w:u w:val="single"/>
        </w:rPr>
        <w:t xml:space="preserve"> simulating different pedestrian types?  </w:t>
      </w: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AE6C44">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w:t>
      </w:r>
      <w:r>
        <w:rPr>
          <w:rFonts w:asciiTheme="majorBidi" w:hAnsiTheme="majorBidi" w:cstheme="majorBidi"/>
        </w:rPr>
        <w:lastRenderedPageBreak/>
        <w:t xml:space="preserve">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w:t>
      </w:r>
      <w:r w:rsidR="00CB169F">
        <w:rPr>
          <w:rFonts w:asciiTheme="majorBidi" w:hAnsiTheme="majorBidi" w:cstheme="majorBidi"/>
        </w:rPr>
        <w:t>different</w:t>
      </w:r>
      <w:r>
        <w:rPr>
          <w:rFonts w:asciiTheme="majorBidi" w:hAnsiTheme="majorBidi" w:cstheme="majorBidi"/>
        </w:rPr>
        <w:t xml:space="preserve"> </w:t>
      </w:r>
      <w:r w:rsidR="00FE4E7D">
        <w:rPr>
          <w:rFonts w:asciiTheme="majorBidi" w:hAnsiTheme="majorBidi" w:cstheme="majorBidi"/>
        </w:rPr>
        <w:t xml:space="preserve">parameter </w:t>
      </w:r>
      <w:r>
        <w:rPr>
          <w:rFonts w:asciiTheme="majorBidi" w:hAnsiTheme="majorBidi" w:cstheme="majorBidi"/>
        </w:rPr>
        <w:t>distribution</w:t>
      </w:r>
      <w:r w:rsidR="00CB169F">
        <w:rPr>
          <w:rFonts w:asciiTheme="majorBidi" w:hAnsiTheme="majorBidi" w:cstheme="majorBidi"/>
        </w:rPr>
        <w:t>s to simulate pedestrian types. T</w:t>
      </w:r>
      <w:r w:rsidR="00FE4E7D">
        <w:rPr>
          <w:rFonts w:asciiTheme="majorBidi" w:hAnsiTheme="majorBidi" w:cstheme="majorBidi"/>
        </w:rPr>
        <w:t xml:space="preserve">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w:t>
      </w:r>
      <w:r w:rsidR="00CB169F">
        <w:rPr>
          <w:rFonts w:asciiTheme="majorBidi" w:hAnsiTheme="majorBidi" w:cstheme="majorBidi"/>
        </w:rPr>
        <w:t xml:space="preserve">averages out the same </w:t>
      </w:r>
      <w:r w:rsidR="00FE4E7D">
        <w:rPr>
          <w:rFonts w:asciiTheme="majorBidi" w:hAnsiTheme="majorBidi" w:cstheme="majorBidi"/>
        </w:rPr>
        <w:t xml:space="preserve">parameter </w:t>
      </w:r>
      <w:r>
        <w:rPr>
          <w:rFonts w:asciiTheme="majorBidi" w:hAnsiTheme="majorBidi" w:cstheme="majorBidi"/>
        </w:rPr>
        <w:t>distribution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 xml:space="preserve">Escape rates </w:t>
      </w:r>
      <w:r w:rsidR="00AE6C44">
        <w:rPr>
          <w:rFonts w:asciiTheme="majorBidi" w:hAnsiTheme="majorBidi" w:cstheme="majorBidi"/>
        </w:rPr>
        <w:t xml:space="preserve">and blockage frequency measurement </w:t>
      </w:r>
      <w:r w:rsidR="001C5E93">
        <w:rPr>
          <w:rFonts w:asciiTheme="majorBidi" w:hAnsiTheme="majorBidi" w:cstheme="majorBidi"/>
        </w:rPr>
        <w:t>of</w:t>
      </w:r>
      <w:r w:rsidR="00AE6C44">
        <w:rPr>
          <w:rFonts w:asciiTheme="majorBidi" w:hAnsiTheme="majorBidi" w:cstheme="majorBidi"/>
        </w:rPr>
        <w:t xml:space="preserve"> two prototypes are investigated</w:t>
      </w:r>
      <w:r w:rsidR="001C5E93">
        <w:rPr>
          <w:rFonts w:asciiTheme="majorBidi" w:hAnsiTheme="majorBidi" w:cstheme="majorBid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6C4573"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6C4573"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6C4573"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6C4573"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2562A">
      <w:pPr>
        <w:rPr>
          <w:rFonts w:asciiTheme="majorBidi" w:hAnsiTheme="majorBidi" w:cstheme="majorBidi"/>
        </w:rPr>
      </w:pPr>
      <w:r>
        <w:rPr>
          <w:rFonts w:asciiTheme="majorBidi" w:hAnsiTheme="majorBidi" w:cstheme="majorBidi"/>
        </w:rPr>
        <w:t xml:space="preserve">After measuring two </w:t>
      </w:r>
      <w:r w:rsidR="0002562A">
        <w:rPr>
          <w:rFonts w:asciiTheme="majorBidi" w:hAnsiTheme="majorBidi" w:cstheme="majorBidi"/>
        </w:rPr>
        <w:t>prototype</w:t>
      </w:r>
      <w:r>
        <w:rPr>
          <w:rFonts w:asciiTheme="majorBidi" w:hAnsiTheme="majorBidi" w:cstheme="majorBidi"/>
        </w:rPr>
        <w:t>, group force model is simulated to measure the impact of each group member’s parameter settings.</w:t>
      </w:r>
    </w:p>
    <w:p w:rsidR="000C39C6" w:rsidRPr="006F3C3C" w:rsidRDefault="00AC7F16" w:rsidP="00AC7F16">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6C4573"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6C4573"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proofErr w:type="gramStart"/>
      <w:r>
        <w:rPr>
          <w:rFonts w:asciiTheme="majorBidi" w:hAnsiTheme="majorBidi" w:cstheme="majorBidi"/>
        </w:rPr>
        <w:t>where</w:t>
      </w:r>
      <w:r w:rsidR="00226E9C">
        <w:rPr>
          <w:rFonts w:asciiTheme="majorBidi" w:hAnsiTheme="majorBidi" w:cstheme="majorBidi"/>
        </w:rPr>
        <w:t xml:space="preserve"> </w:t>
      </w:r>
      <w:proofErr w:type="gramEnd"/>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C61120">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r w:rsidR="00C61120">
        <w:rPr>
          <w:rFonts w:asciiTheme="majorBidi" w:hAnsiTheme="majorBidi" w:cstheme="majorBidi"/>
        </w:rPr>
        <w:t xml:space="preserve"> This change is also investigated through the velocity correlation and the initial placement of group members.</w:t>
      </w:r>
    </w:p>
    <w:p w:rsidR="006E01AB" w:rsidRPr="00AC7F16" w:rsidRDefault="00AC7F16" w:rsidP="00AC7F16">
      <w:pPr>
        <w:spacing w:line="360" w:lineRule="auto"/>
        <w:rPr>
          <w:rFonts w:asciiTheme="majorBidi" w:hAnsiTheme="majorBidi" w:cstheme="majorBidi"/>
        </w:rPr>
      </w:pPr>
      <w:r w:rsidRPr="00AC7F16">
        <w:rPr>
          <w:rFonts w:asciiTheme="majorBidi" w:hAnsiTheme="majorBidi" w:cstheme="majorBidi"/>
          <w:b/>
          <w:bCs/>
          <w:u w:val="single"/>
        </w:rPr>
        <w:t>Question 3:</w:t>
      </w:r>
      <w:r>
        <w:rPr>
          <w:rFonts w:asciiTheme="majorBidi" w:hAnsiTheme="majorBidi" w:cstheme="majorBidi"/>
          <w:u w:val="single"/>
        </w:rPr>
        <w:t xml:space="preserve"> </w:t>
      </w:r>
      <w:r w:rsidR="006E01AB" w:rsidRPr="00AC7F16">
        <w:rPr>
          <w:rFonts w:asciiTheme="majorBidi" w:hAnsiTheme="majorBidi" w:cstheme="majorBidi"/>
          <w:u w:val="single"/>
        </w:rPr>
        <w:t>How does group cohesion degree change when group member’s parameters vary</w:t>
      </w:r>
      <w:r w:rsidR="006E01AB" w:rsidRPr="00AC7F16">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In social group force model (</w:t>
      </w:r>
      <w:proofErr w:type="spellStart"/>
      <w:r>
        <w:rPr>
          <w:rFonts w:asciiTheme="majorBidi" w:hAnsiTheme="majorBidi" w:cstheme="majorBidi"/>
        </w:rPr>
        <w:t>Moussaid</w:t>
      </w:r>
      <w:proofErr w:type="spellEnd"/>
      <w:r>
        <w:rPr>
          <w:rFonts w:asciiTheme="majorBidi" w:hAnsiTheme="majorBidi" w:cstheme="majorBidi"/>
        </w:rPr>
        <w:t xml:space="preserve"> &amp; </w:t>
      </w:r>
      <w:proofErr w:type="spellStart"/>
      <w:r>
        <w:rPr>
          <w:rFonts w:asciiTheme="majorBidi" w:hAnsiTheme="majorBidi" w:cstheme="majorBidi"/>
        </w:rPr>
        <w:t>Helbing</w:t>
      </w:r>
      <w:proofErr w:type="spellEnd"/>
      <w:r>
        <w:rPr>
          <w:rFonts w:asciiTheme="majorBidi" w:hAnsiTheme="majorBidi" w:cstheme="majorBidi"/>
        </w:rPr>
        <w:t xml:space="preserve">,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9539BF">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F96E4D">
        <w:rPr>
          <w:rFonts w:asciiTheme="majorBidi" w:hAnsiTheme="majorBidi" w:cstheme="majorBidi"/>
          <w:u w:val="single"/>
        </w:rPr>
        <w:t>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CB1AE8">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sidR="00CB1AE8">
        <w:rPr>
          <w:rFonts w:asciiTheme="majorBidi" w:hAnsiTheme="majorBidi" w:cstheme="majorBidi"/>
          <w:u w:val="single"/>
        </w:rPr>
        <w:t xml:space="preserve"> when </w:t>
      </w:r>
      <w:r w:rsidR="00C61120">
        <w:rPr>
          <w:rFonts w:asciiTheme="majorBidi" w:hAnsiTheme="majorBidi" w:cstheme="majorBidi"/>
          <w:u w:val="single"/>
        </w:rPr>
        <w:t>group interacts</w:t>
      </w:r>
      <w:r w:rsidR="00CB1AE8">
        <w:rPr>
          <w:rFonts w:asciiTheme="majorBidi" w:hAnsiTheme="majorBidi" w:cstheme="majorBidi"/>
          <w:u w:val="single"/>
        </w:rPr>
        <w:t xml:space="preserve"> with static obstacles</w:t>
      </w:r>
      <w:r w:rsidR="004A274D" w:rsidRPr="00CF1541">
        <w:rPr>
          <w:rFonts w:asciiTheme="majorBidi" w:hAnsiTheme="majorBidi" w:cstheme="majorBidi"/>
          <w:u w:val="single"/>
        </w:rPr>
        <w:t>?</w:t>
      </w:r>
    </w:p>
    <w:p w:rsidR="00A0609E" w:rsidRPr="00C54754" w:rsidRDefault="00FE6EDB" w:rsidP="00EA52C9">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w:t>
      </w:r>
      <w:r w:rsidR="00EA52C9">
        <w:rPr>
          <w:rFonts w:asciiTheme="majorBidi" w:hAnsiTheme="majorBidi" w:cstheme="majorBidi"/>
        </w:rPr>
        <w:t>facing obstacles</w:t>
      </w:r>
      <w:r w:rsidR="00C375AC" w:rsidRPr="00C54754">
        <w:rPr>
          <w:rFonts w:asciiTheme="majorBidi" w:hAnsiTheme="majorBidi" w:cstheme="majorBidi"/>
        </w:rPr>
        <w:t xml:space="preserve">. </w:t>
      </w:r>
      <w:r w:rsidR="00FA5FDC" w:rsidRPr="00C54754">
        <w:rPr>
          <w:rFonts w:asciiTheme="majorBidi" w:hAnsiTheme="majorBidi" w:cstheme="majorBidi"/>
        </w:rPr>
        <w:t xml:space="preserve">At each control parameter </w:t>
      </w:r>
      <w:r w:rsidR="00EA52C9">
        <w:rPr>
          <w:rFonts w:asciiTheme="majorBidi" w:hAnsiTheme="majorBidi" w:cstheme="majorBidi"/>
        </w:rPr>
        <w:t xml:space="preserve">for group members </w:t>
      </w:r>
      <w:r w:rsidR="00FA5FDC" w:rsidRPr="00C54754">
        <w:rPr>
          <w:rFonts w:asciiTheme="majorBidi" w:hAnsiTheme="majorBidi" w:cstheme="majorBidi"/>
        </w:rPr>
        <w:t xml:space="preserve">and the values of </w:t>
      </w:r>
      <w:r w:rsidR="00DD7841">
        <w:rPr>
          <w:rFonts w:asciiTheme="majorBidi" w:hAnsiTheme="majorBidi" w:cstheme="majorBidi"/>
        </w:rPr>
        <w:t xml:space="preserve">group force </w:t>
      </w:r>
      <w:proofErr w:type="gramStart"/>
      <w:r w:rsidR="00DD7841">
        <w:rPr>
          <w:rFonts w:asciiTheme="majorBidi" w:hAnsiTheme="majorBidi" w:cstheme="majorBidi"/>
        </w:rPr>
        <w:t>parameters</w:t>
      </w:r>
      <w:r w:rsidR="00FA5FDC" w:rsidRPr="00C54754">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02340" w:rsidRDefault="00F81F32" w:rsidP="000C069A">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DE0143" w:rsidRDefault="00DE0143" w:rsidP="00561193">
      <w:pPr>
        <w:pStyle w:val="ListParagraph"/>
        <w:numPr>
          <w:ilvl w:val="0"/>
          <w:numId w:val="13"/>
        </w:numPr>
        <w:spacing w:line="360" w:lineRule="auto"/>
        <w:rPr>
          <w:rFonts w:asciiTheme="majorBidi" w:hAnsiTheme="majorBidi" w:cstheme="majorBidi"/>
        </w:rPr>
      </w:pPr>
      <w:r w:rsidRPr="00C4368B">
        <w:rPr>
          <w:rFonts w:asciiTheme="majorBidi" w:hAnsiTheme="majorBidi" w:cstheme="majorBidi"/>
        </w:rPr>
        <w:t xml:space="preserve">group is split </w:t>
      </w:r>
      <w:r w:rsidR="00C46209" w:rsidRPr="00C4368B">
        <w:rPr>
          <w:rFonts w:asciiTheme="majorBidi" w:hAnsiTheme="majorBidi" w:cstheme="majorBidi"/>
        </w:rPr>
        <w:t xml:space="preserve">and merged </w:t>
      </w:r>
      <w:r w:rsidRPr="00C4368B">
        <w:rPr>
          <w:rFonts w:asciiTheme="majorBidi" w:hAnsiTheme="majorBidi" w:cstheme="majorBidi"/>
        </w:rPr>
        <w:t>by itself</w:t>
      </w:r>
    </w:p>
    <w:p w:rsidR="005E293E" w:rsidRPr="00C4368B" w:rsidRDefault="005E293E" w:rsidP="005E293E">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each cell’s density</w:t>
      </w:r>
    </w:p>
    <w:p w:rsidR="005E293E" w:rsidRPr="00223170" w:rsidRDefault="005C41F4" w:rsidP="005E293E">
      <w:pPr>
        <w:pStyle w:val="ListParagraph"/>
        <w:spacing w:line="360" w:lineRule="auto"/>
        <w:ind w:left="0"/>
        <w:rPr>
          <w:rFonts w:asciiTheme="majorBidi" w:hAnsiTheme="majorBidi" w:cstheme="majorBidi"/>
          <w:color w:val="C00000"/>
        </w:rPr>
      </w:pPr>
      <w:r w:rsidRPr="00097777">
        <w:rPr>
          <w:rFonts w:asciiTheme="majorBidi" w:hAnsiTheme="majorBidi" w:cstheme="majorBidi"/>
        </w:rPr>
        <w:t xml:space="preserve">In fact, group often split up in large group </w:t>
      </w:r>
      <w:r w:rsidR="00707202" w:rsidRPr="00097777">
        <w:rPr>
          <w:rFonts w:asciiTheme="majorBidi" w:hAnsiTheme="majorBidi" w:cstheme="majorBidi"/>
        </w:rPr>
        <w:t xml:space="preserve">when facing obstacles </w:t>
      </w:r>
      <w:r w:rsidRPr="00097777">
        <w:rPr>
          <w:rFonts w:asciiTheme="majorBidi" w:hAnsiTheme="majorBidi" w:cstheme="majorBidi"/>
        </w:rPr>
        <w:t>through the observation of the study (</w:t>
      </w:r>
      <w:r w:rsidR="00B14560" w:rsidRPr="00097777">
        <w:rPr>
          <w:rFonts w:asciiTheme="majorBidi" w:hAnsiTheme="majorBidi" w:cstheme="majorBidi"/>
        </w:rPr>
        <w:t>Reuter, 2012</w:t>
      </w:r>
      <w:r w:rsidRPr="00097777">
        <w:rPr>
          <w:rFonts w:asciiTheme="majorBidi" w:hAnsiTheme="majorBidi" w:cstheme="majorBidi"/>
        </w:rPr>
        <w:t>). Thus</w:t>
      </w:r>
      <w:r w:rsidRPr="005C41F4">
        <w:rPr>
          <w:rFonts w:asciiTheme="majorBidi" w:hAnsiTheme="majorBidi" w:cstheme="majorBidi"/>
        </w:rPr>
        <w:t>, t</w:t>
      </w:r>
      <w:r w:rsidR="00EA52C9" w:rsidRPr="005C41F4">
        <w:rPr>
          <w:rFonts w:asciiTheme="majorBidi" w:hAnsiTheme="majorBidi" w:cstheme="majorBidi"/>
        </w:rPr>
        <w:t xml:space="preserve">his work </w:t>
      </w:r>
      <w:r w:rsidR="00041408" w:rsidRPr="005C41F4">
        <w:rPr>
          <w:rFonts w:asciiTheme="majorBidi" w:hAnsiTheme="majorBidi" w:cstheme="majorBidi"/>
        </w:rPr>
        <w:t xml:space="preserve">enables </w:t>
      </w:r>
      <w:r w:rsidR="00EA52C9" w:rsidRPr="005C41F4">
        <w:rPr>
          <w:rFonts w:asciiTheme="majorBidi" w:hAnsiTheme="majorBidi" w:cstheme="majorBidi"/>
        </w:rPr>
        <w:t xml:space="preserve">modellers </w:t>
      </w:r>
      <w:r w:rsidR="00CA0EB9" w:rsidRPr="005C41F4">
        <w:rPr>
          <w:rFonts w:asciiTheme="majorBidi" w:hAnsiTheme="majorBidi" w:cstheme="majorBidi"/>
        </w:rPr>
        <w:t xml:space="preserve">predict </w:t>
      </w:r>
      <w:r w:rsidR="00041408" w:rsidRPr="005C41F4">
        <w:rPr>
          <w:rFonts w:asciiTheme="majorBidi" w:hAnsiTheme="majorBidi" w:cstheme="majorBidi"/>
        </w:rPr>
        <w:t xml:space="preserve">free </w:t>
      </w:r>
      <w:r w:rsidR="000A7FB6" w:rsidRPr="005C41F4">
        <w:rPr>
          <w:rFonts w:asciiTheme="majorBidi" w:hAnsiTheme="majorBidi" w:cstheme="majorBidi"/>
        </w:rPr>
        <w:t xml:space="preserve">and occupied </w:t>
      </w:r>
      <w:r w:rsidR="00041408" w:rsidRPr="005C41F4">
        <w:rPr>
          <w:rFonts w:asciiTheme="majorBidi" w:hAnsiTheme="majorBidi" w:cstheme="majorBidi"/>
        </w:rPr>
        <w:t>space when group dynamically change its behaviour</w:t>
      </w:r>
      <w:r w:rsidR="0036394C" w:rsidRPr="005C41F4">
        <w:rPr>
          <w:rFonts w:asciiTheme="majorBidi" w:hAnsiTheme="majorBidi" w:cstheme="majorBidi"/>
        </w:rPr>
        <w:t>.</w:t>
      </w:r>
    </w:p>
    <w:p w:rsidR="00193668" w:rsidRPr="00193668" w:rsidRDefault="00CA090D" w:rsidP="00676ECB">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676ECB" w:rsidRPr="00676ECB" w:rsidRDefault="00676ECB" w:rsidP="001D2C6E">
      <w:pPr>
        <w:pStyle w:val="ListParagraph"/>
        <w:spacing w:line="360" w:lineRule="auto"/>
        <w:ind w:left="0"/>
        <w:rPr>
          <w:rFonts w:asciiTheme="majorBidi" w:hAnsiTheme="majorBidi" w:cstheme="majorBidi"/>
          <w:b/>
          <w:bCs/>
        </w:rPr>
      </w:pPr>
      <w:r w:rsidRPr="00676ECB">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0843E9" w:rsidRDefault="004B3453" w:rsidP="000843E9">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0843E9" w:rsidRDefault="000843E9" w:rsidP="000843E9">
      <w:pPr>
        <w:pStyle w:val="ListParagraph"/>
        <w:spacing w:line="360" w:lineRule="auto"/>
        <w:ind w:left="360"/>
        <w:rPr>
          <w:rFonts w:asciiTheme="majorBidi" w:hAnsiTheme="majorBidi" w:cstheme="majorBidi"/>
        </w:rPr>
      </w:pPr>
    </w:p>
    <w:p w:rsidR="006254F2" w:rsidRPr="000843E9" w:rsidRDefault="006254F2" w:rsidP="000843E9">
      <w:pPr>
        <w:pStyle w:val="ListParagraph"/>
        <w:spacing w:line="360" w:lineRule="auto"/>
        <w:ind w:left="360"/>
        <w:rPr>
          <w:rFonts w:asciiTheme="majorBidi" w:hAnsiTheme="majorBidi" w:cstheme="majorBidi"/>
        </w:rPr>
      </w:pPr>
    </w:p>
    <w:p w:rsidR="00676ECB" w:rsidRPr="00676ECB" w:rsidRDefault="00676ECB" w:rsidP="00676ECB">
      <w:pPr>
        <w:pStyle w:val="ListParagraph"/>
        <w:spacing w:line="360" w:lineRule="auto"/>
        <w:ind w:left="360" w:hanging="360"/>
        <w:rPr>
          <w:rFonts w:asciiTheme="majorBidi" w:hAnsiTheme="majorBidi" w:cstheme="majorBidi"/>
          <w:b/>
          <w:bCs/>
        </w:rPr>
      </w:pPr>
      <w:r w:rsidRPr="00676ECB">
        <w:rPr>
          <w:rFonts w:asciiTheme="majorBidi" w:hAnsiTheme="majorBidi" w:cstheme="majorBidi"/>
          <w:b/>
          <w:bCs/>
        </w:rPr>
        <w:lastRenderedPageBreak/>
        <w:t>6.2. Research project’s challenges</w:t>
      </w:r>
    </w:p>
    <w:p w:rsidR="00F370C1" w:rsidRPr="00DB17C2" w:rsidRDefault="002E6FAB" w:rsidP="000B6DBA">
      <w:pPr>
        <w:pStyle w:val="ListParagraph"/>
        <w:spacing w:line="360" w:lineRule="auto"/>
        <w:ind w:left="0" w:firstLine="284"/>
        <w:rPr>
          <w:rFonts w:asciiTheme="majorBidi" w:hAnsiTheme="majorBidi" w:cstheme="majorBidi"/>
        </w:rPr>
      </w:pPr>
      <w:r w:rsidRPr="00DB17C2">
        <w:rPr>
          <w:rFonts w:asciiTheme="majorBidi" w:hAnsiTheme="majorBidi" w:cstheme="majorBidi"/>
        </w:rPr>
        <w:t>The parameter distribution</w:t>
      </w:r>
      <w:r w:rsidR="00980C4D" w:rsidRPr="00DB17C2">
        <w:rPr>
          <w:rFonts w:asciiTheme="majorBidi" w:hAnsiTheme="majorBidi" w:cstheme="majorBidi"/>
        </w:rPr>
        <w:t>s</w:t>
      </w:r>
      <w:r w:rsidR="00421BC8" w:rsidRPr="00DB17C2">
        <w:rPr>
          <w:rFonts w:asciiTheme="majorBidi" w:hAnsiTheme="majorBidi" w:cstheme="majorBidi"/>
        </w:rPr>
        <w:t xml:space="preserve"> of group member types rely </w:t>
      </w:r>
      <w:r w:rsidR="0021693F" w:rsidRPr="00DB17C2">
        <w:rPr>
          <w:rFonts w:asciiTheme="majorBidi" w:hAnsiTheme="majorBidi" w:cstheme="majorBidi"/>
        </w:rPr>
        <w:t>on</w:t>
      </w:r>
      <w:r w:rsidRPr="00DB17C2">
        <w:rPr>
          <w:rFonts w:asciiTheme="majorBidi" w:hAnsiTheme="majorBidi" w:cstheme="majorBidi"/>
        </w:rPr>
        <w:t xml:space="preserve"> base distribution</w:t>
      </w:r>
      <w:r w:rsidR="0021693F" w:rsidRPr="00DB17C2">
        <w:rPr>
          <w:rFonts w:asciiTheme="majorBidi" w:hAnsiTheme="majorBidi" w:cstheme="majorBidi"/>
        </w:rPr>
        <w:t>s</w:t>
      </w:r>
      <w:r w:rsidRPr="00DB17C2">
        <w:rPr>
          <w:rFonts w:asciiTheme="majorBidi" w:hAnsiTheme="majorBidi" w:cstheme="majorBidi"/>
        </w:rPr>
        <w:t>.</w:t>
      </w:r>
      <w:r w:rsidR="0021693F" w:rsidRPr="00DB17C2">
        <w:rPr>
          <w:rFonts w:asciiTheme="majorBidi" w:hAnsiTheme="majorBidi" w:cstheme="majorBidi"/>
        </w:rPr>
        <w:t xml:space="preserve"> The sampling time for </w:t>
      </w:r>
      <w:r w:rsidR="00421BC8" w:rsidRPr="00DB17C2">
        <w:rPr>
          <w:rFonts w:asciiTheme="majorBidi" w:hAnsiTheme="majorBidi" w:cstheme="majorBidi"/>
        </w:rPr>
        <w:t>these</w:t>
      </w:r>
      <w:r w:rsidR="0021693F" w:rsidRPr="00DB17C2">
        <w:rPr>
          <w:rFonts w:asciiTheme="majorBidi" w:hAnsiTheme="majorBidi" w:cstheme="majorBidi"/>
        </w:rPr>
        <w:t xml:space="preserve"> distribution</w:t>
      </w:r>
      <w:r w:rsidR="00421BC8" w:rsidRPr="00DB17C2">
        <w:rPr>
          <w:rFonts w:asciiTheme="majorBidi" w:hAnsiTheme="majorBidi" w:cstheme="majorBidi"/>
        </w:rPr>
        <w:t>s are also</w:t>
      </w:r>
      <w:r w:rsidR="0021693F" w:rsidRPr="00DB17C2">
        <w:rPr>
          <w:rFonts w:asciiTheme="majorBidi" w:hAnsiTheme="majorBidi" w:cstheme="majorBidi"/>
        </w:rPr>
        <w:t xml:space="preserve"> </w:t>
      </w:r>
      <w:r w:rsidR="00421BC8" w:rsidRPr="00DB17C2">
        <w:rPr>
          <w:rFonts w:asciiTheme="majorBidi" w:hAnsiTheme="majorBidi" w:cstheme="majorBidi"/>
        </w:rPr>
        <w:t xml:space="preserve">finite. Thus, this limitation makes the investigation of parameter’s effects might </w:t>
      </w:r>
      <w:r w:rsidR="0021693F" w:rsidRPr="00DB17C2">
        <w:rPr>
          <w:rFonts w:asciiTheme="majorBidi" w:hAnsiTheme="majorBidi" w:cstheme="majorBidi"/>
        </w:rPr>
        <w:t xml:space="preserve">not </w:t>
      </w:r>
      <w:r w:rsidR="00421BC8" w:rsidRPr="00DB17C2">
        <w:rPr>
          <w:rFonts w:asciiTheme="majorBidi" w:hAnsiTheme="majorBidi" w:cstheme="majorBidi"/>
        </w:rPr>
        <w:t xml:space="preserve">sufficiently </w:t>
      </w:r>
      <w:r w:rsidR="006254F2">
        <w:rPr>
          <w:rFonts w:asciiTheme="majorBidi" w:hAnsiTheme="majorBidi" w:cstheme="majorBidi"/>
        </w:rPr>
        <w:t xml:space="preserve">to cover whole </w:t>
      </w:r>
      <w:r w:rsidR="00602AF0">
        <w:rPr>
          <w:rFonts w:asciiTheme="majorBidi" w:hAnsiTheme="majorBidi" w:cstheme="majorBidi"/>
        </w:rPr>
        <w:t>parameter values of pedestrians</w:t>
      </w:r>
      <w:r w:rsidR="006254F2">
        <w:rPr>
          <w:rFonts w:asciiTheme="majorBidi" w:hAnsiTheme="majorBidi" w:cstheme="majorBidi"/>
        </w:rPr>
        <w:t xml:space="preserve"> </w:t>
      </w:r>
      <w:r w:rsidR="00421BC8" w:rsidRPr="00DB17C2">
        <w:rPr>
          <w:rFonts w:asciiTheme="majorBidi" w:hAnsiTheme="majorBidi" w:cstheme="majorBidi"/>
        </w:rPr>
        <w:t>in reali</w:t>
      </w:r>
      <w:r w:rsidR="0021693F" w:rsidRPr="00DB17C2">
        <w:rPr>
          <w:rFonts w:asciiTheme="majorBidi" w:hAnsiTheme="majorBidi" w:cstheme="majorBidi"/>
        </w:rPr>
        <w:t>t</w:t>
      </w:r>
      <w:r w:rsidR="00421BC8" w:rsidRPr="00DB17C2">
        <w:rPr>
          <w:rFonts w:asciiTheme="majorBidi" w:hAnsiTheme="majorBidi" w:cstheme="majorBidi"/>
        </w:rPr>
        <w:t>y</w:t>
      </w:r>
      <w:r w:rsidR="004B3453" w:rsidRPr="00DB17C2">
        <w:rPr>
          <w:rFonts w:asciiTheme="majorBidi" w:hAnsiTheme="majorBidi" w:cstheme="majorBidi"/>
        </w:rPr>
        <w:t>.</w:t>
      </w:r>
      <w:r w:rsidR="002D3F79" w:rsidRPr="00DB17C2">
        <w:rPr>
          <w:rFonts w:asciiTheme="majorBidi" w:hAnsiTheme="majorBidi" w:cstheme="majorBidi"/>
        </w:rPr>
        <w:t xml:space="preserve"> </w:t>
      </w:r>
      <w:r w:rsidR="00602AF0">
        <w:rPr>
          <w:rFonts w:asciiTheme="majorBidi" w:hAnsiTheme="majorBidi" w:cstheme="majorBidi"/>
        </w:rPr>
        <w:t xml:space="preserve">Moreover, other pedestrian types in reality such as wheel-chair </w:t>
      </w:r>
      <w:r w:rsidR="000B6DBA">
        <w:rPr>
          <w:rFonts w:asciiTheme="majorBidi" w:hAnsiTheme="majorBidi" w:cstheme="majorBidi"/>
        </w:rPr>
        <w:t>or</w:t>
      </w:r>
      <w:r w:rsidR="00602AF0">
        <w:rPr>
          <w:rFonts w:asciiTheme="majorBidi" w:hAnsiTheme="majorBidi" w:cstheme="majorBidi"/>
        </w:rPr>
        <w:t xml:space="preserve"> injured pedestrians also have not been investigated on this area. </w:t>
      </w:r>
      <w:r w:rsidR="00793C47">
        <w:rPr>
          <w:rFonts w:asciiTheme="majorBidi" w:hAnsiTheme="majorBidi" w:cstheme="majorBidi"/>
        </w:rPr>
        <w:t xml:space="preserve">It is caused by the fact that collecting data of these pedestrians in reality faces ethic problems. Consequently, it becomes questionable to understand distribution types of these pedestrian types. </w:t>
      </w:r>
      <w:r w:rsidR="00602AF0">
        <w:rPr>
          <w:rFonts w:asciiTheme="majorBidi" w:hAnsiTheme="majorBidi" w:cstheme="majorBidi"/>
        </w:rPr>
        <w:t>Thus</w:t>
      </w:r>
      <w:r w:rsidR="007F412C">
        <w:rPr>
          <w:rFonts w:asciiTheme="majorBidi" w:hAnsiTheme="majorBidi" w:cstheme="majorBidi"/>
        </w:rPr>
        <w:t xml:space="preserve">, </w:t>
      </w:r>
      <w:r w:rsidR="00793C47">
        <w:rPr>
          <w:rFonts w:asciiTheme="majorBidi" w:hAnsiTheme="majorBidi" w:cstheme="majorBidi"/>
        </w:rPr>
        <w:t xml:space="preserve">a </w:t>
      </w:r>
      <w:r w:rsidR="003D5B88">
        <w:rPr>
          <w:rFonts w:asciiTheme="majorBidi" w:hAnsiTheme="majorBidi" w:cstheme="majorBidi"/>
        </w:rPr>
        <w:t>general</w:t>
      </w:r>
      <w:r w:rsidR="00793C47">
        <w:rPr>
          <w:rFonts w:asciiTheme="majorBidi" w:hAnsiTheme="majorBidi" w:cstheme="majorBidi"/>
        </w:rPr>
        <w:t xml:space="preserve"> </w:t>
      </w:r>
      <w:r w:rsidR="00602AF0">
        <w:rPr>
          <w:rFonts w:asciiTheme="majorBidi" w:hAnsiTheme="majorBidi" w:cstheme="majorBidi"/>
        </w:rPr>
        <w:t xml:space="preserve">algorithm that can generate </w:t>
      </w:r>
      <w:r w:rsidR="00793C47">
        <w:rPr>
          <w:rFonts w:asciiTheme="majorBidi" w:hAnsiTheme="majorBidi" w:cstheme="majorBidi"/>
        </w:rPr>
        <w:t xml:space="preserve">various parameter distributions is important to explore the </w:t>
      </w:r>
      <w:r w:rsidR="006B694D">
        <w:rPr>
          <w:rFonts w:asciiTheme="majorBidi" w:hAnsiTheme="majorBidi" w:cstheme="majorBidi"/>
        </w:rPr>
        <w:t xml:space="preserve">possible </w:t>
      </w:r>
      <w:r w:rsidR="00793C47">
        <w:rPr>
          <w:rFonts w:asciiTheme="majorBidi" w:hAnsiTheme="majorBidi" w:cstheme="majorBidi"/>
        </w:rPr>
        <w:t xml:space="preserve">heterogeneity of pedestrian types rather than considering </w:t>
      </w:r>
      <w:r w:rsidR="006B694D">
        <w:rPr>
          <w:rFonts w:asciiTheme="majorBidi" w:hAnsiTheme="majorBidi" w:cstheme="majorBidi"/>
        </w:rPr>
        <w:t xml:space="preserve">pedestrian type’s distributions are </w:t>
      </w:r>
      <w:r w:rsidR="00793C47">
        <w:rPr>
          <w:rFonts w:asciiTheme="majorBidi" w:hAnsiTheme="majorBidi" w:cstheme="majorBidi"/>
        </w:rPr>
        <w:t xml:space="preserve">normal and </w:t>
      </w:r>
      <w:r w:rsidR="00E70692">
        <w:rPr>
          <w:rFonts w:asciiTheme="majorBidi" w:hAnsiTheme="majorBidi" w:cstheme="majorBidi"/>
        </w:rPr>
        <w:t>gene</w:t>
      </w:r>
      <w:r w:rsidR="003F4CCD">
        <w:rPr>
          <w:rFonts w:asciiTheme="majorBidi" w:hAnsiTheme="majorBidi" w:cstheme="majorBidi"/>
        </w:rPr>
        <w:t>rating</w:t>
      </w:r>
      <w:r w:rsidR="006B694D">
        <w:rPr>
          <w:rFonts w:asciiTheme="majorBidi" w:hAnsiTheme="majorBidi" w:cstheme="majorBidi"/>
        </w:rPr>
        <w:t xml:space="preserve"> them </w:t>
      </w:r>
      <w:r w:rsidR="003F4CCD">
        <w:rPr>
          <w:rFonts w:asciiTheme="majorBidi" w:hAnsiTheme="majorBidi" w:cstheme="majorBidi"/>
        </w:rPr>
        <w:t>from</w:t>
      </w:r>
      <w:r w:rsidR="006B694D">
        <w:rPr>
          <w:rFonts w:asciiTheme="majorBidi" w:hAnsiTheme="majorBidi" w:cstheme="majorBidi"/>
        </w:rPr>
        <w:t xml:space="preserve"> a base distribution</w:t>
      </w:r>
      <w:r w:rsidR="00793C47">
        <w:rPr>
          <w:rFonts w:asciiTheme="majorBidi" w:hAnsiTheme="majorBidi" w:cstheme="majorBidi"/>
        </w:rPr>
        <w:t xml:space="preserve">. </w:t>
      </w:r>
      <w:r w:rsidR="00602AF0">
        <w:rPr>
          <w:rFonts w:asciiTheme="majorBidi" w:hAnsiTheme="majorBidi" w:cstheme="majorBidi"/>
        </w:rPr>
        <w:t xml:space="preserve"> </w:t>
      </w:r>
    </w:p>
    <w:p w:rsidR="00F370C1" w:rsidRPr="00DB17C2" w:rsidRDefault="00F370C1" w:rsidP="004B3453">
      <w:pPr>
        <w:pStyle w:val="ListParagraph"/>
        <w:spacing w:line="360" w:lineRule="auto"/>
        <w:ind w:left="0" w:firstLine="284"/>
        <w:rPr>
          <w:rFonts w:asciiTheme="majorBidi" w:hAnsiTheme="majorBidi" w:cstheme="majorBidi"/>
        </w:rPr>
      </w:pPr>
    </w:p>
    <w:p w:rsidR="00111E23"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AC7F16" w:rsidRDefault="00B35367" w:rsidP="00435927">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current working progress which uses the proposed methodology to resolve research questions </w:t>
      </w:r>
      <w:r w:rsidR="00217BD5">
        <w:rPr>
          <w:rFonts w:asciiTheme="majorBidi" w:hAnsiTheme="majorBidi" w:cstheme="majorBidi"/>
        </w:rPr>
        <w:t>of</w:t>
      </w:r>
      <w:r>
        <w:rPr>
          <w:rFonts w:asciiTheme="majorBidi" w:hAnsiTheme="majorBidi" w:cstheme="majorBidi"/>
        </w:rPr>
        <w:t xml:space="preserve"> section 4. Current work is separated into three sub sections</w:t>
      </w:r>
      <w:r w:rsidR="00217BD5">
        <w:rPr>
          <w:rFonts w:asciiTheme="majorBidi" w:hAnsiTheme="majorBidi" w:cstheme="majorBidi"/>
        </w:rPr>
        <w:t>. The first section</w:t>
      </w:r>
      <w:r>
        <w:rPr>
          <w:rFonts w:asciiTheme="majorBidi" w:hAnsiTheme="majorBidi" w:cstheme="majorBidi"/>
        </w:rPr>
        <w:t xml:space="preserve"> </w:t>
      </w:r>
      <w:r w:rsidR="007F412C">
        <w:rPr>
          <w:rFonts w:asciiTheme="majorBidi" w:hAnsiTheme="majorBidi" w:cstheme="majorBidi"/>
        </w:rPr>
        <w:t>is</w:t>
      </w:r>
      <w:r w:rsidR="00217BD5">
        <w:rPr>
          <w:rFonts w:asciiTheme="majorBidi" w:hAnsiTheme="majorBidi" w:cstheme="majorBidi"/>
        </w:rPr>
        <w:t xml:space="preserve"> </w:t>
      </w:r>
      <w:r>
        <w:rPr>
          <w:rFonts w:asciiTheme="majorBidi" w:hAnsiTheme="majorBidi" w:cstheme="majorBidi"/>
        </w:rPr>
        <w:t>the ex</w:t>
      </w:r>
      <w:r w:rsidR="00217BD5">
        <w:rPr>
          <w:rFonts w:asciiTheme="majorBidi" w:hAnsiTheme="majorBidi" w:cstheme="majorBidi"/>
        </w:rPr>
        <w:t xml:space="preserve">perimental setups and results </w:t>
      </w:r>
      <w:r w:rsidR="000B6DBA">
        <w:rPr>
          <w:rFonts w:asciiTheme="majorBidi" w:hAnsiTheme="majorBidi" w:cstheme="majorBidi"/>
        </w:rPr>
        <w:t>to answer the</w:t>
      </w:r>
      <w:r w:rsidR="00217BD5">
        <w:rPr>
          <w:rFonts w:asciiTheme="majorBidi" w:hAnsiTheme="majorBidi" w:cstheme="majorBidi"/>
        </w:rPr>
        <w:t xml:space="preserve"> first question. The second </w:t>
      </w:r>
      <w:r w:rsidR="007F412C">
        <w:rPr>
          <w:rFonts w:asciiTheme="majorBidi" w:hAnsiTheme="majorBidi" w:cstheme="majorBidi"/>
        </w:rPr>
        <w:t xml:space="preserve">section </w:t>
      </w:r>
      <w:r w:rsidR="00217BD5">
        <w:rPr>
          <w:rFonts w:asciiTheme="majorBidi" w:hAnsiTheme="majorBidi" w:cstheme="majorBidi"/>
        </w:rPr>
        <w:t xml:space="preserve">includes current simulation design for the second question. Finally, </w:t>
      </w:r>
      <w:r w:rsidR="00435927">
        <w:rPr>
          <w:rFonts w:asciiTheme="majorBidi" w:hAnsiTheme="majorBidi" w:cstheme="majorBidi"/>
        </w:rPr>
        <w:t>the</w:t>
      </w:r>
      <w:r w:rsidR="00054A49">
        <w:rPr>
          <w:rFonts w:asciiTheme="majorBidi" w:hAnsiTheme="majorBidi" w:cstheme="majorBidi"/>
        </w:rPr>
        <w:t xml:space="preserve"> </w:t>
      </w:r>
      <w:r w:rsidR="00435927">
        <w:rPr>
          <w:rFonts w:asciiTheme="majorBidi" w:hAnsiTheme="majorBidi" w:cstheme="majorBidi"/>
        </w:rPr>
        <w:t xml:space="preserve">research timeline </w:t>
      </w:r>
      <w:r w:rsidR="00217BD5">
        <w:rPr>
          <w:rFonts w:asciiTheme="majorBidi" w:hAnsiTheme="majorBidi" w:cstheme="majorBidi"/>
        </w:rPr>
        <w:t xml:space="preserve">in the last </w:t>
      </w:r>
      <w:r w:rsidR="007F412C">
        <w:rPr>
          <w:rFonts w:asciiTheme="majorBidi" w:hAnsiTheme="majorBidi" w:cstheme="majorBidi"/>
        </w:rPr>
        <w:t>section</w:t>
      </w:r>
      <w:r w:rsidR="00435927">
        <w:rPr>
          <w:rFonts w:asciiTheme="majorBidi" w:hAnsiTheme="majorBidi" w:cstheme="majorBidi"/>
        </w:rPr>
        <w:t xml:space="preserve"> is</w:t>
      </w:r>
      <w:r w:rsidR="007F412C">
        <w:rPr>
          <w:rFonts w:asciiTheme="majorBidi" w:hAnsiTheme="majorBidi" w:cstheme="majorBidi"/>
        </w:rPr>
        <w:t xml:space="preserve"> to represent continuous phases to resolve</w:t>
      </w:r>
      <w:r w:rsidR="00217BD5">
        <w:rPr>
          <w:rFonts w:asciiTheme="majorBidi" w:hAnsiTheme="majorBidi" w:cstheme="majorBidi"/>
        </w:rPr>
        <w:t xml:space="preserve"> </w:t>
      </w:r>
      <w:r w:rsidR="000B6DBA">
        <w:rPr>
          <w:rFonts w:asciiTheme="majorBidi" w:hAnsiTheme="majorBidi" w:cstheme="majorBidi"/>
        </w:rPr>
        <w:t xml:space="preserve">the questions 2, 3 </w:t>
      </w:r>
      <w:r w:rsidR="004738F0">
        <w:rPr>
          <w:rFonts w:asciiTheme="majorBidi" w:hAnsiTheme="majorBidi" w:cstheme="majorBidi"/>
        </w:rPr>
        <w:t xml:space="preserve">on time </w:t>
      </w:r>
      <w:r w:rsidR="000B6DBA">
        <w:rPr>
          <w:rFonts w:asciiTheme="majorBidi" w:hAnsiTheme="majorBidi" w:cstheme="majorBidi"/>
        </w:rPr>
        <w:t>during</w:t>
      </w:r>
      <w:r w:rsidR="00217BD5">
        <w:rPr>
          <w:rFonts w:asciiTheme="majorBidi" w:hAnsiTheme="majorBidi" w:cstheme="majorBidi"/>
        </w:rPr>
        <w:t xml:space="preserve"> the rest time of this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0B6DBA" w:rsidRDefault="00AC7F16" w:rsidP="000B6DBA">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The impact of setting different parameter distributions for pedestrian types</w:t>
      </w:r>
    </w:p>
    <w:p w:rsidR="00261C9A" w:rsidRDefault="00AC7F16" w:rsidP="00261C9A">
      <w:pPr>
        <w:pStyle w:val="ListParagraph"/>
        <w:spacing w:line="360" w:lineRule="auto"/>
        <w:ind w:left="0"/>
        <w:rPr>
          <w:rFonts w:asciiTheme="majorBidi" w:hAnsiTheme="majorBidi" w:cstheme="majorBidi"/>
        </w:rPr>
      </w:pPr>
      <w:r>
        <w:rPr>
          <w:rFonts w:asciiTheme="majorBidi" w:hAnsiTheme="majorBidi" w:cstheme="majorBidi"/>
        </w:rPr>
        <w:t>Exploring the difference in escape rates between setting different parameter distributions and averaging out the same parameter distribution for pedestrian types</w:t>
      </w:r>
      <w:r w:rsidR="008145BF">
        <w:rPr>
          <w:rFonts w:asciiTheme="majorBidi" w:hAnsiTheme="majorBidi" w:cstheme="majorBidi"/>
        </w:rPr>
        <w:t xml:space="preserve"> become a crucial step to go further of this study. </w:t>
      </w:r>
    </w:p>
    <w:p w:rsidR="00E41A46" w:rsidRDefault="00E41A46" w:rsidP="00261C9A">
      <w:pPr>
        <w:pStyle w:val="ListParagraph"/>
        <w:spacing w:line="360" w:lineRule="auto"/>
        <w:ind w:left="0"/>
        <w:rPr>
          <w:rFonts w:asciiTheme="majorBidi" w:hAnsiTheme="majorBidi" w:cstheme="majorBidi"/>
        </w:rPr>
      </w:pP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7.1.1 Parameter distribution initialization for pedestrian types</w:t>
      </w:r>
    </w:p>
    <w:p w:rsidR="00FE079E" w:rsidRDefault="008C0ED5" w:rsidP="00FE079E">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sidR="00C63EE9">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acceleration time</w:t>
      </w:r>
      <w:r w:rsidR="0066105F">
        <w:rPr>
          <w:rFonts w:asciiTheme="majorBidi" w:hAnsiTheme="majorBidi" w:cstheme="majorBidi"/>
        </w:rPr>
        <w:t xml:space="preserve"> </w:t>
      </w:r>
      <m:oMath>
        <m:r>
          <w:rPr>
            <w:rFonts w:ascii="Cambria Math" w:hAnsi="Cambria Math" w:cstheme="majorBidi"/>
            <w:sz w:val="24"/>
            <w:szCs w:val="24"/>
          </w:rPr>
          <m:t>τ</m:t>
        </m:r>
      </m:oMath>
      <w:r>
        <w:rPr>
          <w:rFonts w:asciiTheme="majorBidi" w:hAnsiTheme="majorBidi" w:cstheme="majorBidi"/>
        </w:rPr>
        <w:t>, interaction strength</w:t>
      </w:r>
      <w:r w:rsidR="0066105F">
        <w:rPr>
          <w:rFonts w:asciiTheme="majorBidi" w:hAnsiTheme="majorBidi" w:cstheme="majorBidi"/>
        </w:rPr>
        <w:t xml:space="preserve"> </w:t>
      </w:r>
      <m:oMath>
        <m:r>
          <w:rPr>
            <w:rFonts w:ascii="Cambria Math" w:hAnsi="Cambria Math" w:cstheme="majorBidi"/>
            <w:sz w:val="24"/>
            <w:szCs w:val="24"/>
          </w:rPr>
          <m:t>A</m:t>
        </m:r>
      </m:oMath>
      <w:r>
        <w:rPr>
          <w:rFonts w:asciiTheme="majorBidi" w:hAnsiTheme="majorBidi" w:cstheme="majorBidi"/>
        </w:rPr>
        <w:t>, and interaction range</w:t>
      </w:r>
      <w:r w:rsidR="0066105F">
        <w:rPr>
          <w:rFonts w:asciiTheme="majorBidi"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sidR="00261C9A">
        <w:rPr>
          <w:rFonts w:asciiTheme="majorBidi" w:hAnsiTheme="majorBidi" w:cstheme="majorBidi"/>
        </w:rPr>
        <w:t>in Table 2 are different between</w:t>
      </w:r>
      <w:r>
        <w:rPr>
          <w:rFonts w:asciiTheme="majorBidi" w:hAnsiTheme="majorBidi" w:cstheme="majorBidi"/>
        </w:rPr>
        <w:t xml:space="preserve"> pedestrian types </w:t>
      </w:r>
      <w:r w:rsidR="00261C9A">
        <w:rPr>
          <w:rFonts w:asciiTheme="majorBidi" w:hAnsiTheme="majorBidi" w:cstheme="majorBidi"/>
        </w:rPr>
        <w:t>of</w:t>
      </w:r>
      <w:r>
        <w:rPr>
          <w:rFonts w:asciiTheme="majorBidi" w:hAnsiTheme="majorBidi" w:cstheme="majorBidi"/>
        </w:rPr>
        <w:t xml:space="preserve"> </w:t>
      </w:r>
      <w:r w:rsidRPr="00802A85">
        <w:rPr>
          <w:rFonts w:asciiTheme="majorBidi" w:hAnsiTheme="majorBidi" w:cstheme="majorBidi"/>
        </w:rPr>
        <w:t>children</w:t>
      </w:r>
      <w:r>
        <w:rPr>
          <w:rFonts w:asciiTheme="majorBidi" w:hAnsiTheme="majorBidi" w:cstheme="majorBidi"/>
        </w:rPr>
        <w:t xml:space="preserve"> (to age 14), adults, and elders (age 65 and older)</w:t>
      </w:r>
      <w:r w:rsidR="0066105F">
        <w:rPr>
          <w:rFonts w:asciiTheme="majorBidi" w:hAnsiTheme="majorBidi" w:cstheme="majorBidi"/>
        </w:rPr>
        <w:t xml:space="preserve">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 xml:space="preserve">the strength </w:t>
      </w:r>
      <w:r w:rsidR="00BB3BE1">
        <w:rPr>
          <w:rFonts w:asciiTheme="majorBidi" w:eastAsia="SimSun" w:hAnsiTheme="majorBidi" w:cstheme="majorBidi"/>
        </w:rPr>
        <w:t>of</w:t>
      </w:r>
      <w:r>
        <w:rPr>
          <w:rFonts w:asciiTheme="majorBidi" w:eastAsia="SimSun" w:hAnsiTheme="majorBidi" w:cstheme="majorBidi"/>
        </w:rPr>
        <w:t xml:space="preserve">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w:t>
      </w:r>
      <w:r w:rsidR="00BB3BE1">
        <w:rPr>
          <w:rFonts w:asciiTheme="majorBidi" w:eastAsia="SimSun" w:hAnsiTheme="majorBidi" w:cstheme="majorBidi"/>
        </w:rPr>
        <w:t xml:space="preserve"> </w:t>
      </w:r>
      <w:r w:rsidR="00FE079E">
        <w:rPr>
          <w:rFonts w:asciiTheme="majorBidi" w:eastAsia="SimSun" w:hAnsiTheme="majorBidi" w:cstheme="majorBidi"/>
        </w:rPr>
        <w:t>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FE079E" w:rsidRPr="0017181A" w:rsidTr="00F64A99">
        <w:trPr>
          <w:trHeight w:val="499"/>
        </w:trPr>
        <w:tc>
          <w:tcPr>
            <w:tcW w:w="8161" w:type="dxa"/>
          </w:tcPr>
          <w:p w:rsidR="00FE079E" w:rsidRDefault="00FE079E" w:rsidP="00F64A99">
            <w:pPr>
              <w:ind w:right="-2541" w:firstLine="34"/>
              <w:jc w:val="both"/>
              <w:rPr>
                <w:rFonts w:asciiTheme="majorBidi" w:eastAsia="SimSun" w:hAnsiTheme="majorBidi" w:cstheme="majorBidi"/>
              </w:rPr>
            </w:pPr>
            <w:r w:rsidRPr="00FE079E">
              <w:rPr>
                <w:rFonts w:asciiTheme="majorBidi" w:eastAsia="SimSun" w:hAnsiTheme="majorBidi" w:cstheme="majorBidi"/>
                <w:i/>
                <w:iCs/>
              </w:rPr>
              <w:lastRenderedPageBreak/>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F64A99" w:rsidRPr="0017181A" w:rsidRDefault="00F64A99" w:rsidP="00F64A99">
            <w:pPr>
              <w:ind w:right="-2541"/>
              <w:jc w:val="both"/>
              <w:rPr>
                <w:rFonts w:ascii="Cambria Math" w:hAnsi="Cambria Math" w:cstheme="majorBidi" w:hint="eastAsia"/>
              </w:rPr>
            </w:pPr>
          </w:p>
        </w:tc>
        <w:tc>
          <w:tcPr>
            <w:tcW w:w="785" w:type="dxa"/>
          </w:tcPr>
          <w:p w:rsidR="00FE079E" w:rsidRPr="0017181A" w:rsidRDefault="00FE079E" w:rsidP="009A6922">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FE079E" w:rsidRPr="0017181A" w:rsidRDefault="00FE079E" w:rsidP="009A6922">
            <w:pPr>
              <w:jc w:val="right"/>
              <w:rPr>
                <w:rFonts w:ascii="Cambria Math" w:hAnsi="Cambria Math" w:cstheme="majorBidi" w:hint="eastAsia"/>
              </w:rPr>
            </w:pPr>
          </w:p>
        </w:tc>
      </w:tr>
      <w:tr w:rsidR="00FE079E" w:rsidRPr="0017181A" w:rsidTr="00F64A99">
        <w:trPr>
          <w:trHeight w:val="499"/>
        </w:trPr>
        <w:tc>
          <w:tcPr>
            <w:tcW w:w="8161" w:type="dxa"/>
          </w:tcPr>
          <w:p w:rsidR="00FE079E" w:rsidRPr="0017181A" w:rsidRDefault="00F64A99" w:rsidP="00F64A99">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FE079E" w:rsidRPr="0017181A" w:rsidRDefault="00FE079E" w:rsidP="009A6922">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FE079E" w:rsidRPr="0017181A" w:rsidRDefault="00FE079E" w:rsidP="009A6922">
            <w:pPr>
              <w:ind w:left="-108" w:hanging="108"/>
              <w:jc w:val="right"/>
              <w:rPr>
                <w:rFonts w:ascii="Cambria Math" w:hAnsi="Cambria Math" w:cstheme="majorBidi" w:hint="eastAsia"/>
              </w:rPr>
            </w:pPr>
          </w:p>
        </w:tc>
      </w:tr>
      <w:tr w:rsidR="00F64A99" w:rsidRPr="0017181A" w:rsidTr="00F64A99">
        <w:trPr>
          <w:trHeight w:val="499"/>
        </w:trPr>
        <w:tc>
          <w:tcPr>
            <w:tcW w:w="8161" w:type="dxa"/>
          </w:tcPr>
          <w:p w:rsidR="00F64A99" w:rsidRDefault="00F64A99" w:rsidP="00F64A99">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F64A99" w:rsidRDefault="00F64A99" w:rsidP="00F64A99">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F64A99" w:rsidRDefault="00F64A99" w:rsidP="009A6922">
            <w:pPr>
              <w:ind w:left="-108" w:hanging="108"/>
              <w:jc w:val="right"/>
              <w:rPr>
                <w:rFonts w:ascii="Cambria Math" w:hAnsi="Cambria Math" w:cstheme="majorBidi" w:hint="eastAsia"/>
              </w:rPr>
            </w:pPr>
          </w:p>
        </w:tc>
      </w:tr>
    </w:tbl>
    <w:p w:rsidR="00FE079E" w:rsidRDefault="00FE079E" w:rsidP="00FE079E">
      <w:pPr>
        <w:pStyle w:val="ListParagraph"/>
        <w:spacing w:line="360" w:lineRule="auto"/>
        <w:ind w:left="0"/>
        <w:rPr>
          <w:rFonts w:asciiTheme="majorBidi" w:eastAsia="SimSun" w:hAnsiTheme="majorBidi" w:cstheme="majorBidi"/>
        </w:rPr>
      </w:pPr>
    </w:p>
    <w:p w:rsidR="00015639" w:rsidRDefault="00681C0F" w:rsidP="004C1BB9">
      <w:pPr>
        <w:pStyle w:val="ListParagraph"/>
        <w:spacing w:line="360" w:lineRule="auto"/>
        <w:ind w:left="0"/>
        <w:rPr>
          <w:rFonts w:asciiTheme="majorBidi" w:eastAsia="SimSun" w:hAnsiTheme="majorBidi" w:cstheme="majorBidi"/>
        </w:rPr>
      </w:pPr>
      <w:r>
        <w:rPr>
          <w:rFonts w:asciiTheme="majorBidi" w:eastAsia="SimSun" w:hAnsiTheme="majorBidi" w:cstheme="majorBidi"/>
        </w:rPr>
        <w:t>Table</w:t>
      </w:r>
      <w:r w:rsidR="00FB4217">
        <w:rPr>
          <w:rFonts w:asciiTheme="majorBidi" w:eastAsia="SimSun" w:hAnsiTheme="majorBidi" w:cstheme="majorBidi"/>
        </w:rPr>
        <w:t xml:space="preserve">s 3, 4 </w:t>
      </w:r>
      <w:r>
        <w:rPr>
          <w:rFonts w:asciiTheme="majorBidi" w:eastAsia="SimSun" w:hAnsiTheme="majorBidi" w:cstheme="majorBidi"/>
        </w:rPr>
        <w:t xml:space="preserve">represents parameter distributions for pedestrian types </w:t>
      </w:r>
      <w:r w:rsidR="004C1BB9">
        <w:rPr>
          <w:rFonts w:asciiTheme="majorBidi" w:eastAsia="SimSun" w:hAnsiTheme="majorBidi" w:cstheme="majorBidi"/>
        </w:rPr>
        <w:t xml:space="preserve">on these approaches </w:t>
      </w:r>
      <w:r>
        <w:rPr>
          <w:rFonts w:asciiTheme="majorBidi" w:eastAsia="SimSun" w:hAnsiTheme="majorBidi" w:cstheme="majorBidi"/>
        </w:rPr>
        <w:t>based on common values taken from Table 2</w:t>
      </w:r>
      <w:r w:rsidR="00A2432A">
        <w:rPr>
          <w:rFonts w:asciiTheme="majorBidi" w:eastAsia="SimSun" w:hAnsiTheme="majorBidi" w:cstheme="majorBidi"/>
        </w:rPr>
        <w:t xml:space="preserve"> of the original social force model</w:t>
      </w:r>
      <w:r>
        <w:rPr>
          <w:rFonts w:asciiTheme="majorBidi" w:eastAsia="SimSun" w:hAnsiTheme="majorBidi" w:cstheme="majorBidi"/>
        </w:rPr>
        <w:t>.</w:t>
      </w:r>
    </w:p>
    <w:p w:rsidR="004C1BB9" w:rsidRPr="004C1BB9" w:rsidRDefault="004C1BB9" w:rsidP="004C1BB9">
      <w:pPr>
        <w:pStyle w:val="ListParagraph"/>
        <w:spacing w:line="360" w:lineRule="auto"/>
        <w:ind w:left="0"/>
        <w:rPr>
          <w:rFonts w:asciiTheme="majorBidi" w:eastAsia="SimSun" w:hAnsiTheme="majorBidi" w:cstheme="majorBidi"/>
        </w:rPr>
      </w:pPr>
    </w:p>
    <w:p w:rsidR="003934E4" w:rsidRPr="00C330A1" w:rsidRDefault="003934E4"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D55B2B">
        <w:rPr>
          <w:rFonts w:asciiTheme="majorBidi" w:hAnsiTheme="majorBidi" w:cstheme="majorBidi"/>
          <w:b/>
          <w:bCs/>
        </w:rPr>
        <w:t>3</w:t>
      </w:r>
      <w:r>
        <w:rPr>
          <w:rFonts w:asciiTheme="majorBidi" w:hAnsiTheme="majorBidi" w:cstheme="majorBidi"/>
        </w:rPr>
        <w:t xml:space="preserve"> –</w:t>
      </w:r>
      <w:r w:rsidR="004C1BB9">
        <w:rPr>
          <w:rFonts w:asciiTheme="majorBidi" w:eastAsia="SimSun" w:hAnsiTheme="majorBidi" w:cstheme="majorBidi"/>
          <w:vertAlign w:val="subscript"/>
        </w:rPr>
        <w:t xml:space="preserve"> </w:t>
      </w:r>
      <w:r>
        <w:rPr>
          <w:rFonts w:asciiTheme="majorBidi" w:hAnsiTheme="majorBidi" w:cstheme="majorBidi"/>
        </w:rPr>
        <w:t>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sidRPr="00FE079E">
        <w:rPr>
          <w:rFonts w:asciiTheme="majorBidi" w:eastAsia="SimSun" w:hAnsiTheme="majorBidi" w:cstheme="majorBidi"/>
          <w:vertAlign w:val="subscript"/>
        </w:rPr>
        <w:t>1</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FE079E" w:rsidRPr="00802A85" w:rsidTr="003934E4">
        <w:trPr>
          <w:jc w:val="center"/>
        </w:trPr>
        <w:tc>
          <w:tcPr>
            <w:tcW w:w="1255" w:type="dxa"/>
            <w:vMerge w:val="restart"/>
          </w:tcPr>
          <w:p w:rsidR="00FE079E" w:rsidRPr="00802A85" w:rsidRDefault="00FE079E" w:rsidP="00FD6A74">
            <w:pPr>
              <w:jc w:val="center"/>
              <w:rPr>
                <w:rFonts w:asciiTheme="majorBidi" w:hAnsiTheme="majorBidi" w:cstheme="majorBidi"/>
                <w:b/>
                <w:bCs/>
                <w:sz w:val="21"/>
                <w:szCs w:val="21"/>
              </w:rPr>
            </w:pPr>
          </w:p>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FE079E" w:rsidRPr="00802A85" w:rsidRDefault="00FE079E"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2159" w:type="dxa"/>
            <w:gridSpan w:val="2"/>
          </w:tcPr>
          <w:p w:rsidR="00FE079E" w:rsidRPr="00F675FA" w:rsidRDefault="00FE079E"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FE079E" w:rsidRPr="00CE6D0A"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832"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FE079E" w:rsidRPr="00CB169F" w:rsidTr="003934E4">
        <w:trPr>
          <w:jc w:val="center"/>
        </w:trPr>
        <w:tc>
          <w:tcPr>
            <w:tcW w:w="1255" w:type="dxa"/>
            <w:shd w:val="clear" w:color="auto" w:fill="D9D9D9" w:themeFill="background1" w:themeFillShade="D9"/>
          </w:tcPr>
          <w:p w:rsidR="00FE079E" w:rsidRPr="00802A85" w:rsidRDefault="006C4573"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FE079E" w:rsidRPr="00802A85">
              <w:rPr>
                <w:rFonts w:asciiTheme="majorBidi" w:hAnsiTheme="majorBidi" w:cstheme="majorBidi"/>
                <w:sz w:val="24"/>
                <w:szCs w:val="24"/>
              </w:rPr>
              <w:t>(m/s)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r>
      <w:tr w:rsidR="00FE079E" w:rsidRPr="00802A85" w:rsidTr="003934E4">
        <w:trPr>
          <w:trHeight w:val="287"/>
          <w:jc w:val="center"/>
        </w:trPr>
        <w:tc>
          <w:tcPr>
            <w:tcW w:w="1255" w:type="dxa"/>
            <w:shd w:val="clear" w:color="auto" w:fill="D9D9D9" w:themeFill="background1" w:themeFillShade="D9"/>
          </w:tcPr>
          <w:p w:rsidR="00FE079E" w:rsidRPr="00B578C4" w:rsidRDefault="006C4573"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FE079E" w:rsidRPr="00802A85">
              <w:rPr>
                <w:rFonts w:asciiTheme="majorBidi" w:hAnsiTheme="majorBidi" w:cstheme="majorBidi"/>
                <w:sz w:val="24"/>
                <w:szCs w:val="24"/>
              </w:rPr>
              <w:t>(s)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CE023C" w:rsidRDefault="00CE023C" w:rsidP="007B7CD7">
      <w:pPr>
        <w:spacing w:line="360" w:lineRule="auto"/>
        <w:ind w:firstLine="720"/>
        <w:rPr>
          <w:rFonts w:asciiTheme="majorBidi" w:hAnsiTheme="majorBidi" w:cstheme="majorBidi"/>
        </w:rPr>
      </w:pPr>
    </w:p>
    <w:p w:rsidR="00D55B2B" w:rsidRPr="00C330A1" w:rsidRDefault="00D55B2B"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Pr>
          <w:rFonts w:asciiTheme="majorBidi" w:eastAsia="SimSun" w:hAnsiTheme="majorBidi" w:cstheme="majorBidi"/>
          <w:vertAlign w:val="subscript"/>
        </w:rPr>
        <w:t>2</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4C1BB9" w:rsidRPr="00802A85" w:rsidTr="00D55B2B">
        <w:trPr>
          <w:jc w:val="center"/>
        </w:trPr>
        <w:tc>
          <w:tcPr>
            <w:tcW w:w="1254" w:type="dxa"/>
            <w:vMerge w:val="restart"/>
          </w:tcPr>
          <w:p w:rsidR="004C1BB9" w:rsidRPr="00802A85" w:rsidRDefault="004C1BB9" w:rsidP="009A6922">
            <w:pPr>
              <w:jc w:val="center"/>
              <w:rPr>
                <w:rFonts w:asciiTheme="majorBidi" w:hAnsiTheme="majorBidi" w:cstheme="majorBidi"/>
                <w:b/>
                <w:bCs/>
                <w:sz w:val="21"/>
                <w:szCs w:val="21"/>
              </w:rPr>
            </w:pPr>
          </w:p>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4C1BB9" w:rsidRPr="00802A85" w:rsidRDefault="004C1BB9" w:rsidP="009A6922">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2165" w:type="dxa"/>
            <w:gridSpan w:val="2"/>
          </w:tcPr>
          <w:p w:rsidR="004C1BB9" w:rsidRPr="00F675FA" w:rsidRDefault="004C1BB9" w:rsidP="009A6922">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4C1BB9" w:rsidRPr="00CE6D0A"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832"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4C1BB9" w:rsidRPr="00CB169F" w:rsidTr="00D55B2B">
        <w:trPr>
          <w:jc w:val="center"/>
        </w:trPr>
        <w:tc>
          <w:tcPr>
            <w:tcW w:w="1254" w:type="dxa"/>
            <w:shd w:val="clear" w:color="auto" w:fill="D9D9D9" w:themeFill="background1" w:themeFillShade="D9"/>
          </w:tcPr>
          <w:p w:rsidR="004C1BB9" w:rsidRPr="00802A85" w:rsidRDefault="006C4573" w:rsidP="009A6922">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4C1BB9" w:rsidRPr="00802A85">
              <w:rPr>
                <w:rFonts w:asciiTheme="majorBidi" w:hAnsiTheme="majorBidi" w:cstheme="majorBidi"/>
                <w:sz w:val="24"/>
                <w:szCs w:val="24"/>
              </w:rPr>
              <w:t>(m/s)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0.09</w:t>
            </w:r>
          </w:p>
        </w:tc>
      </w:tr>
      <w:tr w:rsidR="004C1BB9" w:rsidRPr="00802A85" w:rsidTr="00D55B2B">
        <w:trPr>
          <w:trHeight w:val="287"/>
          <w:jc w:val="center"/>
        </w:trPr>
        <w:tc>
          <w:tcPr>
            <w:tcW w:w="1254" w:type="dxa"/>
            <w:shd w:val="clear" w:color="auto" w:fill="D9D9D9" w:themeFill="background1" w:themeFillShade="D9"/>
          </w:tcPr>
          <w:p w:rsidR="004C1BB9" w:rsidRPr="00B578C4" w:rsidRDefault="006C4573" w:rsidP="009A6922">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4C1BB9" w:rsidRPr="00802A85">
              <w:rPr>
                <w:rFonts w:asciiTheme="majorBidi" w:hAnsiTheme="majorBidi" w:cstheme="majorBidi"/>
                <w:sz w:val="24"/>
                <w:szCs w:val="24"/>
              </w:rPr>
              <w:t>(s)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0.05</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261C9A" w:rsidRDefault="00261C9A" w:rsidP="00261C9A">
      <w:pPr>
        <w:pStyle w:val="ListParagraph"/>
        <w:spacing w:line="360" w:lineRule="auto"/>
        <w:ind w:left="0"/>
        <w:rPr>
          <w:rFonts w:asciiTheme="majorBidi" w:hAnsiTheme="majorBidi" w:cstheme="majorBidi"/>
        </w:rPr>
      </w:pPr>
    </w:p>
    <w:p w:rsidR="00BC6566" w:rsidRPr="000144DA" w:rsidRDefault="00F27580" w:rsidP="00C81343">
      <w:pPr>
        <w:pStyle w:val="ListParagraph"/>
        <w:spacing w:line="360" w:lineRule="auto"/>
        <w:ind w:left="0"/>
        <w:rPr>
          <w:rFonts w:asciiTheme="majorBidi" w:hAnsiTheme="majorBidi" w:cstheme="majorBidi"/>
        </w:rPr>
      </w:pPr>
      <w:r>
        <w:rPr>
          <w:rFonts w:asciiTheme="majorBidi" w:hAnsiTheme="majorBidi" w:cstheme="majorBidi"/>
        </w:rPr>
        <w:t>Mean values in Table 4 aim</w:t>
      </w:r>
      <w:r w:rsidR="000247E8">
        <w:rPr>
          <w:rFonts w:asciiTheme="majorBidi" w:hAnsiTheme="majorBidi" w:cstheme="majorBidi"/>
        </w:rPr>
        <w:t xml:space="preserve"> to increase the difference </w:t>
      </w:r>
      <w:r>
        <w:rPr>
          <w:rFonts w:asciiTheme="majorBidi" w:hAnsiTheme="majorBidi" w:cstheme="majorBidi"/>
        </w:rPr>
        <w:t>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2012).</w:t>
      </w:r>
      <w:r w:rsidR="00397746">
        <w:rPr>
          <w:rFonts w:asciiTheme="majorBidi" w:hAnsiTheme="majorBidi" w:cstheme="majorBidi"/>
        </w:rPr>
        <w:t xml:space="preserve"> </w:t>
      </w:r>
      <w:r w:rsidR="00F46573">
        <w:rPr>
          <w:rFonts w:asciiTheme="majorBidi" w:hAnsiTheme="majorBidi" w:cstheme="majorBidi"/>
        </w:rPr>
        <w:t xml:space="preserve">By </w:t>
      </w:r>
      <w:r w:rsidR="00397746">
        <w:rPr>
          <w:rFonts w:asciiTheme="majorBidi" w:hAnsiTheme="majorBidi" w:cstheme="majorBidi"/>
        </w:rPr>
        <w:t xml:space="preserve">averaging out </w:t>
      </w:r>
      <w:r w:rsidR="00F46573">
        <w:rPr>
          <w:rFonts w:asciiTheme="majorBidi" w:hAnsiTheme="majorBidi" w:cstheme="majorBidi"/>
        </w:rPr>
        <w:t>above parameter distributions</w:t>
      </w:r>
      <w:r w:rsidR="00397746">
        <w:rPr>
          <w:rFonts w:asciiTheme="majorBidi" w:hAnsiTheme="majorBidi" w:cstheme="majorBidi"/>
        </w:rPr>
        <w:t xml:space="preserve"> </w:t>
      </w:r>
      <w:r w:rsidR="00F46573">
        <w:rPr>
          <w:rFonts w:asciiTheme="majorBidi" w:hAnsiTheme="majorBidi" w:cstheme="majorBidi"/>
        </w:rPr>
        <w:t>for pedestrian types, average pr</w:t>
      </w:r>
      <w:r w:rsidR="000144DA">
        <w:rPr>
          <w:rFonts w:asciiTheme="majorBidi" w:hAnsiTheme="majorBidi" w:cstheme="majorBidi"/>
        </w:rPr>
        <w:t xml:space="preserve">ototypes are generated from distributions as below. Prototype level </w:t>
      </w:r>
      <w:r w:rsidR="000144DA" w:rsidRPr="000144DA">
        <w:rPr>
          <w:rFonts w:asciiTheme="majorBidi" w:hAnsiTheme="majorBidi" w:cstheme="majorBidi"/>
          <w:i/>
          <w:iCs/>
        </w:rPr>
        <w:t>k</w:t>
      </w:r>
      <w:r w:rsidR="000144DA">
        <w:rPr>
          <w:rFonts w:asciiTheme="majorBidi" w:hAnsiTheme="majorBidi" w:cstheme="majorBidi"/>
        </w:rPr>
        <w:t xml:space="preserve"> is constrained </w:t>
      </w:r>
      <w:r w:rsidR="00C81343">
        <w:rPr>
          <w:rFonts w:asciiTheme="majorBidi" w:hAnsiTheme="majorBidi" w:cstheme="majorBidi"/>
        </w:rPr>
        <w:t>with conditions of</w:t>
      </w:r>
      <w:r w:rsidR="000144DA">
        <w:rPr>
          <w:rFonts w:asciiTheme="majorBidi" w:hAnsiTheme="majorBidi" w:cstheme="majorBidi"/>
        </w:rPr>
        <w:t xml:space="preserve"> </w:t>
      </w:r>
      <m:oMath>
        <m:r>
          <w:rPr>
            <w:rFonts w:ascii="Cambria Math" w:hAnsi="Cambria Math" w:cstheme="majorBidi"/>
            <w:sz w:val="20"/>
            <w:szCs w:val="20"/>
          </w:rPr>
          <m:t>cutoff_low_value</m:t>
        </m:r>
      </m:oMath>
      <w:r w:rsidR="000144DA">
        <w:rPr>
          <w:rFonts w:asciiTheme="majorBidi" w:hAnsiTheme="majorBidi" w:cstheme="majorBidi"/>
          <w:sz w:val="20"/>
          <w:szCs w:val="20"/>
        </w:rPr>
        <w:t xml:space="preserve"> </w:t>
      </w:r>
      <w:proofErr w:type="gramStart"/>
      <w:r w:rsidR="000144DA">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sidR="00C81343">
        <w:rPr>
          <w:rFonts w:asciiTheme="majorBidi" w:hAnsiTheme="majorBidi" w:cstheme="majorBidi"/>
          <w:sz w:val="20"/>
          <w:szCs w:val="20"/>
        </w:rPr>
        <w:t>.</w:t>
      </w:r>
    </w:p>
    <w:p w:rsidR="00F46573" w:rsidRDefault="00F46573" w:rsidP="00F46573">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C0F9B" w:rsidRPr="008859EE" w:rsidTr="00C81343">
        <w:trPr>
          <w:trHeight w:val="499"/>
        </w:trPr>
        <w:tc>
          <w:tcPr>
            <w:tcW w:w="8330" w:type="dxa"/>
          </w:tcPr>
          <w:p w:rsidR="000C0F9B" w:rsidRPr="008859EE" w:rsidRDefault="008859EE" w:rsidP="008859EE">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0C0F9B" w:rsidRPr="009A6922">
              <w:rPr>
                <w:rFonts w:asciiTheme="majorBidi" w:eastAsia="SimSun" w:hAnsiTheme="majorBidi" w:cstheme="majorBidi"/>
                <w:b/>
                <w:bCs/>
                <w:sz w:val="24"/>
                <w:szCs w:val="24"/>
                <w:vertAlign w:val="subscript"/>
              </w:rPr>
              <w:t xml:space="preserve"> </w:t>
            </w:r>
            <w:r w:rsidR="000C0F9B" w:rsidRPr="009A6922">
              <w:rPr>
                <w:rFonts w:asciiTheme="majorBidi" w:eastAsia="SimSun" w:hAnsiTheme="majorBidi" w:cstheme="majorBidi"/>
                <w:b/>
                <w:bCs/>
                <w:sz w:val="24"/>
                <w:szCs w:val="24"/>
              </w:rPr>
              <w:t>:</w:t>
            </w:r>
            <w:r w:rsidR="000C0F9B"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C0F9B" w:rsidRPr="008859EE" w:rsidRDefault="000C0F9B" w:rsidP="009A6922">
            <w:pPr>
              <w:ind w:right="-2541"/>
              <w:jc w:val="both"/>
              <w:rPr>
                <w:rFonts w:ascii="Cambria Math" w:hAnsi="Cambria Math" w:cstheme="majorBidi" w:hint="eastAsia"/>
                <w:sz w:val="24"/>
                <w:szCs w:val="24"/>
              </w:rPr>
            </w:pPr>
          </w:p>
        </w:tc>
        <w:tc>
          <w:tcPr>
            <w:tcW w:w="785" w:type="dxa"/>
          </w:tcPr>
          <w:p w:rsidR="000C0F9B" w:rsidRPr="00C5500E" w:rsidRDefault="000C0F9B" w:rsidP="009A6922">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C0F9B" w:rsidRPr="00C5500E" w:rsidRDefault="000C0F9B" w:rsidP="009A6922">
            <w:pPr>
              <w:jc w:val="right"/>
              <w:rPr>
                <w:rFonts w:ascii="Cambria Math" w:hAnsi="Cambria Math" w:cstheme="majorBidi" w:hint="eastAsia"/>
                <w:sz w:val="20"/>
                <w:szCs w:val="20"/>
              </w:rPr>
            </w:pPr>
          </w:p>
        </w:tc>
      </w:tr>
      <w:tr w:rsidR="000C0F9B" w:rsidRPr="008859EE" w:rsidTr="00C81343">
        <w:trPr>
          <w:trHeight w:val="499"/>
        </w:trPr>
        <w:tc>
          <w:tcPr>
            <w:tcW w:w="8330" w:type="dxa"/>
          </w:tcPr>
          <w:p w:rsidR="009A6922" w:rsidRPr="009A6922" w:rsidRDefault="008859EE" w:rsidP="009A6922">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9A6922">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144DA" w:rsidRPr="00C81343" w:rsidRDefault="006C4573" w:rsidP="00C81343">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C81343">
              <w:rPr>
                <w:rFonts w:asciiTheme="majorBidi" w:eastAsia="SimSun" w:hAnsiTheme="majorBidi" w:cstheme="majorBidi"/>
                <w:sz w:val="20"/>
                <w:szCs w:val="20"/>
              </w:rPr>
              <w:t>where</w:t>
            </w:r>
            <w:r w:rsidR="009A6922"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C0F9B" w:rsidRPr="00C5500E" w:rsidRDefault="000C0F9B"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144DA" w:rsidRPr="00C5500E" w:rsidRDefault="000144DA" w:rsidP="000144DA">
            <w:pPr>
              <w:ind w:left="-108" w:hanging="108"/>
              <w:jc w:val="right"/>
              <w:rPr>
                <w:rFonts w:ascii="Cambria Math" w:hAnsi="Cambria Math" w:cstheme="majorBidi" w:hint="eastAsia"/>
                <w:sz w:val="20"/>
                <w:szCs w:val="20"/>
              </w:rPr>
            </w:pPr>
          </w:p>
        </w:tc>
      </w:tr>
      <w:tr w:rsidR="00C81343" w:rsidRPr="008859EE" w:rsidTr="00C81343">
        <w:trPr>
          <w:trHeight w:val="499"/>
        </w:trPr>
        <w:tc>
          <w:tcPr>
            <w:tcW w:w="8330" w:type="dxa"/>
          </w:tcPr>
          <w:p w:rsidR="00C81343" w:rsidRPr="00C81343" w:rsidRDefault="006C4573" w:rsidP="00C81343">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C81343"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C81343" w:rsidRPr="00C5500E" w:rsidRDefault="00C81343" w:rsidP="000144DA">
            <w:pPr>
              <w:ind w:left="-108" w:hanging="108"/>
              <w:jc w:val="right"/>
              <w:rPr>
                <w:rFonts w:ascii="Cambria Math" w:hAnsi="Cambria Math" w:cstheme="majorBidi" w:hint="eastAsia"/>
                <w:sz w:val="20"/>
                <w:szCs w:val="20"/>
              </w:rPr>
            </w:pPr>
          </w:p>
        </w:tc>
      </w:tr>
      <w:tr w:rsidR="000144DA" w:rsidRPr="008859EE" w:rsidTr="00C81343">
        <w:trPr>
          <w:trHeight w:val="499"/>
        </w:trPr>
        <w:tc>
          <w:tcPr>
            <w:tcW w:w="8330" w:type="dxa"/>
          </w:tcPr>
          <w:p w:rsidR="000144DA" w:rsidRPr="00C81343" w:rsidRDefault="006C4573" w:rsidP="00C81343">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144DA" w:rsidRPr="009A6922">
              <w:rPr>
                <w:rFonts w:asciiTheme="majorBidi" w:eastAsia="SimSun" w:hAnsiTheme="majorBidi" w:cstheme="majorBidi"/>
                <w:sz w:val="24"/>
                <w:szCs w:val="24"/>
              </w:rPr>
              <w:t xml:space="preserve"> </w:t>
            </w:r>
          </w:p>
        </w:tc>
        <w:tc>
          <w:tcPr>
            <w:tcW w:w="785" w:type="dxa"/>
          </w:tcPr>
          <w:p w:rsidR="000144DA"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8859EE" w:rsidRPr="008859EE" w:rsidTr="00C81343">
        <w:trPr>
          <w:trHeight w:val="499"/>
        </w:trPr>
        <w:tc>
          <w:tcPr>
            <w:tcW w:w="8330" w:type="dxa"/>
          </w:tcPr>
          <w:p w:rsidR="00D02EC9" w:rsidRDefault="00D02EC9" w:rsidP="00C81343">
            <w:pPr>
              <w:ind w:right="-2541" w:firstLine="34"/>
              <w:jc w:val="both"/>
              <w:rPr>
                <w:rFonts w:asciiTheme="majorBidi" w:eastAsia="SimSun" w:hAnsiTheme="majorBidi" w:cstheme="majorBidi"/>
                <w:b/>
                <w:bCs/>
                <w:i/>
                <w:iCs/>
                <w:sz w:val="24"/>
                <w:szCs w:val="24"/>
              </w:rPr>
            </w:pPr>
          </w:p>
          <w:p w:rsidR="008859EE" w:rsidRPr="00C81343" w:rsidRDefault="008859EE" w:rsidP="00C81343">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sidR="000144DA">
              <w:rPr>
                <w:rFonts w:asciiTheme="majorBidi" w:eastAsia="SimSun" w:hAnsiTheme="majorBidi" w:cstheme="majorBidi"/>
                <w:b/>
                <w:bCs/>
                <w:i/>
                <w:iCs/>
                <w:sz w:val="24"/>
                <w:szCs w:val="24"/>
                <w:vertAlign w:val="subscript"/>
              </w:rPr>
              <w:t xml:space="preserve">uniform level k </w:t>
            </w:r>
            <w:r w:rsidR="00C81343">
              <w:rPr>
                <w:rFonts w:asciiTheme="majorBidi" w:eastAsia="SimSun" w:hAnsiTheme="majorBidi" w:cstheme="majorBidi"/>
                <w:b/>
                <w:bCs/>
                <w:i/>
                <w:iCs/>
                <w:sz w:val="24"/>
                <w:szCs w:val="24"/>
                <w:vertAlign w:val="subscript"/>
              </w:rPr>
              <w:t xml:space="preserve"> </w:t>
            </w:r>
            <w:r w:rsidR="00C81343">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sidR="00C81343">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D02EC9" w:rsidRPr="00C5500E" w:rsidRDefault="00D02EC9" w:rsidP="009A6922">
            <w:pPr>
              <w:ind w:left="-108" w:hanging="108"/>
              <w:jc w:val="right"/>
              <w:rPr>
                <w:rFonts w:ascii="Cambria Math" w:hAnsi="Cambria Math" w:cstheme="majorBidi" w:hint="eastAsia"/>
                <w:sz w:val="20"/>
                <w:szCs w:val="20"/>
              </w:rPr>
            </w:pPr>
          </w:p>
          <w:p w:rsidR="008859EE" w:rsidRPr="00C5500E" w:rsidRDefault="00C81343" w:rsidP="009A6922">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F46573" w:rsidRDefault="00F46573" w:rsidP="00F46573">
      <w:pPr>
        <w:pStyle w:val="ListParagraph"/>
        <w:spacing w:line="360" w:lineRule="auto"/>
        <w:ind w:left="0"/>
        <w:rPr>
          <w:rFonts w:asciiTheme="majorBidi" w:hAnsiTheme="majorBidi" w:cstheme="majorBidi"/>
        </w:rPr>
      </w:pPr>
    </w:p>
    <w:p w:rsidR="00C5500E" w:rsidRDefault="00C5500E" w:rsidP="00F46573">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C5500E" w:rsidRDefault="00C5500E" w:rsidP="00F46573">
      <w:pPr>
        <w:pStyle w:val="ListParagraph"/>
        <w:spacing w:line="360" w:lineRule="auto"/>
        <w:ind w:left="0"/>
        <w:rPr>
          <w:rFonts w:asciiTheme="majorBidi" w:hAnsiTheme="majorBidi" w:cstheme="majorBidi"/>
        </w:rPr>
      </w:pPr>
    </w:p>
    <w:p w:rsidR="00261C9A" w:rsidRPr="00F46573" w:rsidRDefault="00261C9A" w:rsidP="00261C9A">
      <w:pPr>
        <w:pStyle w:val="ListParagraph"/>
        <w:spacing w:line="360" w:lineRule="auto"/>
        <w:ind w:left="0"/>
        <w:rPr>
          <w:rFonts w:asciiTheme="majorBidi" w:hAnsiTheme="majorBidi" w:cstheme="majorBidi"/>
          <w:b/>
          <w:bCs/>
        </w:rPr>
      </w:pPr>
      <w:r w:rsidRPr="00F46573">
        <w:rPr>
          <w:rFonts w:asciiTheme="majorBidi" w:hAnsiTheme="majorBidi" w:cstheme="majorBidi"/>
          <w:b/>
          <w:bCs/>
        </w:rPr>
        <w:t xml:space="preserve">7.1.2 Simulation Techniques </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sidR="00BB3BE1">
        <w:rPr>
          <w:rFonts w:asciiTheme="majorBidi" w:hAnsiTheme="majorBidi" w:cstheme="majorBidi"/>
        </w:rPr>
        <w:t xml:space="preserve"> for performance purpose.</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r w:rsidRPr="00802A85">
        <w:rPr>
          <w:rFonts w:asciiTheme="majorBidi" w:hAnsiTheme="majorBidi" w:cstheme="majorBidi"/>
        </w:rPr>
        <w:t>Python version 3.4.1</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261C9A"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sidR="00BB3BE1">
        <w:rPr>
          <w:rFonts w:asciiTheme="majorBidi" w:hAnsiTheme="majorBidi" w:cstheme="majorBidi"/>
        </w:rPr>
        <w:t xml:space="preserve"> as </w:t>
      </w:r>
      <w:r w:rsidR="00681C0F">
        <w:rPr>
          <w:rFonts w:asciiTheme="majorBidi" w:hAnsiTheme="majorBidi" w:cstheme="majorBidi"/>
        </w:rPr>
        <w:t xml:space="preserve">in </w:t>
      </w:r>
      <w:r w:rsidR="00BB3BE1">
        <w:rPr>
          <w:rFonts w:asciiTheme="majorBidi" w:hAnsiTheme="majorBidi" w:cstheme="majorBidi"/>
        </w:rPr>
        <w:t>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261C9A" w:rsidRPr="00802A85" w:rsidTr="009A6922">
        <w:tc>
          <w:tcPr>
            <w:tcW w:w="6629" w:type="dxa"/>
          </w:tcPr>
          <w:p w:rsidR="00261C9A" w:rsidRPr="00802A85" w:rsidRDefault="00261C9A" w:rsidP="009A6922">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261C9A" w:rsidRPr="00802A85" w:rsidRDefault="00261C9A" w:rsidP="009A6922">
            <w:pPr>
              <w:jc w:val="both"/>
              <w:rPr>
                <w:rFonts w:asciiTheme="majorBidi" w:hAnsiTheme="majorBidi" w:cstheme="majorBidi"/>
                <w:sz w:val="21"/>
                <w:szCs w:val="21"/>
              </w:rPr>
            </w:pPr>
          </w:p>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261C9A" w:rsidRPr="00802A85" w:rsidTr="009A6922">
        <w:tc>
          <w:tcPr>
            <w:tcW w:w="6629" w:type="dxa"/>
          </w:tcPr>
          <w:p w:rsidR="00261C9A" w:rsidRPr="00802A85" w:rsidRDefault="00261C9A" w:rsidP="009A6922">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261C9A" w:rsidRPr="00802A85" w:rsidRDefault="00261C9A" w:rsidP="00261C9A">
      <w:pPr>
        <w:pStyle w:val="ListParagraph"/>
        <w:ind w:left="0"/>
        <w:rPr>
          <w:rFonts w:asciiTheme="majorBidi" w:hAnsiTheme="majorBidi" w:cstheme="majorBidi"/>
        </w:rPr>
      </w:pPr>
    </w:p>
    <w:p w:rsidR="00261C9A" w:rsidRDefault="00261C9A" w:rsidP="00BB3BE1">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261C9A" w:rsidRPr="00802A85" w:rsidRDefault="00261C9A" w:rsidP="00BB3BE1">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7.1.3 Simulation Scenarios</w:t>
      </w:r>
    </w:p>
    <w:p w:rsidR="00F23900" w:rsidRDefault="00C5500E" w:rsidP="00F23900">
      <w:pPr>
        <w:spacing w:line="360" w:lineRule="auto"/>
        <w:jc w:val="both"/>
        <w:rPr>
          <w:rFonts w:asciiTheme="majorBidi" w:hAnsiTheme="majorBidi" w:cstheme="majorBidi"/>
        </w:rPr>
      </w:pPr>
      <w:r>
        <w:rPr>
          <w:rFonts w:asciiTheme="majorBidi" w:hAnsiTheme="majorBidi" w:cstheme="majorBidi"/>
        </w:rPr>
        <w:t xml:space="preserve">A population size </w:t>
      </w:r>
      <w:r w:rsidR="00F23900">
        <w:rPr>
          <w:rFonts w:asciiTheme="majorBidi" w:hAnsiTheme="majorBidi" w:cstheme="majorBidi"/>
        </w:rPr>
        <w:t xml:space="preserve">N </w:t>
      </w:r>
      <w:r>
        <w:rPr>
          <w:rFonts w:asciiTheme="majorBidi" w:hAnsiTheme="majorBidi" w:cstheme="majorBidi"/>
        </w:rPr>
        <w:t>=70 pedestrians in which</w:t>
      </w:r>
      <w:r w:rsidR="00F23900">
        <w:rPr>
          <w:rFonts w:asciiTheme="majorBidi" w:hAnsiTheme="majorBidi" w:cstheme="majorBidi"/>
        </w:rPr>
        <w:t xml:space="preserve"> pedestrian types have the same percentages is performed in this experiment. </w:t>
      </w:r>
      <w:r w:rsidR="00C36621">
        <w:rPr>
          <w:rFonts w:asciiTheme="majorBidi" w:hAnsiTheme="majorBidi" w:cstheme="majorBidi"/>
        </w:rPr>
        <w:t xml:space="preserve"> </w:t>
      </w:r>
      <w:r w:rsidR="00F23900">
        <w:rPr>
          <w:rFonts w:asciiTheme="majorBidi" w:hAnsiTheme="majorBidi" w:cstheme="majorBidi"/>
        </w:rPr>
        <w:t xml:space="preserve">We </w:t>
      </w:r>
      <w:r w:rsidR="00C2255F" w:rsidRPr="00802A85">
        <w:rPr>
          <w:rFonts w:asciiTheme="majorBidi" w:hAnsiTheme="majorBidi" w:cstheme="majorBidi"/>
        </w:rPr>
        <w:t xml:space="preserve">design obstacle walls for </w:t>
      </w:r>
      <w:r w:rsidR="00F23900">
        <w:rPr>
          <w:rFonts w:asciiTheme="majorBidi" w:hAnsiTheme="majorBidi" w:cstheme="majorBidi"/>
        </w:rPr>
        <w:t>exit gate</w:t>
      </w:r>
      <w:r w:rsidR="00C2255F" w:rsidRPr="00802A85">
        <w:rPr>
          <w:rFonts w:asciiTheme="majorBidi" w:hAnsiTheme="majorBidi" w:cstheme="majorBidi"/>
        </w:rPr>
        <w:t xml:space="preserve"> with fo</w:t>
      </w:r>
      <w:r w:rsidR="005639EF">
        <w:rPr>
          <w:rFonts w:asciiTheme="majorBidi" w:hAnsiTheme="majorBidi" w:cstheme="majorBidi"/>
        </w:rPr>
        <w:t>llowing information in Figures 3</w:t>
      </w:r>
      <w:r w:rsidR="00C2255F" w:rsidRPr="00802A85">
        <w:rPr>
          <w:rFonts w:asciiTheme="majorBidi" w:hAnsiTheme="majorBidi" w:cstheme="majorBidi"/>
        </w:rPr>
        <w:t>.</w:t>
      </w:r>
      <w:r w:rsidR="00F23900">
        <w:rPr>
          <w:rFonts w:asciiTheme="majorBidi" w:hAnsiTheme="majorBidi" w:cstheme="majorBidi"/>
        </w:rPr>
        <w:t xml:space="preserve"> To verify our</w:t>
      </w:r>
      <w:r w:rsidR="00F23900" w:rsidRPr="00802A85">
        <w:rPr>
          <w:rFonts w:asciiTheme="majorBidi" w:hAnsiTheme="majorBidi" w:cstheme="majorBidi"/>
        </w:rPr>
        <w:t xml:space="preserve"> simulation implementation suit to </w:t>
      </w:r>
      <w:r w:rsidR="00F23900">
        <w:rPr>
          <w:rFonts w:asciiTheme="majorBidi" w:hAnsiTheme="majorBidi" w:cstheme="majorBidi"/>
        </w:rPr>
        <w:t xml:space="preserve">the </w:t>
      </w:r>
      <w:r w:rsidR="00F23900" w:rsidRPr="00802A85">
        <w:rPr>
          <w:rFonts w:asciiTheme="majorBidi" w:hAnsiTheme="majorBidi" w:cstheme="majorBidi"/>
        </w:rPr>
        <w:t xml:space="preserve">crowd phenomena capabilities of social-force model, we </w:t>
      </w:r>
      <w:r w:rsidR="00F23900" w:rsidRPr="00F23900">
        <w:rPr>
          <w:rFonts w:asciiTheme="majorBidi" w:hAnsiTheme="majorBidi" w:cstheme="majorBidi"/>
        </w:rPr>
        <w:t>reproduced efficiently faster-is-slower effect in unidirectional flow when pedestrians escape a bottleneck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2000), and phenomena including lane formation, and freeze-by-heating effect in bidirectional flow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2005).</w:t>
      </w:r>
    </w:p>
    <w:p w:rsidR="00C2255F" w:rsidRPr="00802A85" w:rsidRDefault="00C2255F" w:rsidP="00F23900">
      <w:pPr>
        <w:spacing w:line="360" w:lineRule="auto"/>
        <w:rPr>
          <w:rFonts w:asciiTheme="majorBidi" w:hAnsiTheme="majorBidi" w:cstheme="majorBidi"/>
        </w:rPr>
      </w:pPr>
    </w:p>
    <w:p w:rsidR="00C2255F" w:rsidRDefault="00C2255F" w:rsidP="005639EF">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2BE1DEDF" wp14:editId="132FE575">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C2255F" w:rsidRPr="00802A85" w:rsidRDefault="00C2255F" w:rsidP="00C2255F">
      <w:pPr>
        <w:jc w:val="center"/>
        <w:rPr>
          <w:rFonts w:asciiTheme="majorBidi" w:hAnsiTheme="majorBidi" w:cstheme="majorBidi"/>
        </w:rPr>
      </w:pPr>
      <w:r w:rsidRPr="005639EF">
        <w:rPr>
          <w:rFonts w:asciiTheme="majorBidi" w:hAnsiTheme="majorBidi" w:cstheme="majorBidi"/>
          <w:sz w:val="21"/>
          <w:szCs w:val="21"/>
        </w:rPr>
        <w:t>Fig</w:t>
      </w:r>
      <w:r w:rsidR="005639EF">
        <w:rPr>
          <w:rFonts w:asciiTheme="majorBidi" w:hAnsiTheme="majorBidi" w:cstheme="majorBidi"/>
          <w:sz w:val="21"/>
          <w:szCs w:val="21"/>
        </w:rPr>
        <w:t>u</w:t>
      </w:r>
      <w:r w:rsidR="005639EF"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C2255F" w:rsidRPr="005639EF" w:rsidRDefault="00C2255F" w:rsidP="00DB7FAB">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sidR="005639EF">
        <w:rPr>
          <w:rFonts w:asciiTheme="majorBidi" w:hAnsiTheme="majorBidi" w:cstheme="majorBidi"/>
        </w:rPr>
        <w:t xml:space="preserve"> </w:t>
      </w:r>
      <w:r w:rsidR="00DB7FAB">
        <w:rPr>
          <w:rFonts w:asciiTheme="majorBidi" w:hAnsiTheme="majorBidi" w:cstheme="majorBidi"/>
        </w:rPr>
        <w:t>A replication mode is also developed to allow verifying blockage phenomena of each simulation time.</w:t>
      </w:r>
      <w:r w:rsidR="005639EF">
        <w:rPr>
          <w:rFonts w:asciiTheme="majorBidi" w:hAnsiTheme="majorBidi" w:cstheme="majorBidi"/>
        </w:rPr>
        <w:t xml:space="preserve"> </w:t>
      </w:r>
    </w:p>
    <w:p w:rsidR="00261C9A" w:rsidRPr="00261C9A" w:rsidRDefault="00261C9A" w:rsidP="00AD3712">
      <w:pPr>
        <w:pStyle w:val="ListParagraph"/>
        <w:spacing w:line="360" w:lineRule="auto"/>
        <w:ind w:left="0"/>
        <w:rPr>
          <w:rFonts w:asciiTheme="majorBidi" w:hAnsiTheme="majorBidi" w:cstheme="majorBidi"/>
          <w:b/>
          <w:bCs/>
        </w:rPr>
      </w:pPr>
      <w:r w:rsidRPr="00261C9A">
        <w:rPr>
          <w:rFonts w:asciiTheme="majorBidi" w:hAnsiTheme="majorBidi" w:cstheme="majorBidi"/>
          <w:b/>
          <w:bCs/>
        </w:rPr>
        <w:t>7.1.</w:t>
      </w:r>
      <w:r w:rsidR="00AD3712">
        <w:rPr>
          <w:rFonts w:asciiTheme="majorBidi" w:hAnsiTheme="majorBidi" w:cstheme="majorBidi"/>
          <w:b/>
          <w:bCs/>
        </w:rPr>
        <w:t>4</w:t>
      </w:r>
      <w:r w:rsidRPr="00261C9A">
        <w:rPr>
          <w:rFonts w:asciiTheme="majorBidi" w:hAnsiTheme="majorBidi" w:cstheme="majorBidi"/>
          <w:b/>
          <w:bCs/>
        </w:rPr>
        <w:t xml:space="preserve"> </w:t>
      </w:r>
      <w:r>
        <w:rPr>
          <w:rFonts w:asciiTheme="majorBidi" w:hAnsiTheme="majorBidi" w:cstheme="majorBidi"/>
          <w:b/>
          <w:bCs/>
        </w:rPr>
        <w:t>Escape rate and blockage frequency analysis</w:t>
      </w:r>
    </w:p>
    <w:p w:rsidR="008B2D40" w:rsidRDefault="00CC3576" w:rsidP="00401063">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xml:space="preserve">,  </w:t>
      </w:r>
      <w:r w:rsidR="00DB7FAB">
        <w:rPr>
          <w:rFonts w:asciiTheme="majorBidi" w:hAnsiTheme="majorBidi" w:cstheme="majorBidi"/>
        </w:rPr>
        <w:t xml:space="preserve">average cut-off based prototypes </w:t>
      </w:r>
      <w:r>
        <w:rPr>
          <w:rFonts w:asciiTheme="majorBidi" w:hAnsiTheme="majorBidi" w:cstheme="majorBidi"/>
        </w:rPr>
        <w:t xml:space="preserve">are investigated </w:t>
      </w:r>
      <w:r w:rsidR="00DB7FAB">
        <w:rPr>
          <w:rFonts w:asciiTheme="majorBidi" w:hAnsiTheme="majorBidi" w:cstheme="majorBidi"/>
        </w:rPr>
        <w:t>at level 3</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lv3</w:t>
      </w:r>
      <w:r w:rsidR="00A71002">
        <w:rPr>
          <w:rFonts w:asciiTheme="majorBidi" w:hAnsiTheme="majorBidi" w:cstheme="majorBidi"/>
        </w:rPr>
        <w:t>)</w:t>
      </w:r>
      <w:r w:rsidR="00DB7FAB">
        <w:rPr>
          <w:rFonts w:asciiTheme="majorBidi" w:hAnsiTheme="majorBidi" w:cstheme="majorBidi"/>
        </w:rPr>
        <w:t>, and 1</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lv1</w:t>
      </w:r>
      <w:r w:rsidR="00A71002">
        <w:rPr>
          <w:rFonts w:asciiTheme="majorBidi" w:hAnsiTheme="majorBidi" w:cstheme="majorBidi"/>
        </w:rPr>
        <w:t>)</w:t>
      </w:r>
      <w:r w:rsidR="00DB7FAB">
        <w:rPr>
          <w:rFonts w:asciiTheme="majorBidi" w:hAnsiTheme="majorBidi" w:cstheme="majorBidi"/>
        </w:rPr>
        <w:t xml:space="preserve">. </w:t>
      </w:r>
      <w:r w:rsidR="00F3250E">
        <w:rPr>
          <w:rFonts w:asciiTheme="majorBidi" w:hAnsiTheme="majorBidi" w:cstheme="majorBidi"/>
        </w:rPr>
        <w:t xml:space="preserve">Uniform cut-off based prototypes are also performed at these levels, </w:t>
      </w:r>
      <w:r w:rsidR="00F3250E" w:rsidRPr="00F3250E">
        <w:rPr>
          <w:rFonts w:asciiTheme="majorBidi" w:hAnsiTheme="majorBidi" w:cstheme="majorBidi"/>
          <w:i/>
          <w:iCs/>
        </w:rPr>
        <w:t>uniform lv3</w:t>
      </w:r>
      <w:r w:rsidR="00F3250E">
        <w:rPr>
          <w:rFonts w:asciiTheme="majorBidi" w:hAnsiTheme="majorBidi" w:cstheme="majorBidi"/>
        </w:rPr>
        <w:t xml:space="preserve"> and </w:t>
      </w:r>
      <w:r w:rsidR="00F3250E" w:rsidRPr="00F3250E">
        <w:rPr>
          <w:rFonts w:asciiTheme="majorBidi" w:hAnsiTheme="majorBidi" w:cstheme="majorBidi"/>
          <w:i/>
          <w:iCs/>
        </w:rPr>
        <w:t>uniform lv1</w:t>
      </w:r>
      <w:r w:rsidR="00F3250E">
        <w:rPr>
          <w:rFonts w:asciiTheme="majorBidi" w:hAnsiTheme="majorBidi" w:cstheme="majorBidi"/>
        </w:rPr>
        <w:t xml:space="preserve">. </w:t>
      </w:r>
      <w:r w:rsidR="00A71002">
        <w:rPr>
          <w:rFonts w:asciiTheme="majorBidi" w:hAnsiTheme="majorBidi" w:cstheme="majorBidi"/>
        </w:rPr>
        <w:t>Parameter distributions of three pedestrian types are sampled 10 times in which each sampling time is simulated 20 times. This work is to investigate different possible parameter values placements of pedestrians in simulation environment. Figure</w:t>
      </w:r>
      <w:r w:rsidR="00D5367E">
        <w:rPr>
          <w:rFonts w:asciiTheme="majorBidi" w:hAnsiTheme="majorBidi" w:cstheme="majorBidi"/>
        </w:rPr>
        <w:t>s</w:t>
      </w:r>
      <w:r w:rsidR="00A71002">
        <w:rPr>
          <w:rFonts w:asciiTheme="majorBidi" w:hAnsiTheme="majorBidi" w:cstheme="majorBidi"/>
        </w:rPr>
        <w:t xml:space="preserve"> 4 </w:t>
      </w:r>
      <w:r w:rsidR="00D5367E">
        <w:rPr>
          <w:rFonts w:asciiTheme="majorBidi" w:hAnsiTheme="majorBidi" w:cstheme="majorBidi"/>
        </w:rPr>
        <w:t xml:space="preserve">and 5 </w:t>
      </w:r>
      <w:r w:rsidR="00751880">
        <w:rPr>
          <w:rFonts w:asciiTheme="majorBidi" w:hAnsiTheme="majorBidi" w:cstheme="majorBidi"/>
        </w:rPr>
        <w:t xml:space="preserve">shows parameter distributions of </w:t>
      </w:r>
      <w:r w:rsidR="00751880" w:rsidRPr="00FE079E">
        <w:rPr>
          <w:rFonts w:asciiTheme="majorBidi" w:eastAsia="SimSun" w:hAnsiTheme="majorBidi" w:cstheme="majorBidi"/>
          <w:i/>
          <w:iCs/>
        </w:rPr>
        <w:t>SD</w:t>
      </w:r>
      <w:r w:rsidR="00751880" w:rsidRPr="00FE079E">
        <w:rPr>
          <w:rFonts w:asciiTheme="majorBidi" w:eastAsia="SimSun" w:hAnsiTheme="majorBidi" w:cstheme="majorBidi"/>
          <w:vertAlign w:val="subscript"/>
        </w:rPr>
        <w:t>1</w:t>
      </w:r>
      <w:proofErr w:type="gramStart"/>
      <w:r w:rsidR="00D5367E">
        <w:rPr>
          <w:rFonts w:asciiTheme="majorBidi" w:eastAsia="SimSun" w:hAnsiTheme="majorBidi" w:cstheme="majorBidi"/>
          <w:vertAlign w:val="subscript"/>
        </w:rPr>
        <w:t xml:space="preserve">, </w:t>
      </w:r>
      <w:r w:rsidR="00751880">
        <w:rPr>
          <w:rFonts w:asciiTheme="majorBidi" w:eastAsia="SimSun" w:hAnsiTheme="majorBidi" w:cstheme="majorBidi"/>
        </w:rPr>
        <w:t xml:space="preserve"> </w:t>
      </w:r>
      <w:r w:rsidR="00D5367E" w:rsidRPr="00FE079E">
        <w:rPr>
          <w:rFonts w:asciiTheme="majorBidi" w:eastAsia="SimSun" w:hAnsiTheme="majorBidi" w:cstheme="majorBidi"/>
          <w:i/>
          <w:iCs/>
        </w:rPr>
        <w:t>SD</w:t>
      </w:r>
      <w:r w:rsidR="00D5367E">
        <w:rPr>
          <w:rFonts w:asciiTheme="majorBidi" w:eastAsia="SimSun" w:hAnsiTheme="majorBidi" w:cstheme="majorBidi"/>
          <w:vertAlign w:val="subscript"/>
        </w:rPr>
        <w:t>2</w:t>
      </w:r>
      <w:proofErr w:type="gramEnd"/>
      <w:r w:rsidR="00D5367E">
        <w:rPr>
          <w:rFonts w:asciiTheme="majorBidi" w:eastAsia="SimSun" w:hAnsiTheme="majorBidi" w:cstheme="majorBidi"/>
          <w:vertAlign w:val="subscript"/>
        </w:rPr>
        <w:t xml:space="preserve"> </w:t>
      </w:r>
      <w:r w:rsidR="00401063">
        <w:rPr>
          <w:rFonts w:asciiTheme="majorBidi" w:eastAsia="SimSun" w:hAnsiTheme="majorBidi" w:cstheme="majorBidi"/>
        </w:rPr>
        <w:t>at</w:t>
      </w:r>
      <w:r w:rsidR="008A6E08">
        <w:rPr>
          <w:rFonts w:asciiTheme="majorBidi" w:eastAsia="SimSun" w:hAnsiTheme="majorBidi" w:cstheme="majorBidi"/>
        </w:rPr>
        <w:t xml:space="preserve"> one sampling time</w:t>
      </w:r>
      <w:r w:rsidR="00401063">
        <w:rPr>
          <w:rFonts w:asciiTheme="majorBidi" w:eastAsia="SimSun" w:hAnsiTheme="majorBidi" w:cstheme="majorBidi"/>
        </w:rPr>
        <w:t xml:space="preserve"> on interaction strength </w:t>
      </w:r>
      <w:r w:rsidR="00401063" w:rsidRPr="00401063">
        <w:rPr>
          <w:rFonts w:asciiTheme="majorBidi" w:eastAsia="SimSun" w:hAnsiTheme="majorBidi" w:cstheme="majorBidi"/>
          <w:i/>
          <w:iCs/>
        </w:rPr>
        <w:t>A</w:t>
      </w:r>
      <w:r w:rsidR="00401063">
        <w:rPr>
          <w:rFonts w:asciiTheme="majorBidi" w:eastAsia="SimSun" w:hAnsiTheme="majorBidi" w:cstheme="majorBidi"/>
        </w:rPr>
        <w:t xml:space="preserve"> parameter</w:t>
      </w:r>
      <w:r w:rsidR="008A6E08">
        <w:rPr>
          <w:rFonts w:asciiTheme="majorBidi" w:eastAsia="SimSun" w:hAnsiTheme="majorBidi" w:cstheme="majorBidi"/>
        </w:rPr>
        <w:t>.</w:t>
      </w: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46"/>
      </w:tblGrid>
      <w:tr w:rsidR="00FF5C21" w:rsidTr="00FF5C21">
        <w:trPr>
          <w:trHeight w:val="10919"/>
        </w:trPr>
        <w:tc>
          <w:tcPr>
            <w:tcW w:w="9746" w:type="dxa"/>
          </w:tcPr>
          <w:p w:rsidR="00FF5C21" w:rsidRDefault="00FF5C21" w:rsidP="00FF5C21">
            <w:pPr>
              <w:spacing w:line="360" w:lineRule="auto"/>
              <w:ind w:left="-567" w:right="-330"/>
              <w:rPr>
                <w:rFonts w:asciiTheme="majorBidi" w:hAnsiTheme="majorBidi" w:cstheme="majorBidi"/>
              </w:rPr>
            </w:pPr>
            <w:r w:rsidRPr="00FF5C21">
              <w:rPr>
                <w:rFonts w:asciiTheme="majorBidi" w:hAnsiTheme="majorBidi" w:cstheme="majorBidi"/>
                <w:noProof/>
              </w:rPr>
              <w:lastRenderedPageBreak/>
              <w:drawing>
                <wp:inline distT="0" distB="0" distL="0" distR="0">
                  <wp:extent cx="6554482" cy="723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526" cy="7247884"/>
                          </a:xfrm>
                          <a:prstGeom prst="rect">
                            <a:avLst/>
                          </a:prstGeom>
                          <a:noFill/>
                          <a:ln>
                            <a:noFill/>
                          </a:ln>
                        </pic:spPr>
                      </pic:pic>
                    </a:graphicData>
                  </a:graphic>
                </wp:inline>
              </w:drawing>
            </w:r>
          </w:p>
        </w:tc>
      </w:tr>
    </w:tbl>
    <w:p w:rsidR="00FF5C21" w:rsidRDefault="00FF5C21" w:rsidP="00FF5C21">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FF5C21" w:rsidRPr="00FF6966" w:rsidRDefault="00FF5C21" w:rsidP="00FF5C21">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sidR="00FF6966">
        <w:rPr>
          <w:rFonts w:asciiTheme="majorBidi" w:eastAsia="SimSun" w:hAnsiTheme="majorBidi" w:cstheme="majorBidi"/>
        </w:rPr>
        <w:t xml:space="preserve"> at interaction strength </w:t>
      </w:r>
      <w:proofErr w:type="gramStart"/>
      <w:r w:rsidR="00FF6966" w:rsidRPr="00FF6966">
        <w:rPr>
          <w:rFonts w:asciiTheme="majorBidi" w:eastAsia="SimSun" w:hAnsiTheme="majorBidi" w:cstheme="majorBidi"/>
          <w:i/>
          <w:iCs/>
        </w:rPr>
        <w:t>A</w:t>
      </w:r>
      <w:proofErr w:type="gramEnd"/>
      <w:r w:rsidR="00FF6966">
        <w:rPr>
          <w:rFonts w:asciiTheme="majorBidi" w:eastAsia="SimSun" w:hAnsiTheme="majorBidi" w:cstheme="majorBidi"/>
        </w:rPr>
        <w:t xml:space="preserve"> parameter</w:t>
      </w:r>
      <w:r w:rsidR="00862C75">
        <w:rPr>
          <w:rFonts w:asciiTheme="majorBidi" w:eastAsia="SimSun" w:hAnsiTheme="majorBidi" w:cstheme="majorBidi"/>
        </w:rPr>
        <w:t xml:space="preserve"> at one sampling time</w:t>
      </w:r>
    </w:p>
    <w:p w:rsidR="00FF5C21" w:rsidRDefault="00FF5C21" w:rsidP="00FF5C21">
      <w:pPr>
        <w:spacing w:line="360" w:lineRule="auto"/>
        <w:jc w:val="center"/>
        <w:rPr>
          <w:rFonts w:asciiTheme="majorBidi" w:hAnsiTheme="majorBidi" w:cstheme="majorBidi"/>
        </w:rPr>
      </w:pPr>
    </w:p>
    <w:p w:rsidR="00FF6966" w:rsidRDefault="00FF6966" w:rsidP="00FF5C21">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FF6966" w:rsidTr="006C4573">
        <w:trPr>
          <w:trHeight w:val="10919"/>
        </w:trPr>
        <w:tc>
          <w:tcPr>
            <w:tcW w:w="9746" w:type="dxa"/>
          </w:tcPr>
          <w:p w:rsidR="00FF6966" w:rsidRDefault="00FF6966" w:rsidP="00FF6966">
            <w:pPr>
              <w:spacing w:line="360" w:lineRule="auto"/>
              <w:ind w:left="-567" w:right="-330" w:firstLine="425"/>
              <w:rPr>
                <w:rFonts w:asciiTheme="majorBidi" w:hAnsiTheme="majorBidi" w:cstheme="majorBidi"/>
              </w:rPr>
            </w:pPr>
            <w:r w:rsidRPr="00FF6966">
              <w:rPr>
                <w:rFonts w:asciiTheme="majorBidi" w:hAnsiTheme="majorBidi" w:cstheme="majorBidi"/>
                <w:noProof/>
              </w:rPr>
              <w:lastRenderedPageBreak/>
              <w:drawing>
                <wp:inline distT="0" distB="0" distL="0" distR="0">
                  <wp:extent cx="6203873" cy="6865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818" cy="6866666"/>
                          </a:xfrm>
                          <a:prstGeom prst="rect">
                            <a:avLst/>
                          </a:prstGeom>
                          <a:noFill/>
                          <a:ln>
                            <a:noFill/>
                          </a:ln>
                        </pic:spPr>
                      </pic:pic>
                    </a:graphicData>
                  </a:graphic>
                </wp:inline>
              </w:drawing>
            </w:r>
          </w:p>
        </w:tc>
      </w:tr>
    </w:tbl>
    <w:p w:rsidR="00FF6966" w:rsidRDefault="00FF6966" w:rsidP="00FF6966">
      <w:pPr>
        <w:spacing w:after="0" w:line="360" w:lineRule="auto"/>
        <w:jc w:val="center"/>
        <w:rPr>
          <w:rFonts w:asciiTheme="majorBidi" w:eastAsia="SimSun" w:hAnsiTheme="majorBidi" w:cstheme="majorBidi"/>
        </w:rPr>
      </w:pPr>
      <w:r>
        <w:rPr>
          <w:rFonts w:asciiTheme="majorBidi" w:hAnsiTheme="majorBidi" w:cstheme="majorBidi"/>
        </w:rPr>
        <w:t>F</w:t>
      </w:r>
      <w:r w:rsidR="00862C75">
        <w:rPr>
          <w:rFonts w:asciiTheme="majorBidi" w:hAnsiTheme="majorBidi" w:cstheme="majorBidi"/>
        </w:rPr>
        <w:t>igure 5</w:t>
      </w:r>
      <w:r>
        <w:rPr>
          <w:rFonts w:asciiTheme="majorBidi" w:hAnsiTheme="majorBidi" w:cstheme="majorBidi"/>
        </w:rPr>
        <w:t xml:space="preserve">.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862C75" w:rsidRDefault="00FF6966" w:rsidP="00862C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862C75" w:rsidRPr="00862C75" w:rsidRDefault="00862C75" w:rsidP="00584EFA">
      <w:pPr>
        <w:spacing w:line="360" w:lineRule="auto"/>
        <w:rPr>
          <w:rFonts w:asciiTheme="majorBidi" w:hAnsiTheme="majorBidi" w:cstheme="majorBidi"/>
        </w:rPr>
      </w:pPr>
      <w:r>
        <w:rPr>
          <w:rFonts w:asciiTheme="majorBidi" w:hAnsiTheme="majorBidi" w:cstheme="majorBidi"/>
        </w:rPr>
        <w:t>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w:t>
      </w:r>
      <w:r w:rsidR="00584EFA">
        <w:rPr>
          <w:rFonts w:asciiTheme="majorBidi" w:hAnsiTheme="majorBidi" w:cstheme="majorBidi"/>
        </w:rPr>
        <w:t>s</w:t>
      </w:r>
      <w:r>
        <w:rPr>
          <w:rFonts w:asciiTheme="majorBidi" w:hAnsiTheme="majorBidi" w:cstheme="majorBidi"/>
        </w:rPr>
        <w:t xml:space="preserve"> 6</w:t>
      </w:r>
      <w:r w:rsidR="00584EFA">
        <w:rPr>
          <w:rFonts w:asciiTheme="majorBidi" w:hAnsiTheme="majorBidi" w:cstheme="majorBidi"/>
        </w:rPr>
        <w:t>, 7, 8 present</w:t>
      </w:r>
      <w:r>
        <w:rPr>
          <w:rFonts w:asciiTheme="majorBidi" w:hAnsiTheme="majorBidi" w:cstheme="majorBidi"/>
        </w:rPr>
        <w:t xml:space="preserve"> escape number, escape time, and escape rates of</w:t>
      </w:r>
      <w:r w:rsidR="00584EFA">
        <w:rPr>
          <w:rFonts w:asciiTheme="majorBidi" w:hAnsiTheme="majorBidi" w:cstheme="majorBidi"/>
        </w:rPr>
        <w:t xml:space="preserve"> the approach</w:t>
      </w:r>
      <w:r>
        <w:rPr>
          <w:rFonts w:asciiTheme="majorBidi"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1</w:t>
      </w:r>
      <w:r w:rsidR="00584EFA">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D2821" w:rsidTr="0088118B">
        <w:tc>
          <w:tcPr>
            <w:tcW w:w="9242" w:type="dxa"/>
          </w:tcPr>
          <w:p w:rsidR="00ED2821" w:rsidRDefault="008C6258" w:rsidP="00584EFA">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ED2821" w:rsidTr="0088118B">
        <w:tc>
          <w:tcPr>
            <w:tcW w:w="9242" w:type="dxa"/>
          </w:tcPr>
          <w:p w:rsidR="00ED2821"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584EFA" w:rsidTr="0088118B">
        <w:tc>
          <w:tcPr>
            <w:tcW w:w="9242" w:type="dxa"/>
          </w:tcPr>
          <w:p w:rsidR="00584EFA"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extent cx="4739498" cy="40462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231" cy="4048553"/>
                          </a:xfrm>
                          <a:prstGeom prst="rect">
                            <a:avLst/>
                          </a:prstGeom>
                          <a:noFill/>
                          <a:ln>
                            <a:noFill/>
                          </a:ln>
                        </pic:spPr>
                      </pic:pic>
                    </a:graphicData>
                  </a:graphic>
                </wp:inline>
              </w:drawing>
            </w:r>
          </w:p>
        </w:tc>
      </w:tr>
      <w:tr w:rsidR="00584EFA" w:rsidTr="0088118B">
        <w:tc>
          <w:tcPr>
            <w:tcW w:w="9242" w:type="dxa"/>
          </w:tcPr>
          <w:p w:rsidR="00584EFA" w:rsidRPr="00584EFA" w:rsidRDefault="00584EFA" w:rsidP="00325C85">
            <w:pPr>
              <w:spacing w:line="360" w:lineRule="auto"/>
              <w:jc w:val="center"/>
              <w:rPr>
                <w:rFonts w:asciiTheme="majorBidi" w:hAnsiTheme="majorBidi" w:cstheme="majorBidi"/>
              </w:rPr>
            </w:pPr>
            <w:r>
              <w:rPr>
                <w:rFonts w:asciiTheme="majorBidi" w:hAnsiTheme="majorBidi" w:cstheme="majorBidi"/>
              </w:rPr>
              <w:t xml:space="preserve">Figure 8. Escape </w:t>
            </w:r>
            <w:r w:rsidR="00325C85">
              <w:rPr>
                <w:rFonts w:asciiTheme="majorBidi" w:hAnsiTheme="majorBidi" w:cstheme="majorBidi"/>
              </w:rPr>
              <w:t>rate</w:t>
            </w:r>
            <w:r>
              <w:rPr>
                <w:rFonts w:asciiTheme="majorBidi" w:hAnsiTheme="majorBidi" w:cstheme="majorBidi"/>
              </w:rPr>
              <w:t xml:space="preserv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8118B" w:rsidRDefault="0088118B" w:rsidP="0088118B">
      <w:pPr>
        <w:spacing w:line="360" w:lineRule="auto"/>
        <w:rPr>
          <w:rFonts w:asciiTheme="majorBidi" w:hAnsiTheme="majorBidi" w:cstheme="majorBidi"/>
        </w:rPr>
      </w:pPr>
    </w:p>
    <w:p w:rsidR="00584EFA" w:rsidRDefault="0088118B" w:rsidP="006C4573">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r w:rsidR="006C4573">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6C4573" w:rsidTr="006C4573">
        <w:tc>
          <w:tcPr>
            <w:tcW w:w="9242" w:type="dxa"/>
          </w:tcPr>
          <w:p w:rsidR="006C4573" w:rsidRDefault="006C4573" w:rsidP="006C4573">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6C4573" w:rsidRPr="00584EFA" w:rsidRDefault="006C4573" w:rsidP="006C4573">
            <w:pPr>
              <w:spacing w:line="360" w:lineRule="auto"/>
              <w:jc w:val="center"/>
              <w:rPr>
                <w:rFonts w:asciiTheme="majorBidi" w:hAnsiTheme="majorBidi" w:cstheme="majorBidi"/>
              </w:rPr>
            </w:pPr>
          </w:p>
        </w:tc>
      </w:tr>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extent cx="4295493"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6395" cy="3742206"/>
                          </a:xfrm>
                          <a:prstGeom prst="rect">
                            <a:avLst/>
                          </a:prstGeom>
                          <a:noFill/>
                          <a:ln>
                            <a:noFill/>
                          </a:ln>
                        </pic:spPr>
                      </pic:pic>
                    </a:graphicData>
                  </a:graphic>
                </wp:inline>
              </w:drawing>
            </w:r>
          </w:p>
        </w:tc>
      </w:tr>
      <w:tr w:rsidR="006C4573" w:rsidTr="006C4573">
        <w:tc>
          <w:tcPr>
            <w:tcW w:w="9242"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6C4573" w:rsidTr="006C4573">
        <w:trPr>
          <w:trHeight w:val="5192"/>
        </w:trPr>
        <w:tc>
          <w:tcPr>
            <w:tcW w:w="8845"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51743B4D" wp14:editId="7313D4E8">
                  <wp:extent cx="4449938" cy="3810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203" cy="3811083"/>
                          </a:xfrm>
                          <a:prstGeom prst="rect">
                            <a:avLst/>
                          </a:prstGeom>
                          <a:noFill/>
                          <a:ln>
                            <a:noFill/>
                          </a:ln>
                        </pic:spPr>
                      </pic:pic>
                    </a:graphicData>
                  </a:graphic>
                </wp:inline>
              </w:drawing>
            </w:r>
          </w:p>
        </w:tc>
      </w:tr>
      <w:tr w:rsidR="006C4573" w:rsidTr="006C4573">
        <w:trPr>
          <w:trHeight w:val="350"/>
        </w:trPr>
        <w:tc>
          <w:tcPr>
            <w:tcW w:w="8845"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p w:rsidR="006C4573" w:rsidRDefault="006C4573" w:rsidP="006C4573">
      <w:pPr>
        <w:spacing w:line="360" w:lineRule="auto"/>
        <w:rPr>
          <w:rFonts w:asciiTheme="majorBidi" w:hAnsiTheme="majorBidi" w:cstheme="majorBidi"/>
        </w:rPr>
      </w:pPr>
      <w:r>
        <w:rPr>
          <w:rFonts w:asciiTheme="majorBidi" w:hAnsiTheme="majorBidi" w:cstheme="majorBidi"/>
        </w:rPr>
        <w:lastRenderedPageBreak/>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xml:space="preserve">, which uses different parameter distributions for pedestrian types, generates highest escape rates comparing to other prototypes. Moreover, </w:t>
      </w:r>
      <w:r w:rsidR="007800AE">
        <w:rPr>
          <w:rFonts w:asciiTheme="majorBidi" w:hAnsiTheme="majorBidi" w:cstheme="majorBidi"/>
        </w:rPr>
        <w:t>average-based prototypes have higher escape rate than uniform-based prototypes.</w:t>
      </w:r>
    </w:p>
    <w:p w:rsidR="006C4573" w:rsidRPr="00862C75" w:rsidRDefault="007800AE" w:rsidP="007800AE">
      <w:pPr>
        <w:spacing w:line="360" w:lineRule="auto"/>
        <w:rPr>
          <w:rFonts w:asciiTheme="majorBidi" w:hAnsiTheme="majorBidi" w:cstheme="majorBidi"/>
        </w:rPr>
      </w:pPr>
      <w:r>
        <w:rPr>
          <w:rFonts w:asciiTheme="majorBidi" w:hAnsiTheme="majorBidi" w:cstheme="majorBidi"/>
        </w:rPr>
        <w:t>Figures 11</w:t>
      </w:r>
      <w:r w:rsidR="006C4573">
        <w:rPr>
          <w:rFonts w:asciiTheme="majorBidi" w:hAnsiTheme="majorBidi" w:cstheme="majorBidi"/>
        </w:rPr>
        <w:t xml:space="preserve">, </w:t>
      </w:r>
      <w:r>
        <w:rPr>
          <w:rFonts w:asciiTheme="majorBidi" w:hAnsiTheme="majorBidi" w:cstheme="majorBidi"/>
        </w:rPr>
        <w:t>12</w:t>
      </w:r>
      <w:r w:rsidR="006C4573">
        <w:rPr>
          <w:rFonts w:asciiTheme="majorBidi" w:hAnsiTheme="majorBidi" w:cstheme="majorBidi"/>
        </w:rPr>
        <w:t xml:space="preserve"> present </w:t>
      </w:r>
      <w:r>
        <w:rPr>
          <w:rFonts w:asciiTheme="majorBidi" w:hAnsiTheme="majorBidi" w:cstheme="majorBidi"/>
        </w:rPr>
        <w:t xml:space="preserve">blockage frequencies of these two approaches </w:t>
      </w:r>
      <w:r w:rsidR="006C4573" w:rsidRPr="00FE079E">
        <w:rPr>
          <w:rFonts w:asciiTheme="majorBidi" w:eastAsia="SimSun" w:hAnsiTheme="majorBidi" w:cstheme="majorBidi"/>
          <w:i/>
          <w:iCs/>
        </w:rPr>
        <w:t>SD</w:t>
      </w:r>
      <w:r w:rsidR="006C4573">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sidR="006C4573">
        <w:rPr>
          <w:rFonts w:asciiTheme="majorBidi" w:eastAsia="SimSun" w:hAnsiTheme="majorBidi" w:cstheme="majorBidi"/>
        </w:rPr>
        <w: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96732" w:rsidTr="00E6588D">
        <w:tc>
          <w:tcPr>
            <w:tcW w:w="9242" w:type="dxa"/>
          </w:tcPr>
          <w:p w:rsidR="00696732" w:rsidRDefault="00696732" w:rsidP="00E6588D">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696732" w:rsidTr="00E6588D">
        <w:tc>
          <w:tcPr>
            <w:tcW w:w="9242" w:type="dxa"/>
          </w:tcPr>
          <w:p w:rsidR="00696732" w:rsidRPr="00584EFA" w:rsidRDefault="00696732" w:rsidP="00696732">
            <w:pPr>
              <w:spacing w:line="360" w:lineRule="auto"/>
              <w:jc w:val="center"/>
              <w:rPr>
                <w:rFonts w:asciiTheme="majorBidi" w:hAnsiTheme="majorBidi" w:cstheme="majorBidi"/>
              </w:rPr>
            </w:pPr>
            <w:r>
              <w:rPr>
                <w:rFonts w:asciiTheme="majorBidi" w:hAnsiTheme="majorBidi" w:cstheme="majorBidi"/>
              </w:rPr>
              <w:t>Figu</w:t>
            </w:r>
            <w:r w:rsidR="00A46313">
              <w:rPr>
                <w:rFonts w:asciiTheme="majorBidi" w:hAnsiTheme="majorBidi" w:cstheme="majorBidi"/>
              </w:rPr>
              <w:t>re 11</w:t>
            </w:r>
            <w:r>
              <w:rPr>
                <w:rFonts w:asciiTheme="majorBidi" w:hAnsiTheme="majorBidi" w:cstheme="majorBidi"/>
              </w:rPr>
              <w:t xml:space="preserve">. </w:t>
            </w:r>
            <w:r>
              <w:rPr>
                <w:rFonts w:asciiTheme="majorBidi" w:hAnsiTheme="majorBidi" w:cstheme="majorBidi"/>
              </w:rPr>
              <w:t xml:space="preserve">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696732" w:rsidTr="00E6588D">
        <w:tc>
          <w:tcPr>
            <w:tcW w:w="9242" w:type="dxa"/>
          </w:tcPr>
          <w:p w:rsidR="00696732" w:rsidRDefault="00A46313" w:rsidP="00A46313">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696732" w:rsidTr="00E6588D">
        <w:tc>
          <w:tcPr>
            <w:tcW w:w="9242" w:type="dxa"/>
          </w:tcPr>
          <w:p w:rsidR="00696732" w:rsidRDefault="00A46313" w:rsidP="00A46313">
            <w:pPr>
              <w:spacing w:line="360" w:lineRule="auto"/>
              <w:jc w:val="center"/>
              <w:rPr>
                <w:rFonts w:asciiTheme="majorBidi" w:eastAsia="SimSun" w:hAnsiTheme="majorBidi" w:cstheme="majorBidi"/>
              </w:rPr>
            </w:pPr>
            <w:r>
              <w:rPr>
                <w:rFonts w:asciiTheme="majorBidi" w:hAnsiTheme="majorBidi" w:cstheme="majorBidi"/>
              </w:rPr>
              <w:t>Figure 12</w:t>
            </w:r>
            <w:r w:rsidR="00696732">
              <w:rPr>
                <w:rFonts w:asciiTheme="majorBidi" w:hAnsiTheme="majorBidi" w:cstheme="majorBidi"/>
              </w:rPr>
              <w:t xml:space="preserve">. </w:t>
            </w:r>
            <w:r>
              <w:rPr>
                <w:rFonts w:asciiTheme="majorBidi" w:hAnsiTheme="majorBidi" w:cstheme="majorBidi"/>
              </w:rPr>
              <w:t>Blockage frequencies</w:t>
            </w:r>
            <w:r w:rsidR="00696732">
              <w:rPr>
                <w:rFonts w:asciiTheme="majorBidi" w:hAnsiTheme="majorBidi" w:cstheme="majorBidi"/>
              </w:rPr>
              <w:t xml:space="preserve"> of six prototypes in </w:t>
            </w:r>
            <w:r w:rsidR="00696732" w:rsidRPr="00FE079E">
              <w:rPr>
                <w:rFonts w:asciiTheme="majorBidi" w:eastAsia="SimSun" w:hAnsiTheme="majorBidi" w:cstheme="majorBidi"/>
                <w:i/>
                <w:iCs/>
              </w:rPr>
              <w:t>SD</w:t>
            </w:r>
            <w:r w:rsidR="00696732">
              <w:rPr>
                <w:rFonts w:asciiTheme="majorBidi" w:eastAsia="SimSun" w:hAnsiTheme="majorBidi" w:cstheme="majorBidi"/>
                <w:vertAlign w:val="subscript"/>
              </w:rPr>
              <w:t>2</w:t>
            </w:r>
            <w:r w:rsidR="00696732">
              <w:rPr>
                <w:rFonts w:asciiTheme="majorBidi" w:eastAsia="SimSun" w:hAnsiTheme="majorBidi" w:cstheme="majorBidi"/>
              </w:rPr>
              <w:t xml:space="preserve"> of the population size N= 70</w:t>
            </w:r>
          </w:p>
          <w:p w:rsidR="00696732" w:rsidRPr="00584EFA" w:rsidRDefault="00696732" w:rsidP="00E6588D">
            <w:pPr>
              <w:spacing w:line="360" w:lineRule="auto"/>
              <w:jc w:val="center"/>
              <w:rPr>
                <w:rFonts w:asciiTheme="majorBidi" w:hAnsiTheme="majorBidi" w:cstheme="majorBidi"/>
              </w:rPr>
            </w:pPr>
          </w:p>
        </w:tc>
      </w:tr>
    </w:tbl>
    <w:p w:rsidR="00751880" w:rsidRDefault="00751880" w:rsidP="009A7AE8">
      <w:pPr>
        <w:spacing w:line="360" w:lineRule="auto"/>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7.2. Social group force simulation</w:t>
      </w:r>
    </w:p>
    <w:p w:rsidR="00AC7F16" w:rsidRDefault="00AC7F16" w:rsidP="00AC7F16">
      <w:pPr>
        <w:pStyle w:val="ListParagraph"/>
        <w:spacing w:line="360" w:lineRule="auto"/>
        <w:ind w:left="0"/>
        <w:rPr>
          <w:rFonts w:asciiTheme="majorBidi" w:hAnsiTheme="majorBidi" w:cstheme="majorBidi"/>
          <w:b/>
          <w:bCs/>
        </w:rPr>
      </w:pPr>
    </w:p>
    <w:p w:rsidR="00AC7F16" w:rsidRP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lastRenderedPageBreak/>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w:t>
      </w:r>
      <w:proofErr w:type="spellStart"/>
      <w:r>
        <w:rPr>
          <w:rFonts w:asciiTheme="majorBidi" w:hAnsiTheme="majorBidi" w:cstheme="majorBidi"/>
        </w:rPr>
        <w:t>Multiscale</w:t>
      </w:r>
      <w:proofErr w:type="spellEnd"/>
      <w:r>
        <w:rPr>
          <w:rFonts w:asciiTheme="majorBidi" w:hAnsiTheme="majorBidi" w:cstheme="majorBidi"/>
        </w:rPr>
        <w:t xml:space="preserv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proofErr w:type="spellStart"/>
      <w:r>
        <w:rPr>
          <w:rFonts w:asciiTheme="majorBidi" w:hAnsiTheme="majorBidi" w:cstheme="majorBidi"/>
        </w:rPr>
        <w:t>Understnading</w:t>
      </w:r>
      <w:proofErr w:type="spellEnd"/>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proofErr w:type="spellStart"/>
      <w:r w:rsidR="007657D5">
        <w:rPr>
          <w:rFonts w:asciiTheme="majorBidi" w:hAnsiTheme="majorBidi" w:cstheme="majorBidi"/>
        </w:rPr>
        <w:t>V</w:t>
      </w:r>
      <w:r>
        <w:rPr>
          <w:rFonts w:asciiTheme="majorBidi" w:hAnsiTheme="majorBidi" w:cstheme="majorBidi"/>
        </w:rPr>
        <w:t>ol</w:t>
      </w:r>
      <w:proofErr w:type="spellEnd"/>
      <w:r>
        <w:rPr>
          <w:rFonts w:asciiTheme="majorBidi" w:hAnsiTheme="majorBidi" w:cstheme="majorBidi"/>
        </w:rPr>
        <w:t xml:space="preserve">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w:t>
      </w:r>
      <w:proofErr w:type="spellStart"/>
      <w:r>
        <w:rPr>
          <w:rFonts w:asciiTheme="majorBidi" w:hAnsiTheme="majorBidi" w:cstheme="majorBidi"/>
        </w:rPr>
        <w:t>Combe</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w:t>
      </w:r>
      <w:proofErr w:type="spellStart"/>
      <w:r>
        <w:rPr>
          <w:rFonts w:asciiTheme="majorBidi" w:hAnsiTheme="majorBidi" w:cstheme="majorBidi"/>
        </w:rPr>
        <w:t>Vol</w:t>
      </w:r>
      <w:proofErr w:type="spellEnd"/>
      <w:r>
        <w:rPr>
          <w:rFonts w:asciiTheme="majorBidi" w:hAnsiTheme="majorBidi" w:cstheme="majorBidi"/>
        </w:rPr>
        <w:t xml:space="preserve">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lastRenderedPageBreak/>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xml:space="preserve">, N., (2014). Validating social force based models with comprehensive real world motion data. </w:t>
      </w:r>
      <w:r w:rsidRPr="00940231">
        <w:rPr>
          <w:rFonts w:asciiTheme="majorBidi" w:hAnsiTheme="majorBidi" w:cstheme="majorBidi"/>
          <w:i/>
          <w:iCs/>
        </w:rPr>
        <w:t>In proceedings of Pedestrian and Evacuation Dynamics, PED 2014</w:t>
      </w:r>
      <w:r w:rsidR="00956A2D">
        <w:rPr>
          <w:rFonts w:asciiTheme="majorBidi" w:hAnsiTheme="majorBidi" w:cstheme="majorBidi"/>
        </w:rPr>
        <w:t xml:space="preserve">, </w:t>
      </w:r>
      <w:r>
        <w:rPr>
          <w:rFonts w:asciiTheme="majorBidi" w:hAnsiTheme="majorBidi" w:cstheme="majorBidi"/>
        </w:rPr>
        <w:t>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A32" w:rsidRDefault="00CA3A32" w:rsidP="00797D3A">
      <w:pPr>
        <w:spacing w:after="0" w:line="240" w:lineRule="auto"/>
      </w:pPr>
      <w:r>
        <w:separator/>
      </w:r>
    </w:p>
  </w:endnote>
  <w:endnote w:type="continuationSeparator" w:id="0">
    <w:p w:rsidR="00CA3A32" w:rsidRDefault="00CA3A32"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6C4573" w:rsidRDefault="006C4573">
        <w:pPr>
          <w:pStyle w:val="Footer"/>
          <w:jc w:val="right"/>
        </w:pPr>
        <w:r>
          <w:fldChar w:fldCharType="begin"/>
        </w:r>
        <w:r>
          <w:instrText xml:space="preserve"> PAGE   \* MERGEFORMAT </w:instrText>
        </w:r>
        <w:r>
          <w:fldChar w:fldCharType="separate"/>
        </w:r>
        <w:r w:rsidR="00A46313">
          <w:rPr>
            <w:noProof/>
          </w:rPr>
          <w:t>23</w:t>
        </w:r>
        <w:r>
          <w:rPr>
            <w:noProof/>
          </w:rPr>
          <w:fldChar w:fldCharType="end"/>
        </w:r>
      </w:p>
    </w:sdtContent>
  </w:sdt>
  <w:p w:rsidR="006C4573" w:rsidRDefault="006C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A32" w:rsidRDefault="00CA3A32" w:rsidP="00797D3A">
      <w:pPr>
        <w:spacing w:after="0" w:line="240" w:lineRule="auto"/>
      </w:pPr>
      <w:r>
        <w:separator/>
      </w:r>
    </w:p>
  </w:footnote>
  <w:footnote w:type="continuationSeparator" w:id="0">
    <w:p w:rsidR="00CA3A32" w:rsidRDefault="00CA3A32"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E81D2F"/>
    <w:multiLevelType w:val="hybridMultilevel"/>
    <w:tmpl w:val="9246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2">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3">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7">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1">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8"/>
  </w:num>
  <w:num w:numId="4">
    <w:abstractNumId w:val="17"/>
  </w:num>
  <w:num w:numId="5">
    <w:abstractNumId w:val="34"/>
  </w:num>
  <w:num w:numId="6">
    <w:abstractNumId w:val="9"/>
  </w:num>
  <w:num w:numId="7">
    <w:abstractNumId w:val="24"/>
  </w:num>
  <w:num w:numId="8">
    <w:abstractNumId w:val="21"/>
  </w:num>
  <w:num w:numId="9">
    <w:abstractNumId w:val="25"/>
  </w:num>
  <w:num w:numId="10">
    <w:abstractNumId w:val="6"/>
  </w:num>
  <w:num w:numId="11">
    <w:abstractNumId w:val="27"/>
  </w:num>
  <w:num w:numId="12">
    <w:abstractNumId w:val="32"/>
  </w:num>
  <w:num w:numId="13">
    <w:abstractNumId w:val="33"/>
  </w:num>
  <w:num w:numId="14">
    <w:abstractNumId w:val="1"/>
  </w:num>
  <w:num w:numId="15">
    <w:abstractNumId w:val="4"/>
  </w:num>
  <w:num w:numId="16">
    <w:abstractNumId w:val="18"/>
  </w:num>
  <w:num w:numId="17">
    <w:abstractNumId w:val="38"/>
  </w:num>
  <w:num w:numId="18">
    <w:abstractNumId w:val="8"/>
  </w:num>
  <w:num w:numId="19">
    <w:abstractNumId w:val="31"/>
  </w:num>
  <w:num w:numId="20">
    <w:abstractNumId w:val="11"/>
  </w:num>
  <w:num w:numId="21">
    <w:abstractNumId w:val="40"/>
  </w:num>
  <w:num w:numId="22">
    <w:abstractNumId w:val="16"/>
  </w:num>
  <w:num w:numId="23">
    <w:abstractNumId w:val="36"/>
  </w:num>
  <w:num w:numId="24">
    <w:abstractNumId w:val="29"/>
  </w:num>
  <w:num w:numId="25">
    <w:abstractNumId w:val="23"/>
  </w:num>
  <w:num w:numId="26">
    <w:abstractNumId w:val="22"/>
  </w:num>
  <w:num w:numId="27">
    <w:abstractNumId w:val="26"/>
  </w:num>
  <w:num w:numId="28">
    <w:abstractNumId w:val="39"/>
  </w:num>
  <w:num w:numId="29">
    <w:abstractNumId w:val="35"/>
  </w:num>
  <w:num w:numId="30">
    <w:abstractNumId w:val="5"/>
  </w:num>
  <w:num w:numId="31">
    <w:abstractNumId w:val="41"/>
  </w:num>
  <w:num w:numId="32">
    <w:abstractNumId w:val="20"/>
  </w:num>
  <w:num w:numId="33">
    <w:abstractNumId w:val="19"/>
  </w:num>
  <w:num w:numId="34">
    <w:abstractNumId w:val="0"/>
  </w:num>
  <w:num w:numId="35">
    <w:abstractNumId w:val="2"/>
  </w:num>
  <w:num w:numId="36">
    <w:abstractNumId w:val="13"/>
  </w:num>
  <w:num w:numId="37">
    <w:abstractNumId w:val="37"/>
  </w:num>
  <w:num w:numId="38">
    <w:abstractNumId w:val="30"/>
  </w:num>
  <w:num w:numId="39">
    <w:abstractNumId w:val="10"/>
  </w:num>
  <w:num w:numId="40">
    <w:abstractNumId w:val="3"/>
  </w:num>
  <w:num w:numId="41">
    <w:abstractNumId w:val="15"/>
  </w:num>
  <w:num w:numId="4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4DA"/>
    <w:rsid w:val="00014643"/>
    <w:rsid w:val="00014FC1"/>
    <w:rsid w:val="00015639"/>
    <w:rsid w:val="00015A20"/>
    <w:rsid w:val="00016023"/>
    <w:rsid w:val="00016740"/>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2C4B"/>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3E9"/>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A7FB6"/>
    <w:rsid w:val="000B086E"/>
    <w:rsid w:val="000B0AFE"/>
    <w:rsid w:val="000B1CF9"/>
    <w:rsid w:val="000B1F77"/>
    <w:rsid w:val="000B2AEB"/>
    <w:rsid w:val="000B2D91"/>
    <w:rsid w:val="000B38E1"/>
    <w:rsid w:val="000B4F27"/>
    <w:rsid w:val="000B5063"/>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D10"/>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5E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10B"/>
    <w:rsid w:val="00217214"/>
    <w:rsid w:val="002175C8"/>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96F"/>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3F7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5C85"/>
    <w:rsid w:val="00327226"/>
    <w:rsid w:val="00327555"/>
    <w:rsid w:val="003278C7"/>
    <w:rsid w:val="00330A41"/>
    <w:rsid w:val="00330C67"/>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227"/>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4E4"/>
    <w:rsid w:val="00393709"/>
    <w:rsid w:val="00393BA3"/>
    <w:rsid w:val="003941C1"/>
    <w:rsid w:val="00395C24"/>
    <w:rsid w:val="00397050"/>
    <w:rsid w:val="0039774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B3E"/>
    <w:rsid w:val="003F5E8E"/>
    <w:rsid w:val="003F6010"/>
    <w:rsid w:val="003F651C"/>
    <w:rsid w:val="003F6766"/>
    <w:rsid w:val="003F73DB"/>
    <w:rsid w:val="003F7AAC"/>
    <w:rsid w:val="0040007F"/>
    <w:rsid w:val="004002EB"/>
    <w:rsid w:val="0040087D"/>
    <w:rsid w:val="00400CBF"/>
    <w:rsid w:val="00401063"/>
    <w:rsid w:val="00401713"/>
    <w:rsid w:val="00401A5A"/>
    <w:rsid w:val="004022E3"/>
    <w:rsid w:val="0040256F"/>
    <w:rsid w:val="00402C77"/>
    <w:rsid w:val="00402D35"/>
    <w:rsid w:val="00402E1F"/>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2053"/>
    <w:rsid w:val="00562097"/>
    <w:rsid w:val="00562A37"/>
    <w:rsid w:val="00562FE8"/>
    <w:rsid w:val="00563445"/>
    <w:rsid w:val="005636E4"/>
    <w:rsid w:val="005639EF"/>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05F"/>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6ECB"/>
    <w:rsid w:val="006774DD"/>
    <w:rsid w:val="00677AE8"/>
    <w:rsid w:val="00680BF9"/>
    <w:rsid w:val="00680F7F"/>
    <w:rsid w:val="00681966"/>
    <w:rsid w:val="00681C0F"/>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94D"/>
    <w:rsid w:val="006B6EF4"/>
    <w:rsid w:val="006C024F"/>
    <w:rsid w:val="006C03DD"/>
    <w:rsid w:val="006C081C"/>
    <w:rsid w:val="006C16C2"/>
    <w:rsid w:val="006C1F8D"/>
    <w:rsid w:val="006C24BB"/>
    <w:rsid w:val="006C39D8"/>
    <w:rsid w:val="006C4494"/>
    <w:rsid w:val="006C4573"/>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02"/>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2525"/>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880"/>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37F"/>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0AE"/>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12C"/>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45BF"/>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C75"/>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5C4"/>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9F0"/>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A41"/>
    <w:rsid w:val="009A7AE8"/>
    <w:rsid w:val="009B0D99"/>
    <w:rsid w:val="009B1213"/>
    <w:rsid w:val="009B14D9"/>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367"/>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1518"/>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3BE1"/>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EAB"/>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255F"/>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1343"/>
    <w:rsid w:val="00C8293F"/>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23C"/>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3151"/>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17C2"/>
    <w:rsid w:val="00DB240A"/>
    <w:rsid w:val="00DB2A63"/>
    <w:rsid w:val="00DB318B"/>
    <w:rsid w:val="00DB321D"/>
    <w:rsid w:val="00DB3C88"/>
    <w:rsid w:val="00DB4329"/>
    <w:rsid w:val="00DB65E0"/>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A46"/>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0692"/>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088B"/>
    <w:rsid w:val="00ED20B8"/>
    <w:rsid w:val="00ED2821"/>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573"/>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4A99"/>
    <w:rsid w:val="00F653A1"/>
    <w:rsid w:val="00F653C9"/>
    <w:rsid w:val="00F657DA"/>
    <w:rsid w:val="00F65E10"/>
    <w:rsid w:val="00F67098"/>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A74"/>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FADBA-7B44-4A40-8263-7CA84839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25097</TotalTime>
  <Pages>25</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4260</cp:revision>
  <cp:lastPrinted>2015-07-20T08:16:00Z</cp:lastPrinted>
  <dcterms:created xsi:type="dcterms:W3CDTF">2015-06-15T01:49:00Z</dcterms:created>
  <dcterms:modified xsi:type="dcterms:W3CDTF">2015-08-25T03:02:00Z</dcterms:modified>
</cp:coreProperties>
</file>