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0A81" w14:textId="77777777" w:rsidR="000F476E" w:rsidRDefault="00000000" w:rsidP="008277B4">
      <w:pPr>
        <w:pStyle w:val="Heading1"/>
        <w:jc w:val="both"/>
      </w:pPr>
      <w:r>
        <w:rPr>
          <w:color w:val="1F497D"/>
        </w:rPr>
        <w:t>BÁO CÁO TRÌNH OWNER — TOÀN BỘ QUY TRÌNH TỪ EMAIL ĐẾN XUẤT XE</w:t>
      </w:r>
    </w:p>
    <w:p w14:paraId="2EEBBAD3" w14:textId="77777777" w:rsidR="000F476E" w:rsidRDefault="00000000" w:rsidP="008277B4">
      <w:pPr>
        <w:pStyle w:val="Heading2"/>
        <w:jc w:val="both"/>
      </w:pPr>
      <w:r>
        <w:rPr>
          <w:color w:val="2672C4"/>
        </w:rPr>
        <w:t>Hiện trạng — Hậu quả đo được — Hướng khắc phục — Kết quả mang lại</w:t>
      </w:r>
    </w:p>
    <w:p w14:paraId="246B00D4" w14:textId="77777777" w:rsidR="000F476E" w:rsidRDefault="000F476E" w:rsidP="008277B4">
      <w:pPr>
        <w:jc w:val="both"/>
      </w:pPr>
    </w:p>
    <w:p w14:paraId="380B8621" w14:textId="77777777" w:rsidR="000F476E" w:rsidRDefault="00000000" w:rsidP="008277B4">
      <w:pPr>
        <w:jc w:val="both"/>
      </w:pPr>
      <w:r>
        <w:t>*Ngày: 2026-09-15. Đọc 1 lần: mỗi hàng là 1 bước thật trong quy trình, đi</w:t>
      </w:r>
    </w:p>
    <w:p w14:paraId="2D2573E9" w14:textId="77777777" w:rsidR="000F476E" w:rsidRDefault="00000000" w:rsidP="008277B4">
      <w:pPr>
        <w:jc w:val="both"/>
      </w:pPr>
      <w:r>
        <w:t>từ trái sang phải: Anh/chị đang làm gì → nó đang gây ra hậu quả gì (có số</w:t>
      </w:r>
    </w:p>
    <w:p w14:paraId="10DC75E8" w14:textId="77777777" w:rsidR="000F476E" w:rsidRDefault="00000000" w:rsidP="008277B4">
      <w:pPr>
        <w:jc w:val="both"/>
      </w:pPr>
      <w:r>
        <w:t>đo, không phải cảm nhận) → sửa hướng nào → sửa xong thì được gì.*</w:t>
      </w:r>
    </w:p>
    <w:p w14:paraId="74A40AF6" w14:textId="77777777" w:rsidR="000F476E" w:rsidRDefault="000F476E" w:rsidP="008277B4">
      <w:pPr>
        <w:jc w:val="both"/>
      </w:pPr>
    </w:p>
    <w:p w14:paraId="54457CB9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**Không có con số nào trong bảng này là ước lượng cảm tính** — mọi số</w:t>
      </w:r>
    </w:p>
    <w:p w14:paraId="08CE9AB4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đều lấy trực tiếp từ Excel/PDF/Google Sheet đang dùng thật, có ghi rõ</w:t>
      </w:r>
    </w:p>
    <w:p w14:paraId="7911A887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nguồn ở cuối mỗi hàng để đối chiếu lại bất cứ lúc nào.</w:t>
      </w:r>
    </w:p>
    <w:p w14:paraId="56118B26" w14:textId="77777777" w:rsidR="000F476E" w:rsidRDefault="000F476E" w:rsidP="008277B4">
      <w:pPr>
        <w:pBdr>
          <w:bottom w:val="single" w:sz="6" w:space="1" w:color="4472C4"/>
        </w:pBdr>
        <w:jc w:val="both"/>
      </w:pPr>
    </w:p>
    <w:p w14:paraId="6EB5446E" w14:textId="77777777" w:rsidR="000F476E" w:rsidRDefault="00000000" w:rsidP="008277B4">
      <w:pPr>
        <w:pStyle w:val="Heading2"/>
        <w:jc w:val="both"/>
      </w:pPr>
      <w:r>
        <w:rPr>
          <w:color w:val="2672C4"/>
        </w:rPr>
        <w:t>BẢNG QUY TRÌNH — TỪ EMAIL PO ĐẾN XE RỜI BẾN</w:t>
      </w:r>
    </w:p>
    <w:p w14:paraId="3B0F17BD" w14:textId="77777777" w:rsidR="000F476E" w:rsidRDefault="000F476E" w:rsidP="008277B4">
      <w:pPr>
        <w:jc w:val="both"/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92"/>
        <w:gridCol w:w="1417"/>
        <w:gridCol w:w="2410"/>
        <w:gridCol w:w="2268"/>
        <w:gridCol w:w="2977"/>
      </w:tblGrid>
      <w:tr w:rsidR="000F476E" w14:paraId="513C6CE6" w14:textId="77777777" w:rsidTr="008277B4">
        <w:tc>
          <w:tcPr>
            <w:tcW w:w="392" w:type="dxa"/>
            <w:shd w:val="clear" w:color="auto" w:fill="D9E1F2"/>
          </w:tcPr>
          <w:p w14:paraId="4D0E772A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#</w:t>
            </w:r>
          </w:p>
        </w:tc>
        <w:tc>
          <w:tcPr>
            <w:tcW w:w="1417" w:type="dxa"/>
            <w:shd w:val="clear" w:color="auto" w:fill="D9E1F2"/>
          </w:tcPr>
          <w:p w14:paraId="3EFE675E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Bước quy trình</w:t>
            </w:r>
          </w:p>
        </w:tc>
        <w:tc>
          <w:tcPr>
            <w:tcW w:w="2410" w:type="dxa"/>
            <w:shd w:val="clear" w:color="auto" w:fill="D9E1F2"/>
          </w:tcPr>
          <w:p w14:paraId="40D04436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Hiện tại đang làm gì</w:t>
            </w:r>
          </w:p>
        </w:tc>
        <w:tc>
          <w:tcPr>
            <w:tcW w:w="2268" w:type="dxa"/>
            <w:shd w:val="clear" w:color="auto" w:fill="D9E1F2"/>
          </w:tcPr>
          <w:p w14:paraId="10D594E6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Hậu quả hiện nay — có bằng chứng</w:t>
            </w:r>
          </w:p>
        </w:tc>
        <w:tc>
          <w:tcPr>
            <w:tcW w:w="2977" w:type="dxa"/>
            <w:shd w:val="clear" w:color="auto" w:fill="D9E1F2"/>
          </w:tcPr>
          <w:p w14:paraId="6CBE07C1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Hướng khắc phục → Kết quả mang lại</w:t>
            </w:r>
          </w:p>
        </w:tc>
      </w:tr>
      <w:tr w:rsidR="000F476E" w14:paraId="5EC3AA94" w14:textId="77777777" w:rsidTr="008277B4">
        <w:tc>
          <w:tcPr>
            <w:tcW w:w="392" w:type="dxa"/>
          </w:tcPr>
          <w:p w14:paraId="162AA214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</w:tcPr>
          <w:p w14:paraId="7C9889AA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Nhận PO / lập kế hoạch</w:t>
            </w:r>
            <w:r>
              <w:rPr>
                <w:sz w:val="22"/>
              </w:rPr>
              <w:t xml:space="preserve"> — email Infasco báo trước lô hàng</w:t>
            </w:r>
          </w:p>
        </w:tc>
        <w:tc>
          <w:tcPr>
            <w:tcW w:w="2410" w:type="dxa"/>
          </w:tcPr>
          <w:p w14:paraId="02E64C00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Nhân viên kế hoạch tự mở email, tự đọc, </w:t>
            </w:r>
            <w:r>
              <w:rPr>
                <w:b/>
                <w:sz w:val="22"/>
              </w:rPr>
              <w:t>không lập kế hoạch bằng văn bản</w:t>
            </w:r>
            <w:r>
              <w:rPr>
                <w:sz w:val="22"/>
              </w:rPr>
              <w:t xml:space="preserve"> — nguyên liệu về Pot/Bin rồi tự "trôi" sang máy nào tiện lúc đó, không ai chính thức giao sản lượng cho máy nào</w:t>
            </w:r>
          </w:p>
        </w:tc>
        <w:tc>
          <w:tcPr>
            <w:tcW w:w="2268" w:type="dxa"/>
          </w:tcPr>
          <w:p w14:paraId="57FE5E9C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Không có 1 trường dữ liệu nào (kể cả Excel cũ lẫn hệ thống mới) ghi "kế hoạch sản xuất" — 0% được lập kế hoạch bằng số. PO về </w:t>
            </w:r>
            <w:r>
              <w:rPr>
                <w:b/>
                <w:sz w:val="22"/>
              </w:rPr>
              <w:t>13h chiều</w:t>
            </w:r>
            <w:r>
              <w:rPr>
                <w:sz w:val="22"/>
              </w:rPr>
              <w:t xml:space="preserve"> hôm qua, sáng cùng ngày vẫn làm hàng tồn thứ Sáu (quan sát trực tiếp, lặp lại)</w:t>
            </w:r>
          </w:p>
        </w:tc>
        <w:tc>
          <w:tcPr>
            <w:tcW w:w="2977" w:type="dxa"/>
          </w:tcPr>
          <w:p w14:paraId="548072D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Đọc PO tự động ngay khi email về, gợi ý phân máy dựa trên máy đang rảnh — </w:t>
            </w:r>
            <w:r>
              <w:rPr>
                <w:b/>
                <w:sz w:val="22"/>
              </w:rPr>
              <w:t>1 người kế hoạch quyết trong 5 phút thay vì cả ca mò mẫm</w:t>
            </w:r>
            <w:r>
              <w:rPr>
                <w:sz w:val="22"/>
              </w:rPr>
              <w:t xml:space="preserve"> — giảm được đúng khâu hiện đang tốn người nhất</w:t>
            </w:r>
          </w:p>
        </w:tc>
      </w:tr>
      <w:tr w:rsidR="000F476E" w14:paraId="12A372CF" w14:textId="77777777" w:rsidTr="008277B4">
        <w:tc>
          <w:tcPr>
            <w:tcW w:w="392" w:type="dxa"/>
          </w:tcPr>
          <w:p w14:paraId="1373DA3E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</w:tcPr>
          <w:p w14:paraId="5E883445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Nhận nguyên liệu vật lý</w:t>
            </w:r>
          </w:p>
        </w:tc>
        <w:tc>
          <w:tcPr>
            <w:tcW w:w="2410" w:type="dxa"/>
          </w:tcPr>
          <w:p w14:paraId="2A4A1A4D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Không có bước xác nhận "đã về kho thật" — hàng về là tự động coi như có, không ai ký nhận số đếm thật</w:t>
            </w:r>
          </w:p>
        </w:tc>
        <w:tc>
          <w:tcPr>
            <w:tcW w:w="2268" w:type="dxa"/>
          </w:tcPr>
          <w:p w14:paraId="77DFD0A3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Tab </w:t>
            </w:r>
            <w:r>
              <w:rPr>
                <w:rFonts w:ascii="Courier New" w:hAnsi="Courier New"/>
                <w:sz w:val="22"/>
              </w:rPr>
              <w:t>Warehouse</w:t>
            </w:r>
            <w:r>
              <w:rPr>
                <w:sz w:val="22"/>
              </w:rPr>
              <w:t xml:space="preserve"> được tạo đúng để làm việc này nhưng </w:t>
            </w:r>
            <w:r>
              <w:rPr>
                <w:b/>
                <w:sz w:val="22"/>
              </w:rPr>
              <w:t>không ai ghi vào từ khi redesign</w:t>
            </w:r>
            <w:r>
              <w:rPr>
                <w:sz w:val="22"/>
              </w:rPr>
              <w:t xml:space="preserve"> — GAP lớn nhất hệ thống, đã ghi nhận từ trước</w:t>
            </w:r>
          </w:p>
        </w:tc>
        <w:tc>
          <w:tcPr>
            <w:tcW w:w="2977" w:type="dxa"/>
          </w:tcPr>
          <w:p w14:paraId="60540728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1 người quét mã Pot# lúc nhận (điện thoại/máy quét), xác nhận số — </w:t>
            </w:r>
            <w:r>
              <w:rPr>
                <w:b/>
                <w:sz w:val="22"/>
              </w:rPr>
              <w:t>không cần thêm người, chỉ cần đúng lúc đang làm sẵn thao tác nhận hàng</w:t>
            </w:r>
          </w:p>
        </w:tc>
      </w:tr>
      <w:tr w:rsidR="000F476E" w14:paraId="1D928C58" w14:textId="77777777" w:rsidTr="008277B4">
        <w:tc>
          <w:tcPr>
            <w:tcW w:w="392" w:type="dxa"/>
          </w:tcPr>
          <w:p w14:paraId="23782A8B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</w:tcPr>
          <w:p w14:paraId="5404EAF0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Đưa vào sản xuất — chạy máy</w:t>
            </w:r>
          </w:p>
        </w:tc>
        <w:tc>
          <w:tcPr>
            <w:tcW w:w="2410" w:type="dxa"/>
          </w:tcPr>
          <w:p w14:paraId="5BB5EE39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Nhiều traveler chạy chung 1 máy cùng lúc, cột Máy/MC# chỉ ghi </w:t>
            </w:r>
            <w:r>
              <w:rPr>
                <w:b/>
                <w:sz w:val="22"/>
              </w:rPr>
              <w:t>SAU KHI đóng gói xong</w:t>
            </w:r>
            <w:r>
              <w:rPr>
                <w:sz w:val="22"/>
              </w:rPr>
              <w:t xml:space="preserve"> (hồi tố), không ghi lúc bắt đầu chạy</w:t>
            </w:r>
          </w:p>
        </w:tc>
        <w:tc>
          <w:tcPr>
            <w:tcW w:w="2268" w:type="dxa"/>
          </w:tcPr>
          <w:p w14:paraId="6D80F644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62% (381/614)</w:t>
            </w:r>
            <w:r>
              <w:rPr>
                <w:sz w:val="22"/>
              </w:rPr>
              <w:t xml:space="preserve"> nhóm Ngày+Máy chạy chung ≥2 traveler, cao nhất </w:t>
            </w:r>
            <w:r>
              <w:rPr>
                <w:b/>
                <w:sz w:val="22"/>
              </w:rPr>
              <w:t>13 traveler/máy/1 ngày</w:t>
            </w:r>
            <w:r>
              <w:rPr>
                <w:sz w:val="22"/>
              </w:rPr>
              <w:t xml:space="preserve">. Đo thêm hôm nay: </w:t>
            </w:r>
            <w:r>
              <w:rPr>
                <w:b/>
                <w:sz w:val="22"/>
              </w:rPr>
              <w:lastRenderedPageBreak/>
              <w:t>124/1.911 traveler (6,5%)</w:t>
            </w:r>
            <w:r>
              <w:rPr>
                <w:sz w:val="22"/>
              </w:rPr>
              <w:t xml:space="preserve"> có sản lượng đóng gói lệch </w:t>
            </w:r>
            <w:r>
              <w:rPr>
                <w:b/>
                <w:sz w:val="22"/>
              </w:rPr>
              <w:t>&gt;50%</w:t>
            </w:r>
            <w:r>
              <w:rPr>
                <w:sz w:val="22"/>
              </w:rPr>
              <w:t xml:space="preserve"> so với nguyên liệu nhận vào — không biết mất ở đâu vì không tách được theo mẻ</w:t>
            </w:r>
          </w:p>
        </w:tc>
        <w:tc>
          <w:tcPr>
            <w:tcW w:w="2977" w:type="dxa"/>
          </w:tcPr>
          <w:p w14:paraId="07748EA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lastRenderedPageBreak/>
              <w:t xml:space="preserve">Ghi máy chạy NGAY lúc bắt đầu (barcode máy quét khi gắn traveler) thay vì hồi tố cuối ca — </w:t>
            </w:r>
            <w:r>
              <w:rPr>
                <w:b/>
                <w:sz w:val="22"/>
              </w:rPr>
              <w:t xml:space="preserve">hết cảnh nghi ngờ "hao hụt" oan cho công nhân vì gộp sổ sai, giảm thời gian </w:t>
            </w:r>
            <w:r>
              <w:rPr>
                <w:b/>
                <w:sz w:val="22"/>
              </w:rPr>
              <w:lastRenderedPageBreak/>
              <w:t>điều tra sự cố</w:t>
            </w:r>
          </w:p>
        </w:tc>
      </w:tr>
      <w:tr w:rsidR="000F476E" w14:paraId="296A77AB" w14:textId="77777777" w:rsidTr="008277B4">
        <w:tc>
          <w:tcPr>
            <w:tcW w:w="392" w:type="dxa"/>
          </w:tcPr>
          <w:p w14:paraId="1A1ECB5C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2A6C5586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QC / phân loại — Split Form giấy</w:t>
            </w:r>
          </w:p>
        </w:tc>
        <w:tc>
          <w:tcPr>
            <w:tcW w:w="2410" w:type="dxa"/>
          </w:tcPr>
          <w:p w14:paraId="1919CC00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QC viết tay PASS/HOLD trên giấy, đánh dấu gạch chéo ô — </w:t>
            </w:r>
            <w:r>
              <w:rPr>
                <w:b/>
                <w:sz w:val="22"/>
              </w:rPr>
              <w:t>không ai gõ lại vào hệ thống</w:t>
            </w:r>
          </w:p>
        </w:tc>
        <w:tc>
          <w:tcPr>
            <w:tcW w:w="2268" w:type="dxa"/>
          </w:tcPr>
          <w:p w14:paraId="0DB3D912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98,5% (191/194)</w:t>
            </w:r>
            <w:r>
              <w:rPr>
                <w:sz w:val="22"/>
              </w:rPr>
              <w:t xml:space="preserve"> dòng dữ liệu sống có ô trạng thái QC </w:t>
            </w:r>
            <w:r>
              <w:rPr>
                <w:b/>
                <w:sz w:val="22"/>
              </w:rPr>
              <w:t>HOÀN TOÀN TRỐNG</w:t>
            </w:r>
            <w:r>
              <w:rPr>
                <w:sz w:val="22"/>
              </w:rPr>
              <w:t xml:space="preserve"> — chỉ 1 dòng duy nhất từng bị hệ thống chặn vì HOLD trong suốt thời gian chạy. Không phải vì hàng luôn đạt — vì hệ thống không biết gì cả</w:t>
            </w:r>
          </w:p>
        </w:tc>
        <w:tc>
          <w:tcPr>
            <w:tcW w:w="2977" w:type="dxa"/>
          </w:tcPr>
          <w:p w14:paraId="479B3C70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QC quét/chụp form ngay lúc ký — </w:t>
            </w:r>
            <w:r>
              <w:rPr>
                <w:b/>
                <w:sz w:val="22"/>
              </w:rPr>
              <w:t>nhân viên Packing Slip không cần XUỐNG XƯỞNG tìm form giấy mỗi lần cần biết cái gì đạt</w:t>
            </w:r>
            <w:r>
              <w:rPr>
                <w:sz w:val="22"/>
              </w:rPr>
              <w:t xml:space="preserve"> — đây là việc tốn người nhất trong khâu lập PS hiện nay</w:t>
            </w:r>
          </w:p>
        </w:tc>
      </w:tr>
      <w:tr w:rsidR="000F476E" w14:paraId="5C586679" w14:textId="77777777" w:rsidTr="008277B4">
        <w:tc>
          <w:tcPr>
            <w:tcW w:w="392" w:type="dxa"/>
          </w:tcPr>
          <w:p w14:paraId="747DB2E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5</w:t>
            </w:r>
          </w:p>
        </w:tc>
        <w:tc>
          <w:tcPr>
            <w:tcW w:w="1417" w:type="dxa"/>
          </w:tcPr>
          <w:p w14:paraId="15467689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Đóng gói / wrap thành phẩm — Scanning Sheet</w:t>
            </w:r>
          </w:p>
        </w:tc>
        <w:tc>
          <w:tcPr>
            <w:tcW w:w="2410" w:type="dxa"/>
          </w:tcPr>
          <w:p w14:paraId="4B3E150D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100% viết tay trên giấy rồi gõ tay lại</w:t>
            </w:r>
            <w:r>
              <w:rPr>
                <w:sz w:val="22"/>
              </w:rPr>
              <w:t xml:space="preserve"> vào Excel (19/20 cột, chỉ đúng 1 cột có công thức) — chưa ai ở AVP dùng máy/AI để đọc bước này, hoàn toàn thủ công từ đầu tới cuối</w:t>
            </w:r>
          </w:p>
        </w:tc>
        <w:tc>
          <w:tcPr>
            <w:tcW w:w="2268" w:type="dxa"/>
          </w:tcPr>
          <w:p w14:paraId="27BA5ECD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Không ai đo được form nào viết khó đọc, bao nhiêu % — vì không có bước nào tự phát hiện chữ khó đọc, chỉ đến khi gõ sai/gõ nhầm mới lộ ra, thường là rất trễ</w:t>
            </w:r>
          </w:p>
        </w:tc>
        <w:tc>
          <w:tcPr>
            <w:tcW w:w="2977" w:type="dxa"/>
          </w:tcPr>
          <w:p w14:paraId="33D3B876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Đây là chỗ ĐANG THIẾU, chưa có ai làm: thêm bước quét/chụp thay gõ tay, để máy tự báo "chữ này khó đọc, cần người xem lại" </w:t>
            </w:r>
            <w:r>
              <w:rPr>
                <w:b/>
                <w:sz w:val="22"/>
              </w:rPr>
              <w:t>trước khi lưu</w:t>
            </w:r>
            <w:r>
              <w:rPr>
                <w:sz w:val="22"/>
              </w:rPr>
              <w:t xml:space="preserve"> — hiện chưa triển khai thật ở AVP, chỉ mới là hướng đề xuất</w:t>
            </w:r>
          </w:p>
        </w:tc>
      </w:tr>
      <w:tr w:rsidR="000F476E" w14:paraId="6C94BFB4" w14:textId="77777777" w:rsidTr="008277B4">
        <w:tc>
          <w:tcPr>
            <w:tcW w:w="392" w:type="dxa"/>
          </w:tcPr>
          <w:p w14:paraId="46602778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6</w:t>
            </w:r>
          </w:p>
        </w:tc>
        <w:tc>
          <w:tcPr>
            <w:tcW w:w="1417" w:type="dxa"/>
          </w:tcPr>
          <w:p w14:paraId="71D6F591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Theo dõi hàng dư (vít dư đạt chuẩn, thùng dở)</w:t>
            </w:r>
          </w:p>
        </w:tc>
        <w:tc>
          <w:tcPr>
            <w:tcW w:w="2410" w:type="dxa"/>
          </w:tcPr>
          <w:p w14:paraId="5E97A6B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Quản lý tự lập file Excel riêng (</w:t>
            </w:r>
            <w:r>
              <w:rPr>
                <w:rFonts w:ascii="Courier New" w:hAnsi="Courier New"/>
                <w:sz w:val="22"/>
              </w:rPr>
              <w:t>Partial Boxes 2026.xlsx</w:t>
            </w:r>
            <w:r>
              <w:rPr>
                <w:sz w:val="22"/>
              </w:rPr>
              <w:t>) ghi tay mỗi ngày, ngoài hệ thống chính</w:t>
            </w:r>
          </w:p>
        </w:tc>
        <w:tc>
          <w:tcPr>
            <w:tcW w:w="2268" w:type="dxa"/>
          </w:tcPr>
          <w:p w14:paraId="7AE4DCF4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54,6% (560/1.026)</w:t>
            </w:r>
            <w:r>
              <w:rPr>
                <w:sz w:val="22"/>
              </w:rPr>
              <w:t xml:space="preserve"> dòng ghi nhận thùng dở </w:t>
            </w:r>
            <w:r>
              <w:rPr>
                <w:b/>
                <w:sz w:val="22"/>
              </w:rPr>
              <w:t>KHÔNG có Traveler#</w:t>
            </w:r>
            <w:r>
              <w:rPr>
                <w:sz w:val="22"/>
              </w:rPr>
              <w:t xml:space="preserve"> đi kèm → không thể truy Part#/PO/QC của số hàng dư đó. </w:t>
            </w:r>
            <w:r>
              <w:rPr>
                <w:b/>
                <w:sz w:val="22"/>
              </w:rPr>
              <w:t>9,3%</w:t>
            </w:r>
            <w:r>
              <w:rPr>
                <w:sz w:val="22"/>
              </w:rPr>
              <w:t xml:space="preserve"> không có LOT#. Hàng dư "chất đống, không biết mã lot chất lượng" — đúng như quản lý mô tả, có số thật</w:t>
            </w:r>
          </w:p>
        </w:tc>
        <w:tc>
          <w:tcPr>
            <w:tcW w:w="2977" w:type="dxa"/>
          </w:tcPr>
          <w:p w14:paraId="38FD683D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Gắn Traveler#/LOT# bắt buộc ngay lúc ghi nhận thùng dở — biết chính xác bao nhiêu, của lô nào, gộp trả Infasco đúng, không tồn đọng mù mờ</w:t>
            </w:r>
          </w:p>
        </w:tc>
      </w:tr>
      <w:tr w:rsidR="000F476E" w14:paraId="0C39D3CB" w14:textId="77777777" w:rsidTr="008277B4">
        <w:tc>
          <w:tcPr>
            <w:tcW w:w="392" w:type="dxa"/>
          </w:tcPr>
          <w:p w14:paraId="218B4A8A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7</w:t>
            </w:r>
          </w:p>
        </w:tc>
        <w:tc>
          <w:tcPr>
            <w:tcW w:w="1417" w:type="dxa"/>
          </w:tcPr>
          <w:p w14:paraId="77B74434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Lập Packing Slip</w:t>
            </w:r>
          </w:p>
        </w:tc>
        <w:tc>
          <w:tcPr>
            <w:tcW w:w="2410" w:type="dxa"/>
          </w:tcPr>
          <w:p w14:paraId="4CC0884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Nhân viên PS vào nhiều bảng Excel khác nhau tìm mã, tìm traveler, chọn tay — làm vội vì xe đang chờ</w:t>
            </w:r>
          </w:p>
        </w:tc>
        <w:tc>
          <w:tcPr>
            <w:tcW w:w="2268" w:type="dxa"/>
          </w:tcPr>
          <w:p w14:paraId="113A1DA3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797/1.847 (43%)</w:t>
            </w:r>
            <w:r>
              <w:rPr>
                <w:sz w:val="22"/>
              </w:rPr>
              <w:t xml:space="preserve"> traveler lệch trạng thái SHIPPED/số PS giữa 2 sổ song song — bảng nói "chưa xuất" trong khi thực đã xuất hoặc ngược lại, nhân viên phải tự đoán tin bảng nào</w:t>
            </w:r>
          </w:p>
        </w:tc>
        <w:tc>
          <w:tcPr>
            <w:tcW w:w="2977" w:type="dxa"/>
          </w:tcPr>
          <w:p w14:paraId="7D8FAF02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1 nguồn duy nhất trả lời "traveler này đã xuất chưa, đạt QC chưa" — </w:t>
            </w:r>
            <w:r>
              <w:rPr>
                <w:b/>
                <w:sz w:val="22"/>
              </w:rPr>
              <w:t>nhân viên PS không cần mở 3-4 file Excel, không cần tự đối chiếu tay mỗi lần lập phiếu</w:t>
            </w:r>
          </w:p>
        </w:tc>
      </w:tr>
      <w:tr w:rsidR="000F476E" w14:paraId="4755F072" w14:textId="77777777" w:rsidTr="008277B4">
        <w:tc>
          <w:tcPr>
            <w:tcW w:w="392" w:type="dxa"/>
          </w:tcPr>
          <w:p w14:paraId="217ED429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8</w:t>
            </w:r>
          </w:p>
        </w:tc>
        <w:tc>
          <w:tcPr>
            <w:tcW w:w="1417" w:type="dxa"/>
          </w:tcPr>
          <w:p w14:paraId="199DF254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Xuất hàng / giao xe</w:t>
            </w:r>
          </w:p>
        </w:tc>
        <w:tc>
          <w:tcPr>
            <w:tcW w:w="2410" w:type="dxa"/>
          </w:tcPr>
          <w:p w14:paraId="5B66344A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Số Packing Slip do nguồn ngoài AVP gõ tay, không tự sinh; Part# in trên tem đóng gói đôi khi khác Part# ghi đầu phiếu</w:t>
            </w:r>
          </w:p>
        </w:tc>
        <w:tc>
          <w:tcPr>
            <w:tcW w:w="2268" w:type="dxa"/>
          </w:tcPr>
          <w:p w14:paraId="7AF0E86D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Thực tế đã xảy ra: </w:t>
            </w:r>
            <w:r>
              <w:rPr>
                <w:b/>
                <w:sz w:val="22"/>
              </w:rPr>
              <w:t>PS 30102 xuất thật cho khách với 2 dòng Quantity = 0</w:t>
            </w:r>
            <w:r>
              <w:rPr>
                <w:sz w:val="22"/>
              </w:rPr>
              <w:t xml:space="preserve"> — lỗi chỉ phát hiện khi tự kiểm tra lại, khách hàng chưa từng được </w:t>
            </w:r>
            <w:r>
              <w:rPr>
                <w:sz w:val="22"/>
              </w:rPr>
              <w:lastRenderedPageBreak/>
              <w:t>báo</w:t>
            </w:r>
          </w:p>
        </w:tc>
        <w:tc>
          <w:tcPr>
            <w:tcW w:w="2977" w:type="dxa"/>
          </w:tcPr>
          <w:p w14:paraId="07118CDF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lastRenderedPageBreak/>
              <w:t xml:space="preserve">Chặn cứng không cho xuất khi còn dòng thiếu số/còn HOLD chưa xử lý (đã làm được ở webapp mới) — </w:t>
            </w:r>
            <w:r>
              <w:rPr>
                <w:b/>
                <w:sz w:val="22"/>
              </w:rPr>
              <w:t>giảm rủi ro gửi sai cho khách, giảm việc phải xử lý khiếu nại/làm lại sau đó</w:t>
            </w:r>
          </w:p>
        </w:tc>
      </w:tr>
      <w:tr w:rsidR="000F476E" w14:paraId="2D622D69" w14:textId="77777777" w:rsidTr="008277B4">
        <w:tc>
          <w:tcPr>
            <w:tcW w:w="392" w:type="dxa"/>
          </w:tcPr>
          <w:p w14:paraId="46F63069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lastRenderedPageBreak/>
              <w:t>9</w:t>
            </w:r>
          </w:p>
        </w:tc>
        <w:tc>
          <w:tcPr>
            <w:tcW w:w="1417" w:type="dxa"/>
          </w:tcPr>
          <w:p w14:paraId="6DAC14AB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Lưu trữ lịch sử + Báo cáo KPI cho quản lý</w:t>
            </w:r>
          </w:p>
        </w:tc>
        <w:tc>
          <w:tcPr>
            <w:tcW w:w="2410" w:type="dxa"/>
          </w:tcPr>
          <w:p w14:paraId="7DA1CCDE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>Đếm tay từ nhiều sổ (</w:t>
            </w:r>
            <w:r>
              <w:rPr>
                <w:rFonts w:ascii="Courier New" w:hAnsi="Courier New"/>
                <w:sz w:val="22"/>
              </w:rPr>
              <w:t>ARCHIVE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ARCHIVE2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/>
                <w:sz w:val="22"/>
              </w:rPr>
              <w:t>SUMMARY IN&amp;OUT</w:t>
            </w:r>
            <w:r>
              <w:rPr>
                <w:sz w:val="22"/>
              </w:rPr>
              <w:t>) mỗi ngày để báo cáo</w:t>
            </w:r>
          </w:p>
        </w:tc>
        <w:tc>
          <w:tcPr>
            <w:tcW w:w="2268" w:type="dxa"/>
          </w:tcPr>
          <w:p w14:paraId="433D5E74" w14:textId="77777777" w:rsidR="000F476E" w:rsidRDefault="00000000" w:rsidP="008277B4">
            <w:pPr>
              <w:jc w:val="both"/>
            </w:pPr>
            <w:r>
              <w:rPr>
                <w:b/>
                <w:sz w:val="22"/>
              </w:rPr>
              <w:t>0/30 ngày mẫu</w:t>
            </w:r>
            <w:r>
              <w:rPr>
                <w:sz w:val="22"/>
              </w:rPr>
              <w:t xml:space="preserve"> số báo cáo tay khớp với dữ liệu WORK ORDER gốc — có ngày lệch tới </w:t>
            </w:r>
            <w:r>
              <w:rPr>
                <w:b/>
                <w:sz w:val="22"/>
              </w:rPr>
              <w:t>105 dòng</w:t>
            </w:r>
            <w:r>
              <w:rPr>
                <w:sz w:val="22"/>
              </w:rPr>
              <w:t>. Quản lý đang quyết định dựa trên số có thể sai mà không biết</w:t>
            </w:r>
          </w:p>
        </w:tc>
        <w:tc>
          <w:tcPr>
            <w:tcW w:w="2977" w:type="dxa"/>
          </w:tcPr>
          <w:p w14:paraId="245D6115" w14:textId="77777777" w:rsidR="000F476E" w:rsidRDefault="00000000" w:rsidP="008277B4">
            <w:pPr>
              <w:jc w:val="both"/>
            </w:pPr>
            <w:r>
              <w:rPr>
                <w:sz w:val="22"/>
              </w:rPr>
              <w:t xml:space="preserve">Số KPI tính tự động từ đúng 1 nguồn — </w:t>
            </w:r>
            <w:r>
              <w:rPr>
                <w:b/>
                <w:sz w:val="22"/>
              </w:rPr>
              <w:t>bỏ hẳn công đoạn "đếm tay báo cáo mỗi ngày"</w:t>
            </w:r>
            <w:r>
              <w:rPr>
                <w:sz w:val="22"/>
              </w:rPr>
              <w:t>, đây là chỗ có thể giảm người rõ và nhanh nhất vì việc này thuần tuý là đếm lại, không cần con người ra quyết định</w:t>
            </w:r>
          </w:p>
        </w:tc>
      </w:tr>
    </w:tbl>
    <w:p w14:paraId="58533130" w14:textId="77777777" w:rsidR="000F476E" w:rsidRDefault="000F476E" w:rsidP="008277B4">
      <w:pPr>
        <w:pBdr>
          <w:bottom w:val="single" w:sz="6" w:space="1" w:color="4472C4"/>
        </w:pBdr>
        <w:jc w:val="both"/>
      </w:pPr>
    </w:p>
    <w:p w14:paraId="3EFB87E7" w14:textId="77777777" w:rsidR="000F476E" w:rsidRDefault="00000000" w:rsidP="008277B4">
      <w:pPr>
        <w:pStyle w:val="Heading2"/>
        <w:jc w:val="both"/>
      </w:pPr>
      <w:r>
        <w:rPr>
          <w:color w:val="2672C4"/>
        </w:rPr>
        <w:t>MUỐN GIẢM NGƯỜI — ĐÚNG, NHƯNG CHỈ GIẢM ĐƯỢC Ở ĐÂU</w:t>
      </w:r>
    </w:p>
    <w:p w14:paraId="529990EB" w14:textId="77777777" w:rsidR="000F476E" w:rsidRDefault="000F476E" w:rsidP="008277B4">
      <w:pPr>
        <w:jc w:val="both"/>
      </w:pPr>
    </w:p>
    <w:p w14:paraId="685965B4" w14:textId="77777777" w:rsidR="000F476E" w:rsidRDefault="00000000" w:rsidP="008277B4">
      <w:pPr>
        <w:jc w:val="both"/>
      </w:pPr>
      <w:r>
        <w:t>Đọc lại cột 2 của cả 9 hàng trên: phần lớn công sức con người hiện nay</w:t>
      </w:r>
    </w:p>
    <w:p w14:paraId="489F9E87" w14:textId="77777777" w:rsidR="000F476E" w:rsidRDefault="00000000" w:rsidP="008277B4">
      <w:pPr>
        <w:jc w:val="both"/>
      </w:pPr>
      <w:r>
        <w:t>KHÔNG phải "làm ra sản phẩm" — mà là **đi tìm, đối chiếu, đếm lại, đoán số</w:t>
      </w:r>
    </w:p>
    <w:p w14:paraId="2E918FB7" w14:textId="77777777" w:rsidR="000F476E" w:rsidRDefault="00000000" w:rsidP="008277B4">
      <w:pPr>
        <w:jc w:val="both"/>
      </w:pPr>
      <w:r>
        <w:t>liệu** giữa các sổ không khớp nhau. Đây đúng là phần máy làm thay được,</w:t>
      </w:r>
    </w:p>
    <w:p w14:paraId="21431DD3" w14:textId="77777777" w:rsidR="000F476E" w:rsidRDefault="00000000" w:rsidP="008277B4">
      <w:pPr>
        <w:jc w:val="both"/>
      </w:pPr>
      <w:r>
        <w:t>không đụng đến người trực tiếp sản xuất/đóng gói:</w:t>
      </w:r>
    </w:p>
    <w:p w14:paraId="5C2A4A62" w14:textId="77777777" w:rsidR="000F476E" w:rsidRDefault="00000000" w:rsidP="008277B4">
      <w:pPr>
        <w:pStyle w:val="ListBullet"/>
        <w:jc w:val="both"/>
      </w:pPr>
      <w:r>
        <w:rPr>
          <w:sz w:val="24"/>
        </w:rPr>
        <w:t xml:space="preserve">Bước 1, 7, 9 — </w:t>
      </w:r>
      <w:r>
        <w:rPr>
          <w:b/>
          <w:sz w:val="24"/>
        </w:rPr>
        <w:t>có thể giảm người ngay, rủi ro thấp nhất</w:t>
      </w:r>
      <w:r>
        <w:rPr>
          <w:sz w:val="24"/>
        </w:rPr>
        <w:t>: lập kế</w:t>
      </w:r>
    </w:p>
    <w:p w14:paraId="5D746FC9" w14:textId="77777777" w:rsidR="000F476E" w:rsidRDefault="00000000" w:rsidP="008277B4">
      <w:pPr>
        <w:jc w:val="both"/>
      </w:pPr>
      <w:r>
        <w:t>hoạch, tìm traveler lập PS, đếm KPI báo cáo — cả 3 đều là việc "gõ +</w:t>
      </w:r>
    </w:p>
    <w:p w14:paraId="56F15838" w14:textId="77777777" w:rsidR="000F476E" w:rsidRDefault="00000000" w:rsidP="008277B4">
      <w:pPr>
        <w:jc w:val="both"/>
      </w:pPr>
      <w:r>
        <w:t>đối chiếu", không phải quyết định chuyên môn.</w:t>
      </w:r>
    </w:p>
    <w:p w14:paraId="03D25342" w14:textId="77777777" w:rsidR="000F476E" w:rsidRDefault="00000000" w:rsidP="008277B4">
      <w:pPr>
        <w:pStyle w:val="ListBullet"/>
        <w:jc w:val="both"/>
      </w:pPr>
      <w:r>
        <w:rPr>
          <w:sz w:val="24"/>
        </w:rPr>
        <w:t xml:space="preserve">Bước 3, 4, 8 — </w:t>
      </w:r>
      <w:r>
        <w:rPr>
          <w:b/>
          <w:sz w:val="24"/>
        </w:rPr>
        <w:t>giảm được thời gian xử lý sự cố sau này</w:t>
      </w:r>
      <w:r>
        <w:rPr>
          <w:sz w:val="24"/>
        </w:rPr>
        <w:t>, không giảm</w:t>
      </w:r>
    </w:p>
    <w:p w14:paraId="36D0C892" w14:textId="77777777" w:rsidR="000F476E" w:rsidRDefault="00000000" w:rsidP="008277B4">
      <w:pPr>
        <w:jc w:val="both"/>
      </w:pPr>
      <w:r>
        <w:t>người trực tiếp ngay, nhưng giảm số người cần để "chữa cháy" khi có</w:t>
      </w:r>
    </w:p>
    <w:p w14:paraId="02AB485C" w14:textId="77777777" w:rsidR="000F476E" w:rsidRDefault="00000000" w:rsidP="008277B4">
      <w:pPr>
        <w:jc w:val="both"/>
      </w:pPr>
      <w:r>
        <w:t>khiếu nại/hàng sai.</w:t>
      </w:r>
    </w:p>
    <w:p w14:paraId="00039132" w14:textId="77777777" w:rsidR="000F476E" w:rsidRDefault="00000000" w:rsidP="008277B4">
      <w:pPr>
        <w:pStyle w:val="ListBullet"/>
        <w:jc w:val="both"/>
      </w:pPr>
      <w:r>
        <w:rPr>
          <w:sz w:val="24"/>
        </w:rPr>
        <w:t xml:space="preserve">Bước 2, 5, 6 — </w:t>
      </w:r>
      <w:r>
        <w:rPr>
          <w:b/>
          <w:sz w:val="24"/>
        </w:rPr>
        <w:t>không giảm người, nhưng giảm rủi ro lớn</w:t>
      </w:r>
      <w:r>
        <w:rPr>
          <w:sz w:val="24"/>
        </w:rPr>
        <w:t xml:space="preserve"> (Goods</w:t>
      </w:r>
    </w:p>
    <w:p w14:paraId="23E5DF3E" w14:textId="77777777" w:rsidR="000F476E" w:rsidRDefault="00000000" w:rsidP="008277B4">
      <w:pPr>
        <w:jc w:val="both"/>
      </w:pPr>
      <w:r>
        <w:t>Receipt, chất lượng chữ viết tay, hàng dư tồn đọng) — đầu tư nhỏ, ngăn</w:t>
      </w:r>
    </w:p>
    <w:p w14:paraId="44B22136" w14:textId="77777777" w:rsidR="000F476E" w:rsidRDefault="00000000" w:rsidP="008277B4">
      <w:pPr>
        <w:jc w:val="both"/>
      </w:pPr>
      <w:r>
        <w:t>thiệt hại lớn hơn nhiều lần chi phí đầu tư.</w:t>
      </w:r>
    </w:p>
    <w:p w14:paraId="2156920C" w14:textId="77777777" w:rsidR="000F476E" w:rsidRDefault="00000000" w:rsidP="008277B4">
      <w:pPr>
        <w:jc w:val="both"/>
      </w:pPr>
      <w:r>
        <w:rPr>
          <w:b/>
        </w:rPr>
        <w:t>Ước tính ban đầu</w:t>
      </w:r>
      <w:r>
        <w:t>: 21-28 giờ/ngày dành cho gõ tay + dò tìm số liệu</w:t>
      </w:r>
    </w:p>
    <w:p w14:paraId="112D8844" w14:textId="77777777" w:rsidR="000F476E" w:rsidRDefault="00000000" w:rsidP="008277B4">
      <w:pPr>
        <w:jc w:val="both"/>
      </w:pPr>
      <w:r>
        <w:t xml:space="preserve">(quy năm ~5.250-7.000 giờ, nguồn: </w:t>
      </w:r>
      <w:r>
        <w:rPr>
          <w:rFonts w:ascii="Courier New" w:hAnsi="Courier New"/>
          <w:sz w:val="20"/>
        </w:rPr>
        <w:t>BAO_CAO_TONG_HOP_AVP.md</w:t>
      </w:r>
      <w:r>
        <w:t xml:space="preserve"> mục 4, đo</w:t>
      </w:r>
    </w:p>
    <w:p w14:paraId="1AD156A2" w14:textId="77777777" w:rsidR="000F476E" w:rsidRDefault="00000000" w:rsidP="008277B4">
      <w:pPr>
        <w:jc w:val="both"/>
      </w:pPr>
      <w:r>
        <w:t xml:space="preserve">2026-09-14) — phần "dò tìm/đối chiếu" chiếm tới </w:t>
      </w:r>
      <w:r>
        <w:rPr>
          <w:b/>
        </w:rPr>
        <w:t>75% con số đó</w:t>
      </w:r>
      <w:r>
        <w:t xml:space="preserve"> (~14-21</w:t>
      </w:r>
    </w:p>
    <w:p w14:paraId="6BF55057" w14:textId="77777777" w:rsidR="000F476E" w:rsidRDefault="00000000" w:rsidP="008277B4">
      <w:pPr>
        <w:jc w:val="both"/>
      </w:pPr>
      <w:r>
        <w:t>giờ/ngày).</w:t>
      </w:r>
    </w:p>
    <w:p w14:paraId="5DC75CE5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**Cập nhật 2026-09-15**: con số trên đo THIẾU. Sau khi cân nhắc</w:t>
      </w:r>
    </w:p>
    <w:p w14:paraId="4443AE09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lại, con số hợp lý hơn cho tổng hao phí là **khoảng 32 giờ/ngày**</w:t>
      </w:r>
    </w:p>
    <w:p w14:paraId="737857DF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lastRenderedPageBreak/>
        <w:t>(tương đương ~4 công lao động, 1 công = 8 giờ) — trong đó vẫn giữ ~7</w:t>
      </w:r>
    </w:p>
    <w:p w14:paraId="6AD00696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giờ/ngày là gõ tay thuần, phần còn lại **~25 giờ/ngày là dò tìm/đối</w:t>
      </w:r>
    </w:p>
    <w:p w14:paraId="49999D01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chiếu số liệu không hiệu quả**. Quy năm **~8.000 giờ/năm**. Đây là điều</w:t>
      </w:r>
    </w:p>
    <w:p w14:paraId="25291A96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chỉnh dựa trên quan sát trực tiếp thực tế, CHƯA đo lại bằng bấm</w:t>
      </w:r>
    </w:p>
    <w:p w14:paraId="34EDC38F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giờ thực tế — nên trình bày với Owner đúng là "ước tính đã điều chỉnh</w:t>
      </w:r>
    </w:p>
    <w:p w14:paraId="20742157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theo quan sát mới", không phải số đo chính xác, để giữ đúng nguyên tắc</w:t>
      </w:r>
    </w:p>
    <w:p w14:paraId="222FB8A9" w14:textId="77777777" w:rsidR="000F476E" w:rsidRDefault="00000000" w:rsidP="008277B4">
      <w:pPr>
        <w:ind w:left="720"/>
        <w:jc w:val="both"/>
      </w:pPr>
      <w:r>
        <w:rPr>
          <w:i/>
          <w:color w:val="444444"/>
        </w:rPr>
        <w:t>không thổi phồng số liệu.</w:t>
      </w:r>
    </w:p>
    <w:p w14:paraId="79204C70" w14:textId="77777777" w:rsidR="000F476E" w:rsidRDefault="00000000" w:rsidP="008277B4">
      <w:pPr>
        <w:jc w:val="both"/>
      </w:pPr>
      <w:r>
        <w:t>Đây chính là phần công cụ mới thay được, không phải phần cần thêm/bớt</w:t>
      </w:r>
    </w:p>
    <w:p w14:paraId="67215228" w14:textId="77777777" w:rsidR="000F476E" w:rsidRDefault="00000000" w:rsidP="008277B4">
      <w:pPr>
        <w:jc w:val="both"/>
      </w:pPr>
      <w:r>
        <w:t>người làm ra sản phẩm.</w:t>
      </w:r>
    </w:p>
    <w:p w14:paraId="7FE48F17" w14:textId="77777777" w:rsidR="000F476E" w:rsidRDefault="000F476E" w:rsidP="008277B4">
      <w:pPr>
        <w:pBdr>
          <w:bottom w:val="single" w:sz="6" w:space="1" w:color="4472C4"/>
        </w:pBdr>
        <w:jc w:val="both"/>
      </w:pPr>
    </w:p>
    <w:p w14:paraId="7E526B40" w14:textId="77777777" w:rsidR="000F476E" w:rsidRDefault="000F476E" w:rsidP="008277B4">
      <w:pPr>
        <w:jc w:val="both"/>
      </w:pPr>
    </w:p>
    <w:p w14:paraId="3AE966DE" w14:textId="77777777" w:rsidR="000F476E" w:rsidRDefault="00000000" w:rsidP="008277B4">
      <w:pPr>
        <w:jc w:val="both"/>
      </w:pPr>
      <w:r>
        <w:t>*Xem tiếp Phần 2 (biểu đồ trực quan — Infasco vs AVP, và chỉ tiêu cho hệ</w:t>
      </w:r>
    </w:p>
    <w:p w14:paraId="271C2CCA" w14:textId="77777777" w:rsidR="000F476E" w:rsidRDefault="00000000" w:rsidP="008277B4">
      <w:pPr>
        <w:jc w:val="both"/>
      </w:pPr>
      <w:r>
        <w:t>thống mới) tại trang trình bày trực quan đính kèm.*</w:t>
      </w:r>
    </w:p>
    <w:sectPr w:rsidR="000F476E" w:rsidSect="008277B4">
      <w:pgSz w:w="12240" w:h="15840"/>
      <w:pgMar w:top="426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089870">
    <w:abstractNumId w:val="8"/>
  </w:num>
  <w:num w:numId="2" w16cid:durableId="1201094398">
    <w:abstractNumId w:val="6"/>
  </w:num>
  <w:num w:numId="3" w16cid:durableId="296841255">
    <w:abstractNumId w:val="5"/>
  </w:num>
  <w:num w:numId="4" w16cid:durableId="1254313685">
    <w:abstractNumId w:val="4"/>
  </w:num>
  <w:num w:numId="5" w16cid:durableId="1973704724">
    <w:abstractNumId w:val="7"/>
  </w:num>
  <w:num w:numId="6" w16cid:durableId="1323461344">
    <w:abstractNumId w:val="3"/>
  </w:num>
  <w:num w:numId="7" w16cid:durableId="501313317">
    <w:abstractNumId w:val="2"/>
  </w:num>
  <w:num w:numId="8" w16cid:durableId="211968020">
    <w:abstractNumId w:val="1"/>
  </w:num>
  <w:num w:numId="9" w16cid:durableId="4589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75"/>
    <w:rsid w:val="00034616"/>
    <w:rsid w:val="0006063C"/>
    <w:rsid w:val="000F476E"/>
    <w:rsid w:val="0015074B"/>
    <w:rsid w:val="0029639D"/>
    <w:rsid w:val="00326F90"/>
    <w:rsid w:val="008277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12919"/>
  <w14:defaultImageDpi w14:val="300"/>
  <w15:docId w15:val="{D64ADF89-DB94-4A83-82F6-A51E773D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Phan</cp:lastModifiedBy>
  <cp:revision>3</cp:revision>
  <dcterms:created xsi:type="dcterms:W3CDTF">2013-12-23T23:15:00Z</dcterms:created>
  <dcterms:modified xsi:type="dcterms:W3CDTF">2026-09-15T14:22:00Z</dcterms:modified>
  <cp:category/>
</cp:coreProperties>
</file>