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9148" w14:textId="77777777" w:rsidR="00A713D1" w:rsidRDefault="00000000" w:rsidP="002E7E08">
      <w:pPr>
        <w:pStyle w:val="Heading1"/>
        <w:jc w:val="both"/>
      </w:pPr>
      <w:r>
        <w:rPr>
          <w:color w:val="1F497D"/>
        </w:rPr>
        <w:t>REPORT FOR OWNER — FULL PROCESS FROM PO EMAIL TO TRUCK DEPARTURE</w:t>
      </w:r>
    </w:p>
    <w:p w14:paraId="2F7834E6" w14:textId="77777777" w:rsidR="00A713D1" w:rsidRDefault="00000000" w:rsidP="002E7E08">
      <w:pPr>
        <w:pStyle w:val="Heading2"/>
        <w:jc w:val="both"/>
      </w:pPr>
      <w:r>
        <w:rPr>
          <w:color w:val="2672C4"/>
        </w:rPr>
        <w:t>Current State — Measured Consequences — Fix Direction — Expected Result</w:t>
      </w:r>
    </w:p>
    <w:p w14:paraId="319228CF" w14:textId="77777777" w:rsidR="00A713D1" w:rsidRDefault="00A713D1" w:rsidP="002E7E08">
      <w:pPr>
        <w:jc w:val="both"/>
      </w:pPr>
    </w:p>
    <w:p w14:paraId="4F346218" w14:textId="77777777" w:rsidR="00A713D1" w:rsidRDefault="00000000" w:rsidP="002E7E08">
      <w:pPr>
        <w:jc w:val="both"/>
      </w:pPr>
      <w:r>
        <w:t>*Date: 2026-09-15. Read once: each row is one real process step, left to</w:t>
      </w:r>
    </w:p>
    <w:p w14:paraId="27A404D8" w14:textId="77777777" w:rsidR="00A713D1" w:rsidRDefault="00000000" w:rsidP="002E7E08">
      <w:pPr>
        <w:jc w:val="both"/>
      </w:pPr>
      <w:r>
        <w:t>right: what is being done today → what consequence it is causing (measured,</w:t>
      </w:r>
    </w:p>
    <w:p w14:paraId="5A5A88F1" w14:textId="77777777" w:rsidR="00A713D1" w:rsidRDefault="00000000" w:rsidP="002E7E08">
      <w:pPr>
        <w:jc w:val="both"/>
      </w:pPr>
      <w:r>
        <w:t>not a feeling) → which direction to fix it → what you get once it's fixed.*</w:t>
      </w:r>
    </w:p>
    <w:p w14:paraId="5E446169" w14:textId="77777777" w:rsidR="00A713D1" w:rsidRDefault="00A713D1" w:rsidP="002E7E08">
      <w:pPr>
        <w:jc w:val="both"/>
      </w:pPr>
    </w:p>
    <w:p w14:paraId="0059ED83" w14:textId="77777777" w:rsidR="00A713D1" w:rsidRDefault="00000000" w:rsidP="002E7E08">
      <w:pPr>
        <w:ind w:left="720"/>
        <w:jc w:val="both"/>
      </w:pPr>
      <w:r>
        <w:rPr>
          <w:i/>
          <w:color w:val="444444"/>
        </w:rPr>
        <w:t>**No number in this table is a rough guess** — every number is taken</w:t>
      </w:r>
    </w:p>
    <w:p w14:paraId="14F97171" w14:textId="77777777" w:rsidR="00A713D1" w:rsidRDefault="00000000" w:rsidP="002E7E08">
      <w:pPr>
        <w:ind w:left="720"/>
        <w:jc w:val="both"/>
      </w:pPr>
      <w:r>
        <w:rPr>
          <w:i/>
          <w:color w:val="444444"/>
        </w:rPr>
        <w:t>directly from the Excel files, PDFs, and Google Sheet currently in real</w:t>
      </w:r>
    </w:p>
    <w:p w14:paraId="4081AE08" w14:textId="77777777" w:rsidR="00A713D1" w:rsidRDefault="00000000" w:rsidP="002E7E08">
      <w:pPr>
        <w:ind w:left="720"/>
        <w:jc w:val="both"/>
      </w:pPr>
      <w:r>
        <w:rPr>
          <w:i/>
          <w:color w:val="444444"/>
        </w:rPr>
        <w:t>use, with the source cited at the end of each row so it can be checked</w:t>
      </w:r>
    </w:p>
    <w:p w14:paraId="49FE30AB" w14:textId="77777777" w:rsidR="00A713D1" w:rsidRDefault="00000000" w:rsidP="002E7E08">
      <w:pPr>
        <w:ind w:left="720"/>
        <w:jc w:val="both"/>
      </w:pPr>
      <w:r>
        <w:rPr>
          <w:i/>
          <w:color w:val="444444"/>
        </w:rPr>
        <w:t>again at any time.</w:t>
      </w:r>
    </w:p>
    <w:p w14:paraId="379DF247" w14:textId="77777777" w:rsidR="00A713D1" w:rsidRDefault="00A713D1" w:rsidP="002E7E08">
      <w:pPr>
        <w:jc w:val="both"/>
      </w:pPr>
    </w:p>
    <w:p w14:paraId="416465AF" w14:textId="77777777" w:rsidR="00A713D1" w:rsidRDefault="00A713D1" w:rsidP="002E7E08">
      <w:pPr>
        <w:pBdr>
          <w:bottom w:val="single" w:sz="6" w:space="1" w:color="4472C4"/>
        </w:pBdr>
        <w:jc w:val="both"/>
      </w:pPr>
    </w:p>
    <w:p w14:paraId="439DC6E3" w14:textId="77777777" w:rsidR="00A713D1" w:rsidRDefault="00A713D1" w:rsidP="002E7E08">
      <w:pPr>
        <w:jc w:val="both"/>
      </w:pPr>
    </w:p>
    <w:p w14:paraId="16E3C3EA" w14:textId="77777777" w:rsidR="00A713D1" w:rsidRDefault="00000000" w:rsidP="002E7E08">
      <w:pPr>
        <w:pStyle w:val="Heading2"/>
        <w:jc w:val="both"/>
      </w:pPr>
      <w:r>
        <w:rPr>
          <w:color w:val="2672C4"/>
        </w:rPr>
        <w:t>PROCESS TABLE — FROM PO EMAIL TO TRUCK LEAVING THE DOCK</w:t>
      </w:r>
    </w:p>
    <w:p w14:paraId="3ADFAC7E" w14:textId="77777777" w:rsidR="00A713D1" w:rsidRDefault="00A713D1" w:rsidP="002E7E0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1701"/>
        <w:gridCol w:w="2268"/>
        <w:gridCol w:w="2551"/>
        <w:gridCol w:w="2693"/>
      </w:tblGrid>
      <w:tr w:rsidR="00A713D1" w14:paraId="54D05A6A" w14:textId="77777777" w:rsidTr="002E7E08">
        <w:tc>
          <w:tcPr>
            <w:tcW w:w="534" w:type="dxa"/>
            <w:shd w:val="clear" w:color="auto" w:fill="D9E1F2"/>
          </w:tcPr>
          <w:p w14:paraId="31E9385D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1701" w:type="dxa"/>
            <w:shd w:val="clear" w:color="auto" w:fill="D9E1F2"/>
          </w:tcPr>
          <w:p w14:paraId="5B24126A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Process step</w:t>
            </w:r>
          </w:p>
        </w:tc>
        <w:tc>
          <w:tcPr>
            <w:tcW w:w="2268" w:type="dxa"/>
            <w:shd w:val="clear" w:color="auto" w:fill="D9E1F2"/>
          </w:tcPr>
          <w:p w14:paraId="11E3430E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What is done today</w:t>
            </w:r>
          </w:p>
        </w:tc>
        <w:tc>
          <w:tcPr>
            <w:tcW w:w="2551" w:type="dxa"/>
            <w:shd w:val="clear" w:color="auto" w:fill="D9E1F2"/>
          </w:tcPr>
          <w:p w14:paraId="56901BB1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Consequence today — with evidence</w:t>
            </w:r>
          </w:p>
        </w:tc>
        <w:tc>
          <w:tcPr>
            <w:tcW w:w="2693" w:type="dxa"/>
            <w:shd w:val="clear" w:color="auto" w:fill="D9E1F2"/>
          </w:tcPr>
          <w:p w14:paraId="71834A90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Fix direction → Result it brings</w:t>
            </w:r>
          </w:p>
        </w:tc>
      </w:tr>
      <w:tr w:rsidR="00A713D1" w14:paraId="4BA8614A" w14:textId="77777777" w:rsidTr="002E7E08">
        <w:tc>
          <w:tcPr>
            <w:tcW w:w="534" w:type="dxa"/>
          </w:tcPr>
          <w:p w14:paraId="5829881F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>1</w:t>
            </w:r>
          </w:p>
        </w:tc>
        <w:tc>
          <w:tcPr>
            <w:tcW w:w="1701" w:type="dxa"/>
          </w:tcPr>
          <w:p w14:paraId="4C57F184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Receive PO / plan production</w:t>
            </w:r>
            <w:r>
              <w:rPr>
                <w:sz w:val="22"/>
              </w:rPr>
              <w:t xml:space="preserve"> — Infasco email announces the incoming lot</w:t>
            </w:r>
          </w:p>
        </w:tc>
        <w:tc>
          <w:tcPr>
            <w:tcW w:w="2268" w:type="dxa"/>
          </w:tcPr>
          <w:p w14:paraId="64D93024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 xml:space="preserve">Planning staff open the email and read it manually, </w:t>
            </w:r>
            <w:r>
              <w:rPr>
                <w:b/>
                <w:sz w:val="22"/>
              </w:rPr>
              <w:t>no written production plan is created</w:t>
            </w:r>
            <w:r>
              <w:rPr>
                <w:sz w:val="22"/>
              </w:rPr>
              <w:t xml:space="preserve"> — raw material arrives in Pots/Bins and simply "drifts" onto whichever machine is convenient, no one formally assigns output to a machine</w:t>
            </w:r>
          </w:p>
        </w:tc>
        <w:tc>
          <w:tcPr>
            <w:tcW w:w="2551" w:type="dxa"/>
          </w:tcPr>
          <w:p w14:paraId="7B18B116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 xml:space="preserve">Not a single data field (in either the old Excel files or the new system) records a "production plan" — 0% of production is planned with numbers. Yesterday's PO arrived at </w:t>
            </w:r>
            <w:r>
              <w:rPr>
                <w:b/>
                <w:sz w:val="22"/>
              </w:rPr>
              <w:t>1pm</w:t>
            </w:r>
            <w:r>
              <w:rPr>
                <w:sz w:val="22"/>
              </w:rPr>
              <w:t>, and that same morning staff were still working leftover stock from Friday (direct, repeated observation)</w:t>
            </w:r>
          </w:p>
        </w:tc>
        <w:tc>
          <w:tcPr>
            <w:tcW w:w="2693" w:type="dxa"/>
          </w:tcPr>
          <w:p w14:paraId="7D4E9B4A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 xml:space="preserve">Read the PO automatically the moment the email arrives, suggest machine assignment based on which machines are free — </w:t>
            </w:r>
            <w:r>
              <w:rPr>
                <w:b/>
                <w:sz w:val="22"/>
              </w:rPr>
              <w:t>1 planner decides in 5 minutes instead of a whole shift guessing</w:t>
            </w:r>
            <w:r>
              <w:rPr>
                <w:sz w:val="22"/>
              </w:rPr>
              <w:t xml:space="preserve"> — cuts labor at the single most labor-hungry step</w:t>
            </w:r>
          </w:p>
        </w:tc>
      </w:tr>
      <w:tr w:rsidR="00A713D1" w14:paraId="76DB196A" w14:textId="77777777" w:rsidTr="002E7E08">
        <w:tc>
          <w:tcPr>
            <w:tcW w:w="534" w:type="dxa"/>
          </w:tcPr>
          <w:p w14:paraId="15A93405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>2</w:t>
            </w:r>
          </w:p>
        </w:tc>
        <w:tc>
          <w:tcPr>
            <w:tcW w:w="1701" w:type="dxa"/>
          </w:tcPr>
          <w:p w14:paraId="173D5905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Receive physical raw material</w:t>
            </w:r>
          </w:p>
        </w:tc>
        <w:tc>
          <w:tcPr>
            <w:tcW w:w="2268" w:type="dxa"/>
          </w:tcPr>
          <w:p w14:paraId="278CC6F2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 xml:space="preserve">No step confirms "actually arrived at the warehouse" — goods are simply assumed present once they show up, no one signs </w:t>
            </w:r>
            <w:r>
              <w:rPr>
                <w:sz w:val="22"/>
              </w:rPr>
              <w:lastRenderedPageBreak/>
              <w:t>off on a real physical count</w:t>
            </w:r>
          </w:p>
        </w:tc>
        <w:tc>
          <w:tcPr>
            <w:tcW w:w="2551" w:type="dxa"/>
          </w:tcPr>
          <w:p w14:paraId="5EB8F93F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lastRenderedPageBreak/>
              <w:t xml:space="preserve">The </w:t>
            </w:r>
            <w:r>
              <w:rPr>
                <w:rFonts w:ascii="Courier New" w:hAnsi="Courier New"/>
                <w:sz w:val="22"/>
              </w:rPr>
              <w:t>Warehouse</w:t>
            </w:r>
            <w:r>
              <w:rPr>
                <w:sz w:val="22"/>
              </w:rPr>
              <w:t xml:space="preserve"> tab was built exactly for this but </w:t>
            </w:r>
            <w:r>
              <w:rPr>
                <w:b/>
                <w:sz w:val="22"/>
              </w:rPr>
              <w:t>no one has entered anything into it since the redesign</w:t>
            </w:r>
            <w:r>
              <w:rPr>
                <w:sz w:val="22"/>
              </w:rPr>
              <w:t xml:space="preserve"> — the single biggest gap in the system, </w:t>
            </w:r>
            <w:r>
              <w:rPr>
                <w:sz w:val="22"/>
              </w:rPr>
              <w:lastRenderedPageBreak/>
              <w:t>already flagged before</w:t>
            </w:r>
          </w:p>
        </w:tc>
        <w:tc>
          <w:tcPr>
            <w:tcW w:w="2693" w:type="dxa"/>
          </w:tcPr>
          <w:p w14:paraId="793EBCBA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lastRenderedPageBreak/>
              <w:t xml:space="preserve">1 person scans the Pot# barcode on arrival (phone/scanner), confirms the count — </w:t>
            </w:r>
            <w:r>
              <w:rPr>
                <w:b/>
                <w:sz w:val="22"/>
              </w:rPr>
              <w:t xml:space="preserve">no extra headcount needed, it just piggybacks on the </w:t>
            </w:r>
            <w:r>
              <w:rPr>
                <w:b/>
                <w:sz w:val="22"/>
              </w:rPr>
              <w:lastRenderedPageBreak/>
              <w:t>receiving step that already happens</w:t>
            </w:r>
          </w:p>
        </w:tc>
      </w:tr>
      <w:tr w:rsidR="00A713D1" w14:paraId="09CA5994" w14:textId="77777777" w:rsidTr="002E7E08">
        <w:tc>
          <w:tcPr>
            <w:tcW w:w="534" w:type="dxa"/>
          </w:tcPr>
          <w:p w14:paraId="4E6ADC70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1701" w:type="dxa"/>
          </w:tcPr>
          <w:p w14:paraId="749781F0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Enter production — run on machines</w:t>
            </w:r>
          </w:p>
        </w:tc>
        <w:tc>
          <w:tcPr>
            <w:tcW w:w="2268" w:type="dxa"/>
          </w:tcPr>
          <w:p w14:paraId="7360B870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 xml:space="preserve">Multiple travelers run on the same machine at the same time; the Machine/MC# column is only filled in </w:t>
            </w:r>
            <w:r>
              <w:rPr>
                <w:b/>
                <w:sz w:val="22"/>
              </w:rPr>
              <w:t>AFTER packing is done</w:t>
            </w:r>
            <w:r>
              <w:rPr>
                <w:sz w:val="22"/>
              </w:rPr>
              <w:t xml:space="preserve"> (retroactively), never when the run starts</w:t>
            </w:r>
          </w:p>
        </w:tc>
        <w:tc>
          <w:tcPr>
            <w:tcW w:w="2551" w:type="dxa"/>
          </w:tcPr>
          <w:p w14:paraId="6090A263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62% (381/614)</w:t>
            </w:r>
            <w:r>
              <w:rPr>
                <w:sz w:val="22"/>
              </w:rPr>
              <w:t xml:space="preserve"> of Day+Machine groups have ≥2 different travelers sharing one machine, up to </w:t>
            </w:r>
            <w:r>
              <w:rPr>
                <w:b/>
                <w:sz w:val="22"/>
              </w:rPr>
              <w:t>13 travelers on 1 machine in 1 day</w:t>
            </w:r>
            <w:r>
              <w:rPr>
                <w:sz w:val="22"/>
              </w:rPr>
              <w:t xml:space="preserve">. Newly measured today: </w:t>
            </w:r>
            <w:r>
              <w:rPr>
                <w:b/>
                <w:sz w:val="22"/>
              </w:rPr>
              <w:t>124/1,911 travelers (6.5%)</w:t>
            </w:r>
            <w:r>
              <w:rPr>
                <w:sz w:val="22"/>
              </w:rPr>
              <w:t xml:space="preserve"> have packed quantity off by </w:t>
            </w:r>
            <w:r>
              <w:rPr>
                <w:b/>
                <w:sz w:val="22"/>
              </w:rPr>
              <w:t>&gt;50%</w:t>
            </w:r>
            <w:r>
              <w:rPr>
                <w:sz w:val="22"/>
              </w:rPr>
              <w:t xml:space="preserve"> from the raw material received — no one knows where it went because output can't be split by batch</w:t>
            </w:r>
          </w:p>
        </w:tc>
        <w:tc>
          <w:tcPr>
            <w:tcW w:w="2693" w:type="dxa"/>
          </w:tcPr>
          <w:p w14:paraId="27B299FD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 xml:space="preserve">Record which machine is running the moment a traveler is assigned (scan a machine barcode at start) instead of retroactively at shift end — </w:t>
            </w:r>
            <w:r>
              <w:rPr>
                <w:b/>
                <w:sz w:val="22"/>
              </w:rPr>
              <w:t>ends wrongly blaming workers for "yield loss" caused by mixed-up records, cuts investigation time when something looks off</w:t>
            </w:r>
          </w:p>
        </w:tc>
      </w:tr>
      <w:tr w:rsidR="00A713D1" w14:paraId="6E55F4B1" w14:textId="77777777" w:rsidTr="002E7E08">
        <w:tc>
          <w:tcPr>
            <w:tcW w:w="534" w:type="dxa"/>
          </w:tcPr>
          <w:p w14:paraId="32DB2E00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>4</w:t>
            </w:r>
          </w:p>
        </w:tc>
        <w:tc>
          <w:tcPr>
            <w:tcW w:w="1701" w:type="dxa"/>
          </w:tcPr>
          <w:p w14:paraId="1D80886C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QC / sorting — paper Split Form</w:t>
            </w:r>
          </w:p>
        </w:tc>
        <w:tc>
          <w:tcPr>
            <w:tcW w:w="2268" w:type="dxa"/>
          </w:tcPr>
          <w:p w14:paraId="66FE6994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 xml:space="preserve">QC hand-writes PASS/HOLD on paper, checks a box — </w:t>
            </w:r>
            <w:r>
              <w:rPr>
                <w:b/>
                <w:sz w:val="22"/>
              </w:rPr>
              <w:t>no one re-enters it into any system</w:t>
            </w:r>
          </w:p>
        </w:tc>
        <w:tc>
          <w:tcPr>
            <w:tcW w:w="2551" w:type="dxa"/>
          </w:tcPr>
          <w:p w14:paraId="49254482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98.5% (191/194)</w:t>
            </w:r>
            <w:r>
              <w:rPr>
                <w:sz w:val="22"/>
              </w:rPr>
              <w:t xml:space="preserve"> of live data rows have a </w:t>
            </w:r>
            <w:r>
              <w:rPr>
                <w:b/>
                <w:sz w:val="22"/>
              </w:rPr>
              <w:t>completely empty</w:t>
            </w:r>
            <w:r>
              <w:rPr>
                <w:sz w:val="22"/>
              </w:rPr>
              <w:t xml:space="preserve"> QC status field — only 1 single row has ever actually been blocked by the system for HOLD in its entire runtime. Not because everything always passes — because the system simply doesn't know</w:t>
            </w:r>
          </w:p>
        </w:tc>
        <w:tc>
          <w:tcPr>
            <w:tcW w:w="2693" w:type="dxa"/>
          </w:tcPr>
          <w:p w14:paraId="35C1FEBA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 xml:space="preserve">QC scans/photographs the form the moment it's signed — </w:t>
            </w:r>
            <w:r>
              <w:rPr>
                <w:b/>
                <w:sz w:val="22"/>
              </w:rPr>
              <w:t>Packing Slip staff no longer need to WALK DOWN TO THE FLOOR to find the paper form</w:t>
            </w:r>
            <w:r>
              <w:rPr>
                <w:sz w:val="22"/>
              </w:rPr>
              <w:t xml:space="preserve"> every time they need to know what passed — currently the single most labor-consuming part of preparing a Packing Slip</w:t>
            </w:r>
          </w:p>
        </w:tc>
      </w:tr>
      <w:tr w:rsidR="00A713D1" w14:paraId="66E784E0" w14:textId="77777777" w:rsidTr="002E7E08">
        <w:tc>
          <w:tcPr>
            <w:tcW w:w="534" w:type="dxa"/>
          </w:tcPr>
          <w:p w14:paraId="7299234F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>5</w:t>
            </w:r>
          </w:p>
        </w:tc>
        <w:tc>
          <w:tcPr>
            <w:tcW w:w="1701" w:type="dxa"/>
          </w:tcPr>
          <w:p w14:paraId="77EC7506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Pack / wrap finished goods — Scanning Sheet</w:t>
            </w:r>
          </w:p>
        </w:tc>
        <w:tc>
          <w:tcPr>
            <w:tcW w:w="2268" w:type="dxa"/>
          </w:tcPr>
          <w:p w14:paraId="4552539A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100% handwritten on paper, then re-typed by hand</w:t>
            </w:r>
            <w:r>
              <w:rPr>
                <w:sz w:val="22"/>
              </w:rPr>
              <w:t xml:space="preserve"> into Excel (19 of 20 columns, only 1 column has a formula) — no one at AVP yet uses a scanner/AI to read this step, it is fully manual start to finish</w:t>
            </w:r>
          </w:p>
        </w:tc>
        <w:tc>
          <w:tcPr>
            <w:tcW w:w="2551" w:type="dxa"/>
          </w:tcPr>
          <w:p w14:paraId="025E0E7F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>No one can measure which forms are hard to read or by how much — there is no step that detects illegible handwriting on its own; it only surfaces once a typo/mis-entry happens, usually far too late</w:t>
            </w:r>
          </w:p>
        </w:tc>
        <w:tc>
          <w:tcPr>
            <w:tcW w:w="2693" w:type="dxa"/>
          </w:tcPr>
          <w:p w14:paraId="6D5EBF8D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 xml:space="preserve">This is a genuine gap, nothing built yet: add a scan/photo step in place of manual typing, so the system flags "this is hard to read, needs a human look" </w:t>
            </w:r>
            <w:r>
              <w:rPr>
                <w:b/>
                <w:sz w:val="22"/>
              </w:rPr>
              <w:t>before saving</w:t>
            </w:r>
            <w:r>
              <w:rPr>
                <w:sz w:val="22"/>
              </w:rPr>
              <w:t xml:space="preserve"> — not yet deployed at AVP, this is a proposed direction only</w:t>
            </w:r>
          </w:p>
        </w:tc>
      </w:tr>
      <w:tr w:rsidR="00A713D1" w14:paraId="31C74418" w14:textId="77777777" w:rsidTr="002E7E08">
        <w:tc>
          <w:tcPr>
            <w:tcW w:w="534" w:type="dxa"/>
          </w:tcPr>
          <w:p w14:paraId="5AE1717F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>6</w:t>
            </w:r>
          </w:p>
        </w:tc>
        <w:tc>
          <w:tcPr>
            <w:tcW w:w="1701" w:type="dxa"/>
          </w:tcPr>
          <w:p w14:paraId="15CBF31A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Track surplus (good extra pieces, partial cartons)</w:t>
            </w:r>
          </w:p>
        </w:tc>
        <w:tc>
          <w:tcPr>
            <w:tcW w:w="2268" w:type="dxa"/>
          </w:tcPr>
          <w:p w14:paraId="4C39D761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>Management keeps a separate personal Excel file (</w:t>
            </w:r>
            <w:r>
              <w:rPr>
                <w:rFonts w:ascii="Courier New" w:hAnsi="Courier New"/>
                <w:sz w:val="22"/>
              </w:rPr>
              <w:t>Partial Boxes 2026.xlsx</w:t>
            </w:r>
            <w:r>
              <w:rPr>
                <w:sz w:val="22"/>
              </w:rPr>
              <w:t>), hand-logged daily, outside the main system</w:t>
            </w:r>
          </w:p>
        </w:tc>
        <w:tc>
          <w:tcPr>
            <w:tcW w:w="2551" w:type="dxa"/>
          </w:tcPr>
          <w:p w14:paraId="62088126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54.6% (560/1,026)</w:t>
            </w:r>
            <w:r>
              <w:rPr>
                <w:sz w:val="22"/>
              </w:rPr>
              <w:t xml:space="preserve"> of partial-carton log lines have </w:t>
            </w:r>
            <w:r>
              <w:rPr>
                <w:b/>
                <w:sz w:val="22"/>
              </w:rPr>
              <w:t>no Traveler#</w:t>
            </w:r>
            <w:r>
              <w:rPr>
                <w:sz w:val="22"/>
              </w:rPr>
              <w:t xml:space="preserve"> attached → Part#/PO/QC status of that surplus can't be traced. </w:t>
            </w:r>
            <w:r>
              <w:rPr>
                <w:b/>
                <w:sz w:val="22"/>
              </w:rPr>
              <w:t>9.3%</w:t>
            </w:r>
            <w:r>
              <w:rPr>
                <w:sz w:val="22"/>
              </w:rPr>
              <w:t xml:space="preserve"> have no LOT#. Surplus is "piling up with no known lot/quality code" — exactly as management describes, now with real numbers</w:t>
            </w:r>
          </w:p>
        </w:tc>
        <w:tc>
          <w:tcPr>
            <w:tcW w:w="2693" w:type="dxa"/>
          </w:tcPr>
          <w:p w14:paraId="7B4F71A2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>Require Traveler#/LOT# the moment a partial carton is logged — know exactly how much, from which lot, reconcile correctly when returning to Infasco, no more untraceable pile-up</w:t>
            </w:r>
          </w:p>
        </w:tc>
      </w:tr>
      <w:tr w:rsidR="00A713D1" w14:paraId="78644286" w14:textId="77777777" w:rsidTr="002E7E08">
        <w:tc>
          <w:tcPr>
            <w:tcW w:w="534" w:type="dxa"/>
          </w:tcPr>
          <w:p w14:paraId="448C2A74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>7</w:t>
            </w:r>
          </w:p>
        </w:tc>
        <w:tc>
          <w:tcPr>
            <w:tcW w:w="1701" w:type="dxa"/>
          </w:tcPr>
          <w:p w14:paraId="504586E5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Prepare the Packing Slip</w:t>
            </w:r>
          </w:p>
        </w:tc>
        <w:tc>
          <w:tcPr>
            <w:tcW w:w="2268" w:type="dxa"/>
          </w:tcPr>
          <w:p w14:paraId="1654E878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 xml:space="preserve">PS staff go through several different Excel files to find codes, find travelers, and pick </w:t>
            </w:r>
            <w:r>
              <w:rPr>
                <w:sz w:val="22"/>
              </w:rPr>
              <w:lastRenderedPageBreak/>
              <w:t>manually — rushed because the truck is already waiting</w:t>
            </w:r>
          </w:p>
        </w:tc>
        <w:tc>
          <w:tcPr>
            <w:tcW w:w="2551" w:type="dxa"/>
          </w:tcPr>
          <w:p w14:paraId="5266FEF0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lastRenderedPageBreak/>
              <w:t>797/1,847 (43%)</w:t>
            </w:r>
            <w:r>
              <w:rPr>
                <w:sz w:val="22"/>
              </w:rPr>
              <w:t xml:space="preserve"> of travelers have mismatched SHIPPED status/PS number between </w:t>
            </w:r>
            <w:r>
              <w:rPr>
                <w:sz w:val="22"/>
              </w:rPr>
              <w:lastRenderedPageBreak/>
              <w:t>the 2 parallel spreadsheets — one sheet says "not shipped" while the other says otherwise, staff have to guess which one to trust</w:t>
            </w:r>
          </w:p>
        </w:tc>
        <w:tc>
          <w:tcPr>
            <w:tcW w:w="2693" w:type="dxa"/>
          </w:tcPr>
          <w:p w14:paraId="544F11A1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lastRenderedPageBreak/>
              <w:t xml:space="preserve">1 single source answers "has this traveler shipped, has it passed QC" — </w:t>
            </w:r>
            <w:r>
              <w:rPr>
                <w:b/>
                <w:sz w:val="22"/>
              </w:rPr>
              <w:t xml:space="preserve">PS staff no longer need to </w:t>
            </w:r>
            <w:r>
              <w:rPr>
                <w:b/>
                <w:sz w:val="22"/>
              </w:rPr>
              <w:lastRenderedPageBreak/>
              <w:t>open 3-4 Excel files or manually cross-check every time they prepare a slip</w:t>
            </w:r>
          </w:p>
        </w:tc>
      </w:tr>
      <w:tr w:rsidR="00A713D1" w14:paraId="39434ED5" w14:textId="77777777" w:rsidTr="002E7E08">
        <w:tc>
          <w:tcPr>
            <w:tcW w:w="534" w:type="dxa"/>
          </w:tcPr>
          <w:p w14:paraId="3959043E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lastRenderedPageBreak/>
              <w:t>8</w:t>
            </w:r>
          </w:p>
        </w:tc>
        <w:tc>
          <w:tcPr>
            <w:tcW w:w="1701" w:type="dxa"/>
          </w:tcPr>
          <w:p w14:paraId="27049837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Ship / load the truck</w:t>
            </w:r>
          </w:p>
        </w:tc>
        <w:tc>
          <w:tcPr>
            <w:tcW w:w="2268" w:type="dxa"/>
          </w:tcPr>
          <w:p w14:paraId="765039B6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>Packing Slip number is hand-typed from a source outside AVP, not auto-generated; the Part# printed on the packaging label sometimes differs from the Part# written at the top of the traveler</w:t>
            </w:r>
          </w:p>
        </w:tc>
        <w:tc>
          <w:tcPr>
            <w:tcW w:w="2551" w:type="dxa"/>
          </w:tcPr>
          <w:p w14:paraId="7EC3031C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 xml:space="preserve">Actually happened: </w:t>
            </w:r>
            <w:r>
              <w:rPr>
                <w:b/>
                <w:sz w:val="22"/>
              </w:rPr>
              <w:t>PS 30102 was really shipped to the customer with 2 lines showing Quantity = 0</w:t>
            </w:r>
            <w:r>
              <w:rPr>
                <w:sz w:val="22"/>
              </w:rPr>
              <w:t xml:space="preserve"> — the error was only found on a later self-check, the customer was never informed</w:t>
            </w:r>
          </w:p>
        </w:tc>
        <w:tc>
          <w:tcPr>
            <w:tcW w:w="2693" w:type="dxa"/>
          </w:tcPr>
          <w:p w14:paraId="1A5B3D17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 xml:space="preserve">Hard-block shipping while any line is missing a quantity or still on unresolved HOLD (already built in the new webapp) — </w:t>
            </w:r>
            <w:r>
              <w:rPr>
                <w:b/>
                <w:sz w:val="22"/>
              </w:rPr>
              <w:t>cuts the risk of sending the customer wrong data, cuts the work needed to handle complaints/redo shipments afterward</w:t>
            </w:r>
          </w:p>
        </w:tc>
      </w:tr>
      <w:tr w:rsidR="00A713D1" w14:paraId="241EAAEB" w14:textId="77777777" w:rsidTr="002E7E08">
        <w:tc>
          <w:tcPr>
            <w:tcW w:w="534" w:type="dxa"/>
          </w:tcPr>
          <w:p w14:paraId="6634130C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>9</w:t>
            </w:r>
          </w:p>
        </w:tc>
        <w:tc>
          <w:tcPr>
            <w:tcW w:w="1701" w:type="dxa"/>
          </w:tcPr>
          <w:p w14:paraId="76CBB31C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Archive history + management KPI reporting</w:t>
            </w:r>
          </w:p>
        </w:tc>
        <w:tc>
          <w:tcPr>
            <w:tcW w:w="2268" w:type="dxa"/>
          </w:tcPr>
          <w:p w14:paraId="7FA32DC2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>Manually counted from several logs (</w:t>
            </w:r>
            <w:r>
              <w:rPr>
                <w:rFonts w:ascii="Courier New" w:hAnsi="Courier New"/>
                <w:sz w:val="22"/>
              </w:rPr>
              <w:t>ARCHIVE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ARCHIVE2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SUMMARY IN&amp;OUT</w:t>
            </w:r>
            <w:r>
              <w:rPr>
                <w:sz w:val="22"/>
              </w:rPr>
              <w:t>) every day to produce the report</w:t>
            </w:r>
          </w:p>
        </w:tc>
        <w:tc>
          <w:tcPr>
            <w:tcW w:w="2551" w:type="dxa"/>
          </w:tcPr>
          <w:p w14:paraId="321F5D98" w14:textId="77777777" w:rsidR="00A713D1" w:rsidRDefault="00000000" w:rsidP="002E7E08">
            <w:pPr>
              <w:jc w:val="both"/>
            </w:pPr>
            <w:r>
              <w:rPr>
                <w:b/>
                <w:sz w:val="22"/>
              </w:rPr>
              <w:t>0 of 30 sample days</w:t>
            </w:r>
            <w:r>
              <w:rPr>
                <w:sz w:val="22"/>
              </w:rPr>
              <w:t xml:space="preserve"> had the hand-counted report match the original WORK ORDER data — on some days the gap reached </w:t>
            </w:r>
            <w:r>
              <w:rPr>
                <w:b/>
                <w:sz w:val="22"/>
              </w:rPr>
              <w:t>105 lines</w:t>
            </w:r>
            <w:r>
              <w:rPr>
                <w:sz w:val="22"/>
              </w:rPr>
              <w:t>. Management has been deciding based on numbers that may be wrong, without knowing it</w:t>
            </w:r>
          </w:p>
        </w:tc>
        <w:tc>
          <w:tcPr>
            <w:tcW w:w="2693" w:type="dxa"/>
          </w:tcPr>
          <w:p w14:paraId="78565C45" w14:textId="77777777" w:rsidR="00A713D1" w:rsidRDefault="00000000" w:rsidP="002E7E08">
            <w:pPr>
              <w:jc w:val="both"/>
            </w:pPr>
            <w:r>
              <w:rPr>
                <w:sz w:val="22"/>
              </w:rPr>
              <w:t xml:space="preserve">KPI figures computed automatically from a single source — </w:t>
            </w:r>
            <w:r>
              <w:rPr>
                <w:b/>
                <w:sz w:val="22"/>
              </w:rPr>
              <w:t>eliminates the daily "count it by hand" task entirely</w:t>
            </w:r>
            <w:r>
              <w:rPr>
                <w:sz w:val="22"/>
              </w:rPr>
              <w:t xml:space="preserve"> — this is the step where headcount can be reduced fastest and with the least risk, since the work is pure recounting, not expert judgment</w:t>
            </w:r>
          </w:p>
        </w:tc>
      </w:tr>
    </w:tbl>
    <w:p w14:paraId="6DDEF5D4" w14:textId="77777777" w:rsidR="00A713D1" w:rsidRDefault="00A713D1" w:rsidP="002E7E08">
      <w:pPr>
        <w:pBdr>
          <w:bottom w:val="single" w:sz="6" w:space="1" w:color="4472C4"/>
        </w:pBdr>
        <w:jc w:val="both"/>
      </w:pPr>
    </w:p>
    <w:p w14:paraId="2B0A8A1E" w14:textId="77777777" w:rsidR="002E7E08" w:rsidRDefault="002E7E08" w:rsidP="002E7E08">
      <w:pPr>
        <w:pStyle w:val="Heading2"/>
        <w:jc w:val="both"/>
        <w:rPr>
          <w:color w:val="2672C4"/>
        </w:rPr>
      </w:pPr>
    </w:p>
    <w:p w14:paraId="469505F9" w14:textId="32D185E6" w:rsidR="00A713D1" w:rsidRDefault="00000000" w:rsidP="002E7E08">
      <w:pPr>
        <w:pStyle w:val="Heading2"/>
        <w:jc w:val="both"/>
      </w:pPr>
      <w:r>
        <w:rPr>
          <w:color w:val="2672C4"/>
        </w:rPr>
        <w:t>WANTING TO REDUCE HEADCOUNT — CORRECT, BUT ONLY WHERE IT ACTUALLY WORKS</w:t>
      </w:r>
    </w:p>
    <w:p w14:paraId="5E13075C" w14:textId="77777777" w:rsidR="00A713D1" w:rsidRDefault="00A713D1" w:rsidP="002E7E08">
      <w:pPr>
        <w:jc w:val="both"/>
      </w:pPr>
    </w:p>
    <w:p w14:paraId="1B0E2F76" w14:textId="77777777" w:rsidR="00A713D1" w:rsidRDefault="00000000" w:rsidP="002E7E08">
      <w:pPr>
        <w:jc w:val="both"/>
      </w:pPr>
      <w:r>
        <w:t xml:space="preserve">Re-read column 2 of all 9 rows above: most of today's human effort is </w:t>
      </w:r>
      <w:r>
        <w:rPr>
          <w:b/>
        </w:rPr>
        <w:t>not</w:t>
      </w:r>
    </w:p>
    <w:p w14:paraId="0A3F8FF2" w14:textId="77777777" w:rsidR="00A713D1" w:rsidRDefault="00000000" w:rsidP="002E7E08">
      <w:pPr>
        <w:jc w:val="both"/>
      </w:pPr>
      <w:r>
        <w:t>"making product" — it is **searching, cross-checking, recounting, and</w:t>
      </w:r>
    </w:p>
    <w:p w14:paraId="4381F4BB" w14:textId="77777777" w:rsidR="00A713D1" w:rsidRDefault="00000000" w:rsidP="002E7E08">
      <w:pPr>
        <w:jc w:val="both"/>
      </w:pPr>
      <w:r>
        <w:t>guessing at numbers** across records that don't agree with each other. This</w:t>
      </w:r>
    </w:p>
    <w:p w14:paraId="6B967E27" w14:textId="77777777" w:rsidR="00A713D1" w:rsidRDefault="00000000" w:rsidP="002E7E08">
      <w:pPr>
        <w:jc w:val="both"/>
      </w:pPr>
      <w:r>
        <w:t>is exactly the part a tool can take over, without touching the people who</w:t>
      </w:r>
    </w:p>
    <w:p w14:paraId="07727E4E" w14:textId="77777777" w:rsidR="00A713D1" w:rsidRDefault="00000000" w:rsidP="002E7E08">
      <w:pPr>
        <w:jc w:val="both"/>
      </w:pPr>
      <w:r>
        <w:t>directly produce or pack:</w:t>
      </w:r>
    </w:p>
    <w:p w14:paraId="73E9DF21" w14:textId="77777777" w:rsidR="00A713D1" w:rsidRDefault="00000000" w:rsidP="002E7E08">
      <w:pPr>
        <w:pStyle w:val="ListBullet"/>
        <w:jc w:val="both"/>
      </w:pPr>
      <w:r>
        <w:rPr>
          <w:sz w:val="24"/>
        </w:rPr>
        <w:t xml:space="preserve">Steps 1, 7, 9 — </w:t>
      </w:r>
      <w:r>
        <w:rPr>
          <w:b/>
          <w:sz w:val="24"/>
        </w:rPr>
        <w:t>can reduce headcount immediately, lowest risk</w:t>
      </w:r>
      <w:r>
        <w:rPr>
          <w:sz w:val="24"/>
        </w:rPr>
        <w:t>:</w:t>
      </w:r>
    </w:p>
    <w:p w14:paraId="6E21DE8F" w14:textId="77777777" w:rsidR="00A713D1" w:rsidRDefault="00000000" w:rsidP="002E7E08">
      <w:pPr>
        <w:jc w:val="both"/>
      </w:pPr>
      <w:r>
        <w:t>planning, finding a traveler to build a PS, counting KPIs for reports —</w:t>
      </w:r>
    </w:p>
    <w:p w14:paraId="2464119B" w14:textId="77777777" w:rsidR="00A713D1" w:rsidRDefault="00000000" w:rsidP="002E7E08">
      <w:pPr>
        <w:jc w:val="both"/>
      </w:pPr>
      <w:r>
        <w:t>all three are "typing + cross-checking" work, not expert judgment calls.</w:t>
      </w:r>
    </w:p>
    <w:p w14:paraId="2E043250" w14:textId="77777777" w:rsidR="00A713D1" w:rsidRDefault="00000000" w:rsidP="002E7E08">
      <w:pPr>
        <w:pStyle w:val="ListBullet"/>
        <w:jc w:val="both"/>
      </w:pPr>
      <w:r>
        <w:rPr>
          <w:sz w:val="24"/>
        </w:rPr>
        <w:t xml:space="preserve">Steps 3, 4, 8 — </w:t>
      </w:r>
      <w:r>
        <w:rPr>
          <w:b/>
          <w:sz w:val="24"/>
        </w:rPr>
        <w:t>cut the time spent handling incidents later</w:t>
      </w:r>
      <w:r>
        <w:rPr>
          <w:sz w:val="24"/>
        </w:rPr>
        <w:t>; they</w:t>
      </w:r>
    </w:p>
    <w:p w14:paraId="720AFA15" w14:textId="77777777" w:rsidR="00A713D1" w:rsidRDefault="00000000" w:rsidP="002E7E08">
      <w:pPr>
        <w:jc w:val="both"/>
      </w:pPr>
      <w:r>
        <w:t>don't reduce headcount directly, but they reduce how many people are</w:t>
      </w:r>
    </w:p>
    <w:p w14:paraId="2A28DB5C" w14:textId="77777777" w:rsidR="00A713D1" w:rsidRDefault="00000000" w:rsidP="002E7E08">
      <w:pPr>
        <w:jc w:val="both"/>
      </w:pPr>
      <w:r>
        <w:lastRenderedPageBreak/>
        <w:t>needed to "put out fires" when a complaint or a wrong shipment happens.</w:t>
      </w:r>
    </w:p>
    <w:p w14:paraId="7C742944" w14:textId="77777777" w:rsidR="00A713D1" w:rsidRDefault="00000000" w:rsidP="002E7E08">
      <w:pPr>
        <w:pStyle w:val="ListBullet"/>
        <w:jc w:val="both"/>
      </w:pPr>
      <w:r>
        <w:rPr>
          <w:sz w:val="24"/>
        </w:rPr>
        <w:t xml:space="preserve">Steps 2, 5, 6 — </w:t>
      </w:r>
      <w:r>
        <w:rPr>
          <w:b/>
          <w:sz w:val="24"/>
        </w:rPr>
        <w:t>don't reduce headcount, but cut major risk</w:t>
      </w:r>
    </w:p>
    <w:p w14:paraId="0F601589" w14:textId="77777777" w:rsidR="00A713D1" w:rsidRDefault="00000000" w:rsidP="002E7E08">
      <w:pPr>
        <w:jc w:val="both"/>
      </w:pPr>
      <w:r>
        <w:t>(Goods Receipt, handwriting quality, unresolved surplus) — a small</w:t>
      </w:r>
    </w:p>
    <w:p w14:paraId="7426D7BF" w14:textId="77777777" w:rsidR="00A713D1" w:rsidRDefault="00000000" w:rsidP="002E7E08">
      <w:pPr>
        <w:jc w:val="both"/>
      </w:pPr>
      <w:r>
        <w:t>investment that prevents damage worth many times its cost.</w:t>
      </w:r>
    </w:p>
    <w:p w14:paraId="112FB652" w14:textId="77777777" w:rsidR="00A713D1" w:rsidRDefault="00A713D1" w:rsidP="002E7E08">
      <w:pPr>
        <w:jc w:val="both"/>
      </w:pPr>
    </w:p>
    <w:p w14:paraId="6E722C0C" w14:textId="77777777" w:rsidR="00A713D1" w:rsidRDefault="00000000" w:rsidP="002E7E08">
      <w:pPr>
        <w:jc w:val="both"/>
      </w:pPr>
      <w:r>
        <w:rPr>
          <w:b/>
        </w:rPr>
        <w:t>Current estimate</w:t>
      </w:r>
      <w:r>
        <w:t>: 21-28 hours/day spent on manual typing + searching for</w:t>
      </w:r>
    </w:p>
    <w:p w14:paraId="2D10B468" w14:textId="77777777" w:rsidR="00A713D1" w:rsidRDefault="00000000" w:rsidP="002E7E08">
      <w:pPr>
        <w:jc w:val="both"/>
      </w:pPr>
      <w:r>
        <w:t xml:space="preserve">data (≈5,250-7,000 hours/year, source: </w:t>
      </w:r>
      <w:r>
        <w:rPr>
          <w:rFonts w:ascii="Courier New" w:hAnsi="Courier New"/>
          <w:sz w:val="20"/>
        </w:rPr>
        <w:t>BAO_CAO_TONG_HOP_AVP.md</w:t>
      </w:r>
      <w:r>
        <w:t xml:space="preserve"> section 4,</w:t>
      </w:r>
    </w:p>
    <w:p w14:paraId="74E5D0EC" w14:textId="77777777" w:rsidR="00A713D1" w:rsidRDefault="00000000" w:rsidP="002E7E08">
      <w:pPr>
        <w:jc w:val="both"/>
      </w:pPr>
      <w:r>
        <w:t>measured 2026-09-14) — the "searching/cross-checking" portion alone makes up</w:t>
      </w:r>
    </w:p>
    <w:p w14:paraId="2F8CD117" w14:textId="77777777" w:rsidR="00A713D1" w:rsidRDefault="00000000" w:rsidP="002E7E08">
      <w:pPr>
        <w:jc w:val="both"/>
      </w:pPr>
      <w:r>
        <w:rPr>
          <w:b/>
        </w:rPr>
        <w:t>75% of that figure</w:t>
      </w:r>
      <w:r>
        <w:t xml:space="preserve"> (~14-21 hours/day).</w:t>
      </w:r>
    </w:p>
    <w:p w14:paraId="483E33CD" w14:textId="77777777" w:rsidR="00A713D1" w:rsidRDefault="00A713D1" w:rsidP="002E7E08">
      <w:pPr>
        <w:jc w:val="both"/>
      </w:pPr>
    </w:p>
    <w:p w14:paraId="15560E26" w14:textId="77777777" w:rsidR="00A713D1" w:rsidRDefault="00000000" w:rsidP="002E7E08">
      <w:pPr>
        <w:ind w:left="720"/>
        <w:jc w:val="both"/>
      </w:pPr>
      <w:r>
        <w:rPr>
          <w:i/>
          <w:color w:val="444444"/>
        </w:rPr>
        <w:t>**2026-09-15 update**: the figure above was measured too low. On</w:t>
      </w:r>
    </w:p>
    <w:p w14:paraId="21699702" w14:textId="77777777" w:rsidR="00A713D1" w:rsidRDefault="00000000" w:rsidP="002E7E08">
      <w:pPr>
        <w:ind w:left="720"/>
        <w:jc w:val="both"/>
      </w:pPr>
      <w:r>
        <w:rPr>
          <w:i/>
          <w:color w:val="444444"/>
        </w:rPr>
        <w:t>reconsideration, a more reasonable total is **roughly 32 hours/day**</w:t>
      </w:r>
    </w:p>
    <w:p w14:paraId="6AD2DAFA" w14:textId="77777777" w:rsidR="00A713D1" w:rsidRDefault="00000000" w:rsidP="002E7E08">
      <w:pPr>
        <w:ind w:left="720"/>
        <w:jc w:val="both"/>
      </w:pPr>
      <w:r>
        <w:rPr>
          <w:i/>
          <w:color w:val="444444"/>
        </w:rPr>
        <w:t>(≈4 labor-days, at 8 hours per labor-day) — of which ~7 hours/day is</w:t>
      </w:r>
    </w:p>
    <w:p w14:paraId="36278BF4" w14:textId="77777777" w:rsidR="00A713D1" w:rsidRDefault="00000000" w:rsidP="002E7E08">
      <w:pPr>
        <w:ind w:left="720"/>
        <w:jc w:val="both"/>
      </w:pPr>
      <w:r>
        <w:rPr>
          <w:i/>
          <w:color w:val="444444"/>
        </w:rPr>
        <w:t>still pure manual typing, and the remaining **~25 hours/day is</w:t>
      </w:r>
    </w:p>
    <w:p w14:paraId="2630CF1B" w14:textId="77777777" w:rsidR="00A713D1" w:rsidRDefault="00000000" w:rsidP="002E7E08">
      <w:pPr>
        <w:ind w:left="720"/>
        <w:jc w:val="both"/>
      </w:pPr>
      <w:r>
        <w:rPr>
          <w:i/>
          <w:color w:val="444444"/>
        </w:rPr>
        <w:t>ineffective searching/cross-checking**. ≈**8,000 hours/year**. This is</w:t>
      </w:r>
    </w:p>
    <w:p w14:paraId="398612E1" w14:textId="77777777" w:rsidR="00A713D1" w:rsidRDefault="00000000" w:rsidP="002E7E08">
      <w:pPr>
        <w:ind w:left="720"/>
        <w:jc w:val="both"/>
      </w:pPr>
      <w:r>
        <w:rPr>
          <w:i/>
          <w:color w:val="444444"/>
        </w:rPr>
        <w:t>an adjustment based on direct real-world observation, **not yet</w:t>
      </w:r>
    </w:p>
    <w:p w14:paraId="678F13EF" w14:textId="77777777" w:rsidR="00A713D1" w:rsidRDefault="00000000" w:rsidP="002E7E08">
      <w:pPr>
        <w:ind w:left="720"/>
        <w:jc w:val="both"/>
      </w:pPr>
      <w:r>
        <w:rPr>
          <w:i/>
          <w:color w:val="444444"/>
        </w:rPr>
        <w:t>re-measured by actual time-tracking** — it should be presented to the</w:t>
      </w:r>
    </w:p>
    <w:p w14:paraId="76FC9BA0" w14:textId="77777777" w:rsidR="00A713D1" w:rsidRDefault="00000000" w:rsidP="002E7E08">
      <w:pPr>
        <w:ind w:left="720"/>
        <w:jc w:val="both"/>
      </w:pPr>
      <w:r>
        <w:rPr>
          <w:i/>
          <w:color w:val="444444"/>
        </w:rPr>
        <w:t>Owner as "an estimate revised from new observation," not an exact</w:t>
      </w:r>
    </w:p>
    <w:p w14:paraId="53EB473A" w14:textId="77777777" w:rsidR="00A713D1" w:rsidRDefault="00000000" w:rsidP="002E7E08">
      <w:pPr>
        <w:ind w:left="720"/>
        <w:jc w:val="both"/>
      </w:pPr>
      <w:r>
        <w:rPr>
          <w:i/>
          <w:color w:val="444444"/>
        </w:rPr>
        <w:t>measurement, to keep the numbers honest rather than inflated.</w:t>
      </w:r>
    </w:p>
    <w:p w14:paraId="38AF6EC3" w14:textId="77777777" w:rsidR="00A713D1" w:rsidRDefault="00000000" w:rsidP="002E7E08">
      <w:pPr>
        <w:jc w:val="both"/>
      </w:pPr>
      <w:r>
        <w:t>This is exactly the part a new tool can replace — not the part that needs</w:t>
      </w:r>
    </w:p>
    <w:p w14:paraId="3D38EE74" w14:textId="77777777" w:rsidR="00A713D1" w:rsidRDefault="00000000" w:rsidP="002E7E08">
      <w:pPr>
        <w:jc w:val="both"/>
      </w:pPr>
      <w:r>
        <w:t>more or fewer people making the actual product.</w:t>
      </w:r>
    </w:p>
    <w:p w14:paraId="3B3BF39B" w14:textId="77777777" w:rsidR="00A713D1" w:rsidRDefault="00000000" w:rsidP="002E7E08">
      <w:pPr>
        <w:jc w:val="both"/>
      </w:pPr>
      <w:r>
        <w:t>*See Part 2 (visual charts — Infasco vs. AVP, and target metrics for the new</w:t>
      </w:r>
    </w:p>
    <w:p w14:paraId="05FD4CD7" w14:textId="77777777" w:rsidR="00A713D1" w:rsidRDefault="00000000" w:rsidP="002E7E08">
      <w:pPr>
        <w:jc w:val="both"/>
      </w:pPr>
      <w:r>
        <w:t>system) in the attached visual presentation page.*</w:t>
      </w:r>
    </w:p>
    <w:sectPr w:rsidR="00A713D1" w:rsidSect="002E7E08">
      <w:pgSz w:w="12240" w:h="15840"/>
      <w:pgMar w:top="567" w:right="900" w:bottom="99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91446">
    <w:abstractNumId w:val="8"/>
  </w:num>
  <w:num w:numId="2" w16cid:durableId="370618040">
    <w:abstractNumId w:val="6"/>
  </w:num>
  <w:num w:numId="3" w16cid:durableId="1102147466">
    <w:abstractNumId w:val="5"/>
  </w:num>
  <w:num w:numId="4" w16cid:durableId="2021589617">
    <w:abstractNumId w:val="4"/>
  </w:num>
  <w:num w:numId="5" w16cid:durableId="609774760">
    <w:abstractNumId w:val="7"/>
  </w:num>
  <w:num w:numId="6" w16cid:durableId="1854413218">
    <w:abstractNumId w:val="3"/>
  </w:num>
  <w:num w:numId="7" w16cid:durableId="511652710">
    <w:abstractNumId w:val="2"/>
  </w:num>
  <w:num w:numId="8" w16cid:durableId="125895645">
    <w:abstractNumId w:val="1"/>
  </w:num>
  <w:num w:numId="9" w16cid:durableId="183514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E08"/>
    <w:rsid w:val="00326F90"/>
    <w:rsid w:val="005E36A8"/>
    <w:rsid w:val="00A713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7533F"/>
  <w14:defaultImageDpi w14:val="300"/>
  <w15:docId w15:val="{72F3AC01-0AB8-47C7-BA37-799DD6A6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Phan</cp:lastModifiedBy>
  <cp:revision>3</cp:revision>
  <dcterms:created xsi:type="dcterms:W3CDTF">2013-12-23T23:15:00Z</dcterms:created>
  <dcterms:modified xsi:type="dcterms:W3CDTF">2026-09-15T14:21:00Z</dcterms:modified>
  <cp:category/>
</cp:coreProperties>
</file>