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08DC1" w14:textId="7F11DE32" w:rsidR="00EE3706" w:rsidRPr="00C0562D" w:rsidRDefault="00C0562D" w:rsidP="00C0562D">
      <w:pPr>
        <w:spacing w:after="0" w:line="240" w:lineRule="auto"/>
        <w:jc w:val="center"/>
        <w:rPr>
          <w:b/>
          <w:smallCaps/>
          <w:sz w:val="56"/>
        </w:rPr>
      </w:pPr>
      <w:r w:rsidRPr="00C0562D">
        <w:rPr>
          <w:b/>
          <w:smallCaps/>
          <w:sz w:val="56"/>
        </w:rPr>
        <w:t xml:space="preserve">heroes of </w:t>
      </w:r>
      <w:proofErr w:type="spellStart"/>
      <w:r w:rsidRPr="00C0562D">
        <w:rPr>
          <w:b/>
          <w:smallCaps/>
          <w:sz w:val="56"/>
        </w:rPr>
        <w:t>pymoli</w:t>
      </w:r>
      <w:proofErr w:type="spellEnd"/>
      <w:r w:rsidRPr="00C0562D">
        <w:rPr>
          <w:b/>
          <w:smallCaps/>
          <w:sz w:val="56"/>
        </w:rPr>
        <w:t xml:space="preserve"> data analysis</w:t>
      </w:r>
    </w:p>
    <w:p w14:paraId="435AE8C6" w14:textId="6B861B26" w:rsidR="00EE3706" w:rsidRDefault="00EE3706" w:rsidP="00EE3706">
      <w:pPr>
        <w:spacing w:after="0" w:line="240" w:lineRule="auto"/>
        <w:rPr>
          <w:smallCaps/>
        </w:rPr>
      </w:pPr>
    </w:p>
    <w:p w14:paraId="12CC6BBB" w14:textId="21E2C3CA" w:rsidR="00C0562D" w:rsidRDefault="00C0562D" w:rsidP="00EE3706">
      <w:pPr>
        <w:spacing w:after="0" w:line="240" w:lineRule="auto"/>
      </w:pPr>
      <w:r w:rsidRPr="00C0562D">
        <w:rPr>
          <w:b/>
          <w:smallCaps/>
        </w:rPr>
        <w:t>observed data trend 1:</w:t>
      </w:r>
      <w:r w:rsidR="00244BB0">
        <w:rPr>
          <w:b/>
          <w:smallCaps/>
        </w:rPr>
        <w:t xml:space="preserve"> </w:t>
      </w:r>
      <w:r w:rsidR="00244BB0" w:rsidRPr="00244BB0">
        <w:t>Overall</w:t>
      </w:r>
      <w:r w:rsidR="00244BB0">
        <w:t>, players in the age group range 35-39 tended to spend the most, spending an average of $10.62 per player, a more than $3 per player increase over the next highest group.</w:t>
      </w:r>
    </w:p>
    <w:p w14:paraId="137DE6F1" w14:textId="77777777" w:rsidR="00244BB0" w:rsidRPr="00C0562D" w:rsidRDefault="00244BB0" w:rsidP="00EE3706">
      <w:pPr>
        <w:spacing w:after="0" w:line="240" w:lineRule="auto"/>
        <w:rPr>
          <w:b/>
          <w:smallCaps/>
        </w:rPr>
      </w:pPr>
    </w:p>
    <w:p w14:paraId="39E9AAE2" w14:textId="3D0450E3" w:rsidR="00C0562D" w:rsidRDefault="00C0562D" w:rsidP="00EE3706">
      <w:pPr>
        <w:spacing w:after="0" w:line="240" w:lineRule="auto"/>
      </w:pPr>
      <w:r w:rsidRPr="00C0562D">
        <w:rPr>
          <w:b/>
          <w:smallCaps/>
        </w:rPr>
        <w:t>observed data trend 2:</w:t>
      </w:r>
      <w:r w:rsidR="00244BB0">
        <w:rPr>
          <w:b/>
          <w:smallCaps/>
        </w:rPr>
        <w:t xml:space="preserve"> </w:t>
      </w:r>
      <w:r w:rsidR="00244BB0">
        <w:t xml:space="preserve">There are far more male players making purchases than female purchasers. </w:t>
      </w:r>
      <w:r w:rsidR="00866C52">
        <w:t>T</w:t>
      </w:r>
      <w:r w:rsidR="00244BB0">
        <w:t xml:space="preserve">his </w:t>
      </w:r>
      <w:r w:rsidR="00866C52">
        <w:t>more likely points to a larger trend of more males playing the game than females. Though the first point is shown to be true by our data, there is not enough information to show us the gender differences of game players overall. It would be interesting to compare the purchase data with overall data about the players.</w:t>
      </w:r>
    </w:p>
    <w:p w14:paraId="016850C2" w14:textId="77777777" w:rsidR="00866C52" w:rsidRPr="00244BB0" w:rsidRDefault="00866C52" w:rsidP="00EE3706">
      <w:pPr>
        <w:spacing w:after="0" w:line="240" w:lineRule="auto"/>
        <w:rPr>
          <w:b/>
        </w:rPr>
      </w:pPr>
    </w:p>
    <w:p w14:paraId="22FEC943" w14:textId="00C639FF" w:rsidR="00C0562D" w:rsidRPr="00C0562D" w:rsidRDefault="00C0562D" w:rsidP="00EE3706">
      <w:pPr>
        <w:spacing w:after="0" w:line="240" w:lineRule="auto"/>
        <w:rPr>
          <w:b/>
          <w:smallCaps/>
        </w:rPr>
      </w:pPr>
      <w:r w:rsidRPr="00C0562D">
        <w:rPr>
          <w:b/>
          <w:smallCaps/>
        </w:rPr>
        <w:t>observed data trend 3:</w:t>
      </w:r>
      <w:r w:rsidR="00866C52">
        <w:rPr>
          <w:b/>
          <w:smallCaps/>
        </w:rPr>
        <w:t xml:space="preserve"> </w:t>
      </w:r>
      <w:r w:rsidR="00866C52" w:rsidRPr="00866C52">
        <w:t>Average total reve</w:t>
      </w:r>
      <w:r w:rsidR="00866C52">
        <w:t>nue per player was roughly $4 per player.</w:t>
      </w:r>
      <w:bookmarkStart w:id="0" w:name="_GoBack"/>
      <w:bookmarkEnd w:id="0"/>
    </w:p>
    <w:p w14:paraId="0807B85F" w14:textId="2B38C0F2" w:rsidR="00C0562D" w:rsidRDefault="00C0562D" w:rsidP="00EE3706">
      <w:pPr>
        <w:spacing w:after="0" w:line="240" w:lineRule="auto"/>
        <w:rPr>
          <w:smallCaps/>
        </w:rPr>
      </w:pPr>
    </w:p>
    <w:p w14:paraId="3B4ED2BD" w14:textId="77777777" w:rsidR="00C0562D" w:rsidRPr="00C0562D" w:rsidRDefault="00C0562D" w:rsidP="00EE3706">
      <w:pPr>
        <w:spacing w:after="0" w:line="240" w:lineRule="auto"/>
        <w:rPr>
          <w:smallCaps/>
        </w:rPr>
      </w:pPr>
    </w:p>
    <w:p w14:paraId="11A0CE99" w14:textId="77777777" w:rsidR="00EE3706" w:rsidRPr="00C0562D" w:rsidRDefault="00EE3706" w:rsidP="00EE3706">
      <w:pPr>
        <w:spacing w:after="0" w:line="240" w:lineRule="auto"/>
        <w:rPr>
          <w:rFonts w:ascii="Arial" w:hAnsi="Arial"/>
          <w:b/>
          <w:sz w:val="32"/>
        </w:rPr>
      </w:pPr>
      <w:r w:rsidRPr="00C0562D">
        <w:rPr>
          <w:rFonts w:ascii="Arial" w:hAnsi="Arial"/>
          <w:b/>
          <w:sz w:val="32"/>
        </w:rPr>
        <w:t>Player Count</w:t>
      </w:r>
    </w:p>
    <w:p w14:paraId="136FD098" w14:textId="59341977" w:rsidR="00EE3706" w:rsidRDefault="00C0562D" w:rsidP="00EE3706">
      <w:pPr>
        <w:spacing w:after="0" w:line="240" w:lineRule="auto"/>
        <w:rPr>
          <w:rFonts w:ascii="Arial" w:hAnsi="Arial"/>
        </w:rPr>
      </w:pPr>
      <w:r w:rsidRPr="00C0562D">
        <w:rPr>
          <w:rFonts w:ascii="Arial" w:hAnsi="Arial"/>
          <w:noProof/>
        </w:rPr>
        <w:drawing>
          <wp:inline distT="0" distB="0" distL="0" distR="0" wp14:anchorId="2D8B65DA" wp14:editId="1665C49B">
            <wp:extent cx="1362075" cy="71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5229" cy="717224"/>
                    </a:xfrm>
                    <a:prstGeom prst="rect">
                      <a:avLst/>
                    </a:prstGeom>
                    <a:noFill/>
                    <a:ln>
                      <a:noFill/>
                    </a:ln>
                  </pic:spPr>
                </pic:pic>
              </a:graphicData>
            </a:graphic>
          </wp:inline>
        </w:drawing>
      </w:r>
    </w:p>
    <w:p w14:paraId="3EC1DC0C" w14:textId="77777777" w:rsidR="00C0562D" w:rsidRPr="00C0562D" w:rsidRDefault="00C0562D" w:rsidP="00EE3706">
      <w:pPr>
        <w:spacing w:after="0" w:line="240" w:lineRule="auto"/>
        <w:rPr>
          <w:rFonts w:ascii="Arial" w:hAnsi="Arial"/>
        </w:rPr>
      </w:pPr>
    </w:p>
    <w:p w14:paraId="3AAC3E66" w14:textId="77777777" w:rsidR="00EE3706" w:rsidRPr="00C0562D" w:rsidRDefault="00EE3706" w:rsidP="00EE3706">
      <w:pPr>
        <w:spacing w:after="0" w:line="240" w:lineRule="auto"/>
        <w:rPr>
          <w:rFonts w:ascii="Arial" w:hAnsi="Arial"/>
          <w:b/>
          <w:sz w:val="32"/>
        </w:rPr>
      </w:pPr>
      <w:r w:rsidRPr="00C0562D">
        <w:rPr>
          <w:rFonts w:ascii="Arial" w:hAnsi="Arial"/>
          <w:b/>
          <w:sz w:val="32"/>
        </w:rPr>
        <w:t>Purchasing Analysis (Total)</w:t>
      </w:r>
    </w:p>
    <w:p w14:paraId="6A047BA0" w14:textId="5403D4A1" w:rsidR="00EE3706" w:rsidRDefault="00C0562D" w:rsidP="00EE3706">
      <w:pPr>
        <w:spacing w:after="0" w:line="240" w:lineRule="auto"/>
        <w:rPr>
          <w:rFonts w:ascii="Arial" w:hAnsi="Arial"/>
        </w:rPr>
      </w:pPr>
      <w:r>
        <w:rPr>
          <w:rFonts w:ascii="Arial" w:hAnsi="Arial"/>
          <w:noProof/>
        </w:rPr>
        <w:drawing>
          <wp:inline distT="0" distB="0" distL="0" distR="0" wp14:anchorId="3BD90272" wp14:editId="26D079AB">
            <wp:extent cx="59340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14:paraId="32011242" w14:textId="77777777" w:rsidR="00C0562D" w:rsidRPr="00C0562D" w:rsidRDefault="00C0562D" w:rsidP="00EE3706">
      <w:pPr>
        <w:spacing w:after="0" w:line="240" w:lineRule="auto"/>
        <w:rPr>
          <w:rFonts w:ascii="Arial" w:hAnsi="Arial"/>
        </w:rPr>
      </w:pPr>
    </w:p>
    <w:p w14:paraId="49079B17" w14:textId="77777777" w:rsidR="00EE3706" w:rsidRPr="00C0562D" w:rsidRDefault="00EE3706" w:rsidP="00EE3706">
      <w:pPr>
        <w:spacing w:after="0" w:line="240" w:lineRule="auto"/>
        <w:rPr>
          <w:rFonts w:ascii="Arial" w:hAnsi="Arial"/>
          <w:b/>
          <w:sz w:val="32"/>
        </w:rPr>
      </w:pPr>
      <w:r w:rsidRPr="00C0562D">
        <w:rPr>
          <w:rFonts w:ascii="Arial" w:hAnsi="Arial"/>
          <w:b/>
          <w:sz w:val="32"/>
        </w:rPr>
        <w:t>Gender Demographics</w:t>
      </w:r>
    </w:p>
    <w:p w14:paraId="23C84650" w14:textId="4B4A1ABF" w:rsidR="00EE3706" w:rsidRDefault="00C0562D" w:rsidP="00EE3706">
      <w:pPr>
        <w:spacing w:after="0" w:line="240" w:lineRule="auto"/>
        <w:rPr>
          <w:rFonts w:ascii="Arial" w:hAnsi="Arial"/>
        </w:rPr>
      </w:pPr>
      <w:r>
        <w:rPr>
          <w:rFonts w:ascii="Arial" w:hAnsi="Arial"/>
          <w:noProof/>
        </w:rPr>
        <w:drawing>
          <wp:inline distT="0" distB="0" distL="0" distR="0" wp14:anchorId="70E789D8" wp14:editId="18C7FD38">
            <wp:extent cx="4362450" cy="1244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40" cy="1259847"/>
                    </a:xfrm>
                    <a:prstGeom prst="rect">
                      <a:avLst/>
                    </a:prstGeom>
                    <a:noFill/>
                    <a:ln>
                      <a:noFill/>
                    </a:ln>
                  </pic:spPr>
                </pic:pic>
              </a:graphicData>
            </a:graphic>
          </wp:inline>
        </w:drawing>
      </w:r>
    </w:p>
    <w:p w14:paraId="74F0DD36" w14:textId="77777777" w:rsidR="00C0562D" w:rsidRPr="00C0562D" w:rsidRDefault="00C0562D" w:rsidP="00EE3706">
      <w:pPr>
        <w:spacing w:after="0" w:line="240" w:lineRule="auto"/>
        <w:rPr>
          <w:rFonts w:ascii="Arial" w:hAnsi="Arial"/>
        </w:rPr>
      </w:pPr>
    </w:p>
    <w:p w14:paraId="10D4B6D0" w14:textId="77777777" w:rsidR="00866C52" w:rsidRDefault="00866C52" w:rsidP="00EE3706">
      <w:pPr>
        <w:spacing w:after="0" w:line="240" w:lineRule="auto"/>
        <w:rPr>
          <w:rFonts w:ascii="Arial" w:hAnsi="Arial"/>
          <w:b/>
          <w:sz w:val="32"/>
        </w:rPr>
      </w:pPr>
    </w:p>
    <w:p w14:paraId="08FA947D" w14:textId="77777777" w:rsidR="00866C52" w:rsidRDefault="00866C52" w:rsidP="00EE3706">
      <w:pPr>
        <w:spacing w:after="0" w:line="240" w:lineRule="auto"/>
        <w:rPr>
          <w:rFonts w:ascii="Arial" w:hAnsi="Arial"/>
          <w:b/>
          <w:sz w:val="32"/>
        </w:rPr>
      </w:pPr>
    </w:p>
    <w:p w14:paraId="18D315EC" w14:textId="77777777" w:rsidR="00866C52" w:rsidRDefault="00866C52" w:rsidP="00EE3706">
      <w:pPr>
        <w:spacing w:after="0" w:line="240" w:lineRule="auto"/>
        <w:rPr>
          <w:rFonts w:ascii="Arial" w:hAnsi="Arial"/>
          <w:b/>
          <w:sz w:val="32"/>
        </w:rPr>
      </w:pPr>
    </w:p>
    <w:p w14:paraId="2030520E" w14:textId="77777777" w:rsidR="00866C52" w:rsidRDefault="00866C52" w:rsidP="00EE3706">
      <w:pPr>
        <w:spacing w:after="0" w:line="240" w:lineRule="auto"/>
        <w:rPr>
          <w:rFonts w:ascii="Arial" w:hAnsi="Arial"/>
          <w:b/>
          <w:sz w:val="32"/>
        </w:rPr>
      </w:pPr>
    </w:p>
    <w:p w14:paraId="44784AA3" w14:textId="77777777" w:rsidR="00866C52" w:rsidRDefault="00866C52" w:rsidP="00EE3706">
      <w:pPr>
        <w:spacing w:after="0" w:line="240" w:lineRule="auto"/>
        <w:rPr>
          <w:rFonts w:ascii="Arial" w:hAnsi="Arial"/>
          <w:b/>
          <w:sz w:val="32"/>
        </w:rPr>
      </w:pPr>
    </w:p>
    <w:p w14:paraId="46DBD3E5" w14:textId="77777777" w:rsidR="00866C52" w:rsidRDefault="00866C52" w:rsidP="00EE3706">
      <w:pPr>
        <w:spacing w:after="0" w:line="240" w:lineRule="auto"/>
        <w:rPr>
          <w:rFonts w:ascii="Arial" w:hAnsi="Arial"/>
          <w:b/>
          <w:sz w:val="32"/>
        </w:rPr>
      </w:pPr>
    </w:p>
    <w:p w14:paraId="553E4367" w14:textId="55D426A8" w:rsidR="00EE3706" w:rsidRPr="00C0562D" w:rsidRDefault="00EE3706" w:rsidP="00EE3706">
      <w:pPr>
        <w:spacing w:after="0" w:line="240" w:lineRule="auto"/>
        <w:rPr>
          <w:rFonts w:ascii="Arial" w:hAnsi="Arial"/>
          <w:b/>
          <w:sz w:val="32"/>
        </w:rPr>
      </w:pPr>
      <w:r w:rsidRPr="00C0562D">
        <w:rPr>
          <w:rFonts w:ascii="Arial" w:hAnsi="Arial"/>
          <w:b/>
          <w:sz w:val="32"/>
        </w:rPr>
        <w:lastRenderedPageBreak/>
        <w:t xml:space="preserve">Purchasing Analysis (Gender) </w:t>
      </w:r>
    </w:p>
    <w:p w14:paraId="623CFC1C" w14:textId="3F0AC705" w:rsidR="00EE3706" w:rsidRDefault="00C0562D" w:rsidP="00EE3706">
      <w:pPr>
        <w:spacing w:after="0" w:line="240" w:lineRule="auto"/>
        <w:rPr>
          <w:rFonts w:ascii="Arial" w:hAnsi="Arial"/>
        </w:rPr>
      </w:pPr>
      <w:r>
        <w:rPr>
          <w:rFonts w:ascii="Arial" w:hAnsi="Arial"/>
          <w:noProof/>
        </w:rPr>
        <w:drawing>
          <wp:inline distT="0" distB="0" distL="0" distR="0" wp14:anchorId="10916786" wp14:editId="76292E11">
            <wp:extent cx="59436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1B81D419" w14:textId="5EB28F48" w:rsidR="00C0562D" w:rsidRDefault="00C0562D" w:rsidP="00EE3706">
      <w:pPr>
        <w:spacing w:after="0" w:line="240" w:lineRule="auto"/>
        <w:rPr>
          <w:rFonts w:ascii="Arial" w:hAnsi="Arial"/>
        </w:rPr>
      </w:pPr>
    </w:p>
    <w:p w14:paraId="431F45BF" w14:textId="597FCCA5" w:rsidR="00EE3706" w:rsidRDefault="00C0562D" w:rsidP="00C0562D">
      <w:pPr>
        <w:spacing w:after="0" w:line="240" w:lineRule="auto"/>
        <w:rPr>
          <w:rFonts w:ascii="Arial" w:hAnsi="Arial"/>
          <w:b/>
          <w:sz w:val="32"/>
        </w:rPr>
      </w:pPr>
      <w:r w:rsidRPr="00C0562D">
        <w:rPr>
          <w:rFonts w:ascii="Arial" w:hAnsi="Arial"/>
          <w:b/>
          <w:sz w:val="32"/>
        </w:rPr>
        <w:t>Age Demographics</w:t>
      </w:r>
    </w:p>
    <w:p w14:paraId="5FBE7321" w14:textId="533A6671" w:rsidR="00C0562D" w:rsidRDefault="00C0562D" w:rsidP="00C0562D">
      <w:pPr>
        <w:spacing w:after="0" w:line="240" w:lineRule="auto"/>
        <w:rPr>
          <w:rFonts w:ascii="Arial" w:hAnsi="Arial"/>
          <w:b/>
          <w:sz w:val="32"/>
        </w:rPr>
      </w:pPr>
      <w:r>
        <w:rPr>
          <w:rFonts w:ascii="Arial" w:hAnsi="Arial"/>
          <w:b/>
          <w:noProof/>
          <w:sz w:val="32"/>
        </w:rPr>
        <w:drawing>
          <wp:inline distT="0" distB="0" distL="0" distR="0" wp14:anchorId="5C2215BB" wp14:editId="5526F964">
            <wp:extent cx="5943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2E42267E" w14:textId="77777777" w:rsidR="00C0562D" w:rsidRPr="00C0562D" w:rsidRDefault="00C0562D" w:rsidP="00C0562D">
      <w:pPr>
        <w:spacing w:after="0" w:line="240" w:lineRule="auto"/>
        <w:rPr>
          <w:rFonts w:ascii="Arial" w:hAnsi="Arial"/>
          <w:b/>
          <w:sz w:val="32"/>
        </w:rPr>
      </w:pPr>
    </w:p>
    <w:p w14:paraId="7A011D52" w14:textId="0360300D" w:rsidR="00EE3706" w:rsidRPr="00FD76BB" w:rsidRDefault="00EE3706" w:rsidP="00FD76BB">
      <w:pPr>
        <w:spacing w:after="0" w:line="240" w:lineRule="auto"/>
        <w:rPr>
          <w:rFonts w:ascii="Arial" w:hAnsi="Arial"/>
          <w:b/>
          <w:sz w:val="32"/>
        </w:rPr>
      </w:pPr>
      <w:r w:rsidRPr="00FD76BB">
        <w:rPr>
          <w:rFonts w:ascii="Arial" w:hAnsi="Arial"/>
          <w:b/>
          <w:sz w:val="32"/>
        </w:rPr>
        <w:t>Top Spenders</w:t>
      </w:r>
    </w:p>
    <w:p w14:paraId="4E280859" w14:textId="6CA5BF3F" w:rsidR="003D6193" w:rsidRPr="00C0562D" w:rsidRDefault="00FD76BB" w:rsidP="00EE3706">
      <w:pPr>
        <w:spacing w:after="0" w:line="240" w:lineRule="auto"/>
        <w:rPr>
          <w:rFonts w:ascii="Arial" w:hAnsi="Arial"/>
        </w:rPr>
      </w:pPr>
      <w:r>
        <w:rPr>
          <w:rFonts w:ascii="Arial" w:hAnsi="Arial"/>
          <w:noProof/>
        </w:rPr>
        <w:drawing>
          <wp:inline distT="0" distB="0" distL="0" distR="0" wp14:anchorId="37E07EE2" wp14:editId="45CA910C">
            <wp:extent cx="5181600" cy="2142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3907" cy="2168154"/>
                    </a:xfrm>
                    <a:prstGeom prst="rect">
                      <a:avLst/>
                    </a:prstGeom>
                    <a:noFill/>
                    <a:ln>
                      <a:noFill/>
                    </a:ln>
                  </pic:spPr>
                </pic:pic>
              </a:graphicData>
            </a:graphic>
          </wp:inline>
        </w:drawing>
      </w:r>
    </w:p>
    <w:p w14:paraId="7F788CDE" w14:textId="77777777" w:rsidR="00FD76BB" w:rsidRDefault="00FD76BB" w:rsidP="00EE3706">
      <w:pPr>
        <w:spacing w:after="0" w:line="240" w:lineRule="auto"/>
        <w:rPr>
          <w:rFonts w:ascii="Arial" w:hAnsi="Arial"/>
        </w:rPr>
      </w:pPr>
    </w:p>
    <w:p w14:paraId="5864F262" w14:textId="77777777" w:rsidR="00866C52" w:rsidRDefault="00866C52" w:rsidP="00EE3706">
      <w:pPr>
        <w:spacing w:after="0" w:line="240" w:lineRule="auto"/>
        <w:rPr>
          <w:rFonts w:ascii="Arial" w:hAnsi="Arial"/>
          <w:b/>
          <w:sz w:val="32"/>
        </w:rPr>
      </w:pPr>
    </w:p>
    <w:p w14:paraId="09A7E1F7" w14:textId="77777777" w:rsidR="00866C52" w:rsidRDefault="00866C52" w:rsidP="00EE3706">
      <w:pPr>
        <w:spacing w:after="0" w:line="240" w:lineRule="auto"/>
        <w:rPr>
          <w:rFonts w:ascii="Arial" w:hAnsi="Arial"/>
          <w:b/>
          <w:sz w:val="32"/>
        </w:rPr>
      </w:pPr>
    </w:p>
    <w:p w14:paraId="400D4004" w14:textId="77777777" w:rsidR="00866C52" w:rsidRDefault="00866C52" w:rsidP="00EE3706">
      <w:pPr>
        <w:spacing w:after="0" w:line="240" w:lineRule="auto"/>
        <w:rPr>
          <w:rFonts w:ascii="Arial" w:hAnsi="Arial"/>
          <w:b/>
          <w:sz w:val="32"/>
        </w:rPr>
      </w:pPr>
    </w:p>
    <w:p w14:paraId="3FB7214D" w14:textId="77777777" w:rsidR="00866C52" w:rsidRDefault="00866C52" w:rsidP="00EE3706">
      <w:pPr>
        <w:spacing w:after="0" w:line="240" w:lineRule="auto"/>
        <w:rPr>
          <w:rFonts w:ascii="Arial" w:hAnsi="Arial"/>
          <w:b/>
          <w:sz w:val="32"/>
        </w:rPr>
      </w:pPr>
    </w:p>
    <w:p w14:paraId="429AC39D" w14:textId="575DACB3" w:rsidR="00EE3706" w:rsidRDefault="00EE3706" w:rsidP="00EE3706">
      <w:pPr>
        <w:spacing w:after="0" w:line="240" w:lineRule="auto"/>
        <w:rPr>
          <w:rFonts w:ascii="Arial" w:hAnsi="Arial"/>
          <w:b/>
          <w:sz w:val="32"/>
        </w:rPr>
      </w:pPr>
      <w:r w:rsidRPr="00FD76BB">
        <w:rPr>
          <w:rFonts w:ascii="Arial" w:hAnsi="Arial"/>
          <w:b/>
          <w:sz w:val="32"/>
        </w:rPr>
        <w:t>Most Popular Items</w:t>
      </w:r>
    </w:p>
    <w:p w14:paraId="617349A2" w14:textId="179A07E3" w:rsidR="00FD76BB" w:rsidRPr="00FD76BB" w:rsidRDefault="00FD76BB" w:rsidP="00EE3706">
      <w:pPr>
        <w:spacing w:after="0" w:line="240" w:lineRule="auto"/>
        <w:rPr>
          <w:rFonts w:ascii="Arial" w:hAnsi="Arial"/>
          <w:b/>
          <w:sz w:val="32"/>
        </w:rPr>
      </w:pPr>
      <w:r>
        <w:rPr>
          <w:rFonts w:ascii="Arial" w:hAnsi="Arial"/>
          <w:b/>
          <w:noProof/>
          <w:sz w:val="32"/>
        </w:rPr>
        <w:drawing>
          <wp:inline distT="0" distB="0" distL="0" distR="0" wp14:anchorId="5B2A2992" wp14:editId="7221D94B">
            <wp:extent cx="59340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7A7B3962" w14:textId="4EC123FF" w:rsidR="00EE3706" w:rsidRDefault="00EE3706" w:rsidP="00EE3706">
      <w:pPr>
        <w:spacing w:after="0" w:line="240" w:lineRule="auto"/>
        <w:rPr>
          <w:rFonts w:ascii="Arial" w:hAnsi="Arial"/>
        </w:rPr>
      </w:pPr>
    </w:p>
    <w:p w14:paraId="628ED782" w14:textId="77777777" w:rsidR="00FD76BB" w:rsidRPr="00C0562D" w:rsidRDefault="00FD76BB" w:rsidP="00EE3706">
      <w:pPr>
        <w:spacing w:after="0" w:line="240" w:lineRule="auto"/>
        <w:rPr>
          <w:rFonts w:ascii="Arial" w:hAnsi="Arial"/>
        </w:rPr>
      </w:pPr>
    </w:p>
    <w:p w14:paraId="645558AA" w14:textId="77777777" w:rsidR="00EE3706" w:rsidRPr="00FD76BB" w:rsidRDefault="00EE3706" w:rsidP="00EE3706">
      <w:pPr>
        <w:spacing w:after="0" w:line="240" w:lineRule="auto"/>
        <w:rPr>
          <w:rFonts w:ascii="Arial" w:hAnsi="Arial"/>
          <w:b/>
          <w:sz w:val="32"/>
        </w:rPr>
      </w:pPr>
      <w:r w:rsidRPr="00FD76BB">
        <w:rPr>
          <w:rFonts w:ascii="Arial" w:hAnsi="Arial"/>
          <w:b/>
          <w:sz w:val="32"/>
        </w:rPr>
        <w:t>Most Profitable Items</w:t>
      </w:r>
    </w:p>
    <w:p w14:paraId="29069394" w14:textId="49AF1364" w:rsidR="00EE3706" w:rsidRPr="00C0562D" w:rsidRDefault="00FD76BB" w:rsidP="00EE3706">
      <w:pPr>
        <w:spacing w:after="0" w:line="240" w:lineRule="auto"/>
        <w:rPr>
          <w:rFonts w:ascii="Arial" w:hAnsi="Arial"/>
        </w:rPr>
      </w:pPr>
      <w:r>
        <w:rPr>
          <w:rFonts w:ascii="Arial" w:hAnsi="Arial"/>
          <w:noProof/>
        </w:rPr>
        <w:drawing>
          <wp:inline distT="0" distB="0" distL="0" distR="0" wp14:anchorId="6ABF84BA" wp14:editId="7B4CBB01">
            <wp:extent cx="59436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sectPr w:rsidR="00EE3706" w:rsidRPr="00C0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5B"/>
    <w:rsid w:val="00005341"/>
    <w:rsid w:val="00046222"/>
    <w:rsid w:val="00065C56"/>
    <w:rsid w:val="002328E0"/>
    <w:rsid w:val="00244BB0"/>
    <w:rsid w:val="003328DE"/>
    <w:rsid w:val="003D6193"/>
    <w:rsid w:val="0043482A"/>
    <w:rsid w:val="00505E6D"/>
    <w:rsid w:val="00507162"/>
    <w:rsid w:val="0062027B"/>
    <w:rsid w:val="00686A37"/>
    <w:rsid w:val="007F4AB1"/>
    <w:rsid w:val="00866C52"/>
    <w:rsid w:val="008942B8"/>
    <w:rsid w:val="00967768"/>
    <w:rsid w:val="00A70F51"/>
    <w:rsid w:val="00AE65D3"/>
    <w:rsid w:val="00C0562D"/>
    <w:rsid w:val="00C24CDA"/>
    <w:rsid w:val="00CB1562"/>
    <w:rsid w:val="00D75407"/>
    <w:rsid w:val="00DC229D"/>
    <w:rsid w:val="00DE2C1C"/>
    <w:rsid w:val="00E224CB"/>
    <w:rsid w:val="00EE3706"/>
    <w:rsid w:val="00F2285B"/>
    <w:rsid w:val="00F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B04D"/>
  <w15:chartTrackingRefBased/>
  <w15:docId w15:val="{8F5B5818-2B74-4F1F-8404-8ACDD8C0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Vietti</dc:creator>
  <cp:keywords/>
  <dc:description/>
  <cp:lastModifiedBy>Kristin Vietti</cp:lastModifiedBy>
  <cp:revision>2</cp:revision>
  <dcterms:created xsi:type="dcterms:W3CDTF">2018-04-07T23:18:00Z</dcterms:created>
  <dcterms:modified xsi:type="dcterms:W3CDTF">2018-04-07T23:18:00Z</dcterms:modified>
</cp:coreProperties>
</file>