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05" w:rsidRDefault="00500D05" w:rsidP="00500D05">
      <w:pPr>
        <w:pStyle w:val="Heading1"/>
      </w:pPr>
      <w:r>
        <w:t>The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500D05" w:rsidTr="00500D05">
        <w:tc>
          <w:tcPr>
            <w:tcW w:w="3080" w:type="dxa"/>
          </w:tcPr>
          <w:p w:rsidR="00500D05" w:rsidRDefault="00500D05" w:rsidP="00500D05">
            <w:proofErr w:type="spellStart"/>
            <w:r w:rsidRPr="00500D05">
              <w:t>Liew</w:t>
            </w:r>
            <w:proofErr w:type="spellEnd"/>
            <w:r w:rsidRPr="00500D05">
              <w:t xml:space="preserve"> Chun </w:t>
            </w:r>
            <w:proofErr w:type="spellStart"/>
            <w:r w:rsidRPr="00500D05">
              <w:t>Tze</w:t>
            </w:r>
            <w:proofErr w:type="spellEnd"/>
            <w:r w:rsidRPr="00500D05">
              <w:t xml:space="preserve"> </w:t>
            </w:r>
            <w:proofErr w:type="spellStart"/>
            <w:r w:rsidRPr="00500D05">
              <w:t>Eldric</w:t>
            </w:r>
            <w:proofErr w:type="spellEnd"/>
          </w:p>
        </w:tc>
        <w:tc>
          <w:tcPr>
            <w:tcW w:w="3081" w:type="dxa"/>
          </w:tcPr>
          <w:p w:rsidR="00500D05" w:rsidRDefault="00500D05" w:rsidP="00500D05">
            <w:proofErr w:type="spellStart"/>
            <w:r w:rsidRPr="00500D05">
              <w:t>Ho</w:t>
            </w:r>
            <w:proofErr w:type="spellEnd"/>
            <w:r w:rsidRPr="00500D05">
              <w:t xml:space="preserve"> Tack Ki</w:t>
            </w:r>
            <w:bookmarkStart w:id="0" w:name="_GoBack"/>
            <w:bookmarkEnd w:id="0"/>
            <w:r w:rsidRPr="00500D05">
              <w:t>an</w:t>
            </w:r>
          </w:p>
        </w:tc>
        <w:tc>
          <w:tcPr>
            <w:tcW w:w="3081" w:type="dxa"/>
          </w:tcPr>
          <w:p w:rsidR="00500D05" w:rsidRDefault="00500D05" w:rsidP="00500D05">
            <w:proofErr w:type="spellStart"/>
            <w:r w:rsidRPr="00500D05">
              <w:t>Ho</w:t>
            </w:r>
            <w:proofErr w:type="spellEnd"/>
            <w:r w:rsidRPr="00500D05">
              <w:t xml:space="preserve"> </w:t>
            </w:r>
            <w:proofErr w:type="spellStart"/>
            <w:r w:rsidRPr="00500D05">
              <w:t>Ze</w:t>
            </w:r>
            <w:proofErr w:type="spellEnd"/>
            <w:r w:rsidRPr="00500D05">
              <w:t xml:space="preserve"> Wei Daryl</w:t>
            </w:r>
          </w:p>
        </w:tc>
      </w:tr>
      <w:tr w:rsidR="00500D05" w:rsidTr="00500D05">
        <w:tc>
          <w:tcPr>
            <w:tcW w:w="3080" w:type="dxa"/>
          </w:tcPr>
          <w:p w:rsidR="00500D05" w:rsidRDefault="00500D05" w:rsidP="00500D05">
            <w:r w:rsidRPr="00500D05">
              <w:t xml:space="preserve">Nguyen </w:t>
            </w:r>
            <w:proofErr w:type="spellStart"/>
            <w:r w:rsidRPr="00500D05">
              <w:t>Quoc</w:t>
            </w:r>
            <w:proofErr w:type="spellEnd"/>
            <w:r w:rsidRPr="00500D05">
              <w:t xml:space="preserve"> </w:t>
            </w:r>
            <w:proofErr w:type="spellStart"/>
            <w:r w:rsidRPr="00500D05">
              <w:t>Dat</w:t>
            </w:r>
            <w:proofErr w:type="spellEnd"/>
          </w:p>
        </w:tc>
        <w:tc>
          <w:tcPr>
            <w:tcW w:w="3081" w:type="dxa"/>
          </w:tcPr>
          <w:p w:rsidR="00500D05" w:rsidRDefault="00500D05" w:rsidP="00500D05">
            <w:proofErr w:type="spellStart"/>
            <w:r>
              <w:t>Sim</w:t>
            </w:r>
            <w:proofErr w:type="spellEnd"/>
            <w:r>
              <w:t xml:space="preserve"> Shi Xian</w:t>
            </w:r>
          </w:p>
        </w:tc>
        <w:tc>
          <w:tcPr>
            <w:tcW w:w="3081" w:type="dxa"/>
          </w:tcPr>
          <w:p w:rsidR="00500D05" w:rsidRDefault="00500D05" w:rsidP="00500D05"/>
        </w:tc>
      </w:tr>
    </w:tbl>
    <w:p w:rsidR="003517C5" w:rsidRPr="0089526F" w:rsidRDefault="00E864B9" w:rsidP="000F614B">
      <w:pPr>
        <w:pStyle w:val="Heading1"/>
      </w:pPr>
      <w:r>
        <w:t>Ap</w:t>
      </w:r>
      <w:r w:rsidR="00F63E56">
        <w:t>plication Idea</w:t>
      </w:r>
    </w:p>
    <w:p w:rsidR="00E864B9" w:rsidRDefault="00E864B9" w:rsidP="000F614B">
      <w:pPr>
        <w:pStyle w:val="Heading2"/>
        <w:rPr>
          <w:lang w:val="en-US"/>
        </w:rPr>
      </w:pPr>
      <w:r>
        <w:rPr>
          <w:lang w:val="en-US"/>
        </w:rPr>
        <w:t>Description</w:t>
      </w:r>
    </w:p>
    <w:p w:rsidR="000C4D38" w:rsidRDefault="000C4D38" w:rsidP="000C4D38">
      <w:pPr>
        <w:jc w:val="both"/>
        <w:rPr>
          <w:lang w:val="en-US"/>
        </w:rPr>
      </w:pPr>
      <w:r>
        <w:rPr>
          <w:lang w:val="en-US"/>
        </w:rPr>
        <w:t xml:space="preserve">Existing calendar and planning applications do not reflect the current state of technology, where most are merely online renditions of task lists or a calendar. Surely, these applications have brought great convenience to everyday users through synchronization and access through the Cloud, However, at </w:t>
      </w:r>
      <w:proofErr w:type="gramStart"/>
      <w:r>
        <w:rPr>
          <w:lang w:val="en-US"/>
        </w:rPr>
        <w:t>DESK,</w:t>
      </w:r>
      <w:proofErr w:type="gramEnd"/>
      <w:r>
        <w:rPr>
          <w:lang w:val="en-US"/>
        </w:rPr>
        <w:t xml:space="preserve"> we strongly believe there is much more unrealized potential untouched by current available calendar apps. </w:t>
      </w:r>
    </w:p>
    <w:p w:rsidR="000C4D38" w:rsidRDefault="000C4D38" w:rsidP="000C4D38">
      <w:pPr>
        <w:jc w:val="both"/>
        <w:rPr>
          <w:lang w:val="en-US"/>
        </w:rPr>
      </w:pPr>
      <w:r>
        <w:rPr>
          <w:lang w:val="en-US"/>
        </w:rPr>
        <w:t xml:space="preserve">Firstly, not all tasks you do require a hard deadline. You may want to go to </w:t>
      </w:r>
      <w:proofErr w:type="spellStart"/>
      <w:r>
        <w:rPr>
          <w:lang w:val="en-US"/>
        </w:rPr>
        <w:t>MacRitchie</w:t>
      </w:r>
      <w:proofErr w:type="spellEnd"/>
      <w:r>
        <w:rPr>
          <w:lang w:val="en-US"/>
        </w:rPr>
        <w:t xml:space="preserve"> treetop walk at some unspecified time in the future; you may know of a good place where you want to visit with your old buddies to catch up; you may have some open </w:t>
      </w:r>
      <w:proofErr w:type="spellStart"/>
      <w:r>
        <w:rPr>
          <w:lang w:val="en-US"/>
        </w:rPr>
        <w:t>Git</w:t>
      </w:r>
      <w:proofErr w:type="spellEnd"/>
      <w:r>
        <w:rPr>
          <w:lang w:val="en-US"/>
        </w:rPr>
        <w:t xml:space="preserve"> issues that is non-critical and want to resolve some time next week. These are things you need to note down but yet do not want to set a date. Overlooking or forgetting these things can cause disappointment or worse, your friends, when you realize the window of opportunity is already over.</w:t>
      </w:r>
    </w:p>
    <w:p w:rsidR="000C4D38" w:rsidRDefault="000C4D38" w:rsidP="000C4D38">
      <w:pPr>
        <w:jc w:val="both"/>
        <w:rPr>
          <w:lang w:val="en-US"/>
        </w:rPr>
      </w:pPr>
      <w:r>
        <w:rPr>
          <w:lang w:val="en-US"/>
        </w:rPr>
        <w:t xml:space="preserve">You might also want to fork out certain shared calendars and add your own information. Certain uses include Professors publishing a set of deadlines to his students, and students adding their own group meeting time.  </w:t>
      </w:r>
    </w:p>
    <w:p w:rsidR="000C4D38" w:rsidRDefault="000C4D38" w:rsidP="000C4D38">
      <w:pPr>
        <w:jc w:val="both"/>
        <w:rPr>
          <w:lang w:val="en-US"/>
        </w:rPr>
      </w:pPr>
      <w:r>
        <w:rPr>
          <w:lang w:val="en-US"/>
        </w:rPr>
        <w:t>Another major capability that has yet to be exploited is the automated calculation of how busy you already are. While you may be able to glance at your calendar and get a feel of how busy you are that week, you may underestimate (or overestimate) the contact time needed for each issues you have to resolve. By estimating your available capacity this week, we essentially help you manage your time with more convenience and accuracy.</w:t>
      </w:r>
    </w:p>
    <w:p w:rsidR="000C4D38" w:rsidRDefault="000C4D38" w:rsidP="000C4D38">
      <w:pPr>
        <w:jc w:val="both"/>
        <w:rPr>
          <w:lang w:val="en-US"/>
        </w:rPr>
      </w:pPr>
      <w:r>
        <w:rPr>
          <w:lang w:val="en-US"/>
        </w:rPr>
        <w:t xml:space="preserve">These features can be integrated into the calendar and hence, we are introducing our app – </w:t>
      </w:r>
      <w:proofErr w:type="spellStart"/>
      <w:r>
        <w:rPr>
          <w:lang w:val="en-US"/>
        </w:rPr>
        <w:t>Planendar</w:t>
      </w:r>
      <w:proofErr w:type="spellEnd"/>
      <w:r>
        <w:rPr>
          <w:lang w:val="en-US"/>
        </w:rPr>
        <w:t>. This app serves as the one-stop integrated platform for all your time planning needs, from remembering small details to when to solve issues to time management as a whole.</w:t>
      </w:r>
    </w:p>
    <w:p w:rsidR="00E864B9" w:rsidRDefault="00E864B9" w:rsidP="00E864B9">
      <w:pPr>
        <w:jc w:val="both"/>
        <w:rPr>
          <w:lang w:val="en-US"/>
        </w:rPr>
      </w:pPr>
      <w:r>
        <w:rPr>
          <w:lang w:val="en-US"/>
        </w:rPr>
        <w:t xml:space="preserve">You will never want to use another </w:t>
      </w:r>
      <w:r w:rsidR="004C661F">
        <w:rPr>
          <w:lang w:val="en-US"/>
        </w:rPr>
        <w:t xml:space="preserve">organizer </w:t>
      </w:r>
      <w:r>
        <w:rPr>
          <w:lang w:val="en-US"/>
        </w:rPr>
        <w:t>app ever again!</w:t>
      </w:r>
    </w:p>
    <w:p w:rsidR="000F614B" w:rsidRDefault="000F614B">
      <w:pPr>
        <w:rPr>
          <w:rFonts w:asciiTheme="majorHAnsi" w:eastAsiaTheme="majorEastAsia" w:hAnsiTheme="majorHAnsi" w:cstheme="majorBidi"/>
          <w:b/>
          <w:bCs/>
          <w:color w:val="D16349" w:themeColor="accent1"/>
          <w:sz w:val="26"/>
          <w:szCs w:val="26"/>
          <w:lang w:val="en-US"/>
        </w:rPr>
      </w:pPr>
      <w:r>
        <w:rPr>
          <w:lang w:val="en-US"/>
        </w:rPr>
        <w:br w:type="page"/>
      </w:r>
    </w:p>
    <w:p w:rsidR="00E864B9" w:rsidRDefault="00E864B9" w:rsidP="00E864B9">
      <w:pPr>
        <w:pStyle w:val="Heading2"/>
        <w:rPr>
          <w:lang w:val="en-US"/>
        </w:rPr>
      </w:pPr>
      <w:r>
        <w:rPr>
          <w:lang w:val="en-US"/>
        </w:rPr>
        <w:lastRenderedPageBreak/>
        <w:t xml:space="preserve">Technical Details / App Type </w:t>
      </w:r>
    </w:p>
    <w:p w:rsidR="000F614B" w:rsidRDefault="00E864B9" w:rsidP="00E864B9">
      <w:pPr>
        <w:jc w:val="both"/>
        <w:rPr>
          <w:lang w:val="en-US"/>
        </w:rPr>
      </w:pPr>
      <w:r>
        <w:rPr>
          <w:lang w:val="en-US"/>
        </w:rPr>
        <w:t>The nature of the app is that of a standalone app. This allows for m</w:t>
      </w:r>
      <w:r w:rsidR="00101225">
        <w:rPr>
          <w:lang w:val="en-US"/>
        </w:rPr>
        <w:t>ore freedom in our execution as well as the</w:t>
      </w:r>
      <w:r>
        <w:rPr>
          <w:lang w:val="en-US"/>
        </w:rPr>
        <w:t xml:space="preserve"> ability to integrate other APIs into our calendar. By using a standalone app, we can fully utilize all available space on the screen to ensure maximum user satisfaction. Most importantly, the scalability of our app will not be limited to just integration of Facebook events and user input, but the number of APIs we choose to include.</w:t>
      </w:r>
      <w:r w:rsidR="000F614B">
        <w:rPr>
          <w:lang w:val="en-US"/>
        </w:rPr>
        <w:t xml:space="preserve"> </w:t>
      </w:r>
    </w:p>
    <w:p w:rsidR="003B1BBD" w:rsidRDefault="005805CA" w:rsidP="00E864B9">
      <w:pPr>
        <w:jc w:val="both"/>
        <w:rPr>
          <w:rFonts w:eastAsiaTheme="majorEastAsia" w:cstheme="majorBidi"/>
          <w:b/>
          <w:bCs/>
          <w:color w:val="A8422A" w:themeColor="accent1" w:themeShade="BF"/>
          <w:sz w:val="32"/>
          <w:szCs w:val="28"/>
          <w:lang w:val="en-US"/>
        </w:rPr>
      </w:pPr>
      <w:r>
        <w:rPr>
          <w:lang w:val="en-US"/>
        </w:rPr>
        <w:t xml:space="preserve">Using Node.js as the framework, we write plugins to integrate Facebook, Google Calendars and </w:t>
      </w:r>
      <w:proofErr w:type="spellStart"/>
      <w:r>
        <w:rPr>
          <w:lang w:val="en-US"/>
        </w:rPr>
        <w:t>Github</w:t>
      </w:r>
      <w:proofErr w:type="spellEnd"/>
      <w:r>
        <w:rPr>
          <w:lang w:val="en-US"/>
        </w:rPr>
        <w:t xml:space="preserve"> into the calendar. </w:t>
      </w:r>
    </w:p>
    <w:p w:rsidR="00811EB9" w:rsidRDefault="003B1BBD" w:rsidP="003B1BBD">
      <w:pPr>
        <w:pStyle w:val="Heading1"/>
      </w:pPr>
      <w:r>
        <w:t>Execution Plans</w:t>
      </w:r>
    </w:p>
    <w:tbl>
      <w:tblPr>
        <w:tblStyle w:val="MediumShading2-Accent1"/>
        <w:tblW w:w="0" w:type="auto"/>
        <w:tblLook w:val="04A0" w:firstRow="1" w:lastRow="0" w:firstColumn="1" w:lastColumn="0" w:noHBand="0" w:noVBand="1"/>
      </w:tblPr>
      <w:tblGrid>
        <w:gridCol w:w="1555"/>
        <w:gridCol w:w="6491"/>
        <w:gridCol w:w="1196"/>
      </w:tblGrid>
      <w:tr w:rsidR="003B1BBD" w:rsidTr="003B1B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3B1BBD" w:rsidRPr="003B1BBD" w:rsidRDefault="003B1BBD" w:rsidP="003B1BBD">
            <w:pPr>
              <w:jc w:val="center"/>
              <w:rPr>
                <w:lang w:val="en-US"/>
              </w:rPr>
            </w:pPr>
            <w:r w:rsidRPr="003B1BBD">
              <w:rPr>
                <w:lang w:val="en-US"/>
              </w:rPr>
              <w:t>Phases</w:t>
            </w:r>
          </w:p>
        </w:tc>
        <w:tc>
          <w:tcPr>
            <w:tcW w:w="6491" w:type="dxa"/>
          </w:tcPr>
          <w:p w:rsidR="003B1BBD" w:rsidRPr="003B1BBD" w:rsidRDefault="003B1BBD" w:rsidP="003B1BBD">
            <w:pPr>
              <w:jc w:val="center"/>
              <w:cnfStyle w:val="100000000000" w:firstRow="1" w:lastRow="0" w:firstColumn="0" w:lastColumn="0" w:oddVBand="0" w:evenVBand="0" w:oddHBand="0" w:evenHBand="0" w:firstRowFirstColumn="0" w:firstRowLastColumn="0" w:lastRowFirstColumn="0" w:lastRowLastColumn="0"/>
              <w:rPr>
                <w:lang w:val="en-US"/>
              </w:rPr>
            </w:pPr>
            <w:r w:rsidRPr="003B1BBD">
              <w:rPr>
                <w:lang w:val="en-US"/>
              </w:rPr>
              <w:t>Milestones</w:t>
            </w:r>
          </w:p>
        </w:tc>
        <w:tc>
          <w:tcPr>
            <w:tcW w:w="1196" w:type="dxa"/>
          </w:tcPr>
          <w:p w:rsidR="003B1BBD" w:rsidRPr="003B1BBD" w:rsidRDefault="003B1BBD" w:rsidP="003B1BBD">
            <w:pPr>
              <w:jc w:val="center"/>
              <w:cnfStyle w:val="100000000000" w:firstRow="1" w:lastRow="0" w:firstColumn="0" w:lastColumn="0" w:oddVBand="0" w:evenVBand="0" w:oddHBand="0" w:evenHBand="0" w:firstRowFirstColumn="0" w:firstRowLastColumn="0" w:lastRowFirstColumn="0" w:lastRowLastColumn="0"/>
              <w:rPr>
                <w:b w:val="0"/>
                <w:lang w:val="en-US"/>
              </w:rPr>
            </w:pPr>
          </w:p>
        </w:tc>
      </w:tr>
      <w:tr w:rsidR="003B1BBD" w:rsidTr="003B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1BBD" w:rsidRPr="003B1BBD" w:rsidRDefault="003B1BBD" w:rsidP="003B1BBD">
            <w:pPr>
              <w:jc w:val="center"/>
              <w:rPr>
                <w:lang w:val="en-US"/>
              </w:rPr>
            </w:pPr>
            <w:r w:rsidRPr="003B1BBD">
              <w:rPr>
                <w:lang w:val="en-US"/>
              </w:rPr>
              <w:t>0</w:t>
            </w:r>
          </w:p>
        </w:tc>
        <w:tc>
          <w:tcPr>
            <w:tcW w:w="6491" w:type="dxa"/>
          </w:tcPr>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Set up AWS, Node.js, database</w:t>
            </w:r>
          </w:p>
        </w:tc>
        <w:tc>
          <w:tcPr>
            <w:tcW w:w="1196" w:type="dxa"/>
          </w:tcPr>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16/8</w:t>
            </w:r>
          </w:p>
        </w:tc>
      </w:tr>
      <w:tr w:rsidR="003B1BBD" w:rsidTr="003B1BBD">
        <w:tc>
          <w:tcPr>
            <w:cnfStyle w:val="001000000000" w:firstRow="0" w:lastRow="0" w:firstColumn="1" w:lastColumn="0" w:oddVBand="0" w:evenVBand="0" w:oddHBand="0" w:evenHBand="0" w:firstRowFirstColumn="0" w:firstRowLastColumn="0" w:lastRowFirstColumn="0" w:lastRowLastColumn="0"/>
            <w:tcW w:w="1555" w:type="dxa"/>
          </w:tcPr>
          <w:p w:rsidR="003B1BBD" w:rsidRPr="003B1BBD" w:rsidRDefault="003B1BBD" w:rsidP="003B1BBD">
            <w:pPr>
              <w:jc w:val="center"/>
              <w:rPr>
                <w:lang w:val="en-US"/>
              </w:rPr>
            </w:pPr>
            <w:r>
              <w:rPr>
                <w:lang w:val="en-US"/>
              </w:rPr>
              <w:t>1</w:t>
            </w:r>
          </w:p>
        </w:tc>
        <w:tc>
          <w:tcPr>
            <w:tcW w:w="6491" w:type="dxa"/>
          </w:tcPr>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Produce Calendar view, Weekly view, Agenda view</w:t>
            </w:r>
          </w:p>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Basic UI Design</w:t>
            </w:r>
          </w:p>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Database schema completed</w:t>
            </w:r>
          </w:p>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Basic Integration</w:t>
            </w:r>
          </w:p>
        </w:tc>
        <w:tc>
          <w:tcPr>
            <w:tcW w:w="1196" w:type="dxa"/>
          </w:tcPr>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21/8</w:t>
            </w:r>
          </w:p>
        </w:tc>
      </w:tr>
      <w:tr w:rsidR="003B1BBD" w:rsidTr="003B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1BBD" w:rsidRPr="003B1BBD" w:rsidRDefault="003B1BBD" w:rsidP="003B1BBD">
            <w:pPr>
              <w:jc w:val="center"/>
              <w:rPr>
                <w:lang w:val="en-US"/>
              </w:rPr>
            </w:pPr>
            <w:r>
              <w:rPr>
                <w:lang w:val="en-US"/>
              </w:rPr>
              <w:t>2</w:t>
            </w:r>
          </w:p>
        </w:tc>
        <w:tc>
          <w:tcPr>
            <w:tcW w:w="6491" w:type="dxa"/>
          </w:tcPr>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Plugin system integration – Facebook, </w:t>
            </w:r>
            <w:proofErr w:type="spellStart"/>
            <w:r>
              <w:rPr>
                <w:lang w:val="en-US"/>
              </w:rPr>
              <w:t>Gcal</w:t>
            </w:r>
            <w:proofErr w:type="spellEnd"/>
            <w:r>
              <w:rPr>
                <w:lang w:val="en-US"/>
              </w:rPr>
              <w:t xml:space="preserve">, </w:t>
            </w:r>
            <w:proofErr w:type="spellStart"/>
            <w:r>
              <w:rPr>
                <w:lang w:val="en-US"/>
              </w:rPr>
              <w:t>Github</w:t>
            </w:r>
            <w:proofErr w:type="spellEnd"/>
          </w:p>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Meet Facebook aspirations (Graph queries, share, like, stories)</w:t>
            </w:r>
          </w:p>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Permission system</w:t>
            </w:r>
          </w:p>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Test data</w:t>
            </w:r>
          </w:p>
        </w:tc>
        <w:tc>
          <w:tcPr>
            <w:tcW w:w="1196" w:type="dxa"/>
          </w:tcPr>
          <w:p w:rsidR="003B1BBD" w:rsidRDefault="003B1BBD" w:rsidP="003B1BBD">
            <w:pPr>
              <w:cnfStyle w:val="000000100000" w:firstRow="0" w:lastRow="0" w:firstColumn="0" w:lastColumn="0" w:oddVBand="0" w:evenVBand="0" w:oddHBand="1" w:evenHBand="0" w:firstRowFirstColumn="0" w:firstRowLastColumn="0" w:lastRowFirstColumn="0" w:lastRowLastColumn="0"/>
              <w:rPr>
                <w:lang w:val="en-US"/>
              </w:rPr>
            </w:pPr>
            <w:r>
              <w:rPr>
                <w:lang w:val="en-US"/>
              </w:rPr>
              <w:t>28/8</w:t>
            </w:r>
          </w:p>
        </w:tc>
      </w:tr>
      <w:tr w:rsidR="003B1BBD" w:rsidTr="003B1BBD">
        <w:tc>
          <w:tcPr>
            <w:cnfStyle w:val="001000000000" w:firstRow="0" w:lastRow="0" w:firstColumn="1" w:lastColumn="0" w:oddVBand="0" w:evenVBand="0" w:oddHBand="0" w:evenHBand="0" w:firstRowFirstColumn="0" w:firstRowLastColumn="0" w:lastRowFirstColumn="0" w:lastRowLastColumn="0"/>
            <w:tcW w:w="1555" w:type="dxa"/>
          </w:tcPr>
          <w:p w:rsidR="003B1BBD" w:rsidRPr="003B1BBD" w:rsidRDefault="003B1BBD" w:rsidP="003B1BBD">
            <w:pPr>
              <w:jc w:val="center"/>
              <w:rPr>
                <w:lang w:val="en-US"/>
              </w:rPr>
            </w:pPr>
            <w:r>
              <w:rPr>
                <w:lang w:val="en-US"/>
              </w:rPr>
              <w:t>3</w:t>
            </w:r>
          </w:p>
        </w:tc>
        <w:tc>
          <w:tcPr>
            <w:tcW w:w="6491" w:type="dxa"/>
          </w:tcPr>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Advanced functionalities (Search, </w:t>
            </w:r>
            <w:r w:rsidR="005805CA">
              <w:rPr>
                <w:lang w:val="en-US"/>
              </w:rPr>
              <w:t>permission, views)</w:t>
            </w:r>
          </w:p>
          <w:p w:rsidR="005805CA" w:rsidRDefault="005805CA"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Additional Plugins if possible</w:t>
            </w:r>
          </w:p>
        </w:tc>
        <w:tc>
          <w:tcPr>
            <w:tcW w:w="1196" w:type="dxa"/>
          </w:tcPr>
          <w:p w:rsidR="003B1BBD" w:rsidRDefault="003B1BBD" w:rsidP="003B1BBD">
            <w:pPr>
              <w:cnfStyle w:val="000000000000" w:firstRow="0" w:lastRow="0" w:firstColumn="0" w:lastColumn="0" w:oddVBand="0" w:evenVBand="0" w:oddHBand="0" w:evenHBand="0" w:firstRowFirstColumn="0" w:firstRowLastColumn="0" w:lastRowFirstColumn="0" w:lastRowLastColumn="0"/>
              <w:rPr>
                <w:lang w:val="en-US"/>
              </w:rPr>
            </w:pPr>
            <w:r>
              <w:rPr>
                <w:lang w:val="en-US"/>
              </w:rPr>
              <w:t>4/9</w:t>
            </w:r>
          </w:p>
        </w:tc>
      </w:tr>
    </w:tbl>
    <w:p w:rsidR="003B1BBD" w:rsidRDefault="00AE681D" w:rsidP="00AE681D">
      <w:pPr>
        <w:pStyle w:val="Heading1"/>
      </w:pPr>
      <w:r>
        <w:t>Application URL</w:t>
      </w:r>
    </w:p>
    <w:p w:rsidR="009F378D" w:rsidRPr="009F378D" w:rsidRDefault="009F378D" w:rsidP="009F378D">
      <w:pPr>
        <w:rPr>
          <w:lang w:val="en-US"/>
        </w:rPr>
      </w:pPr>
    </w:p>
    <w:p w:rsidR="006406E0" w:rsidRPr="006406E0" w:rsidRDefault="00425652" w:rsidP="006406E0">
      <w:pPr>
        <w:jc w:val="center"/>
        <w:rPr>
          <w:lang w:val="en-US"/>
        </w:rPr>
      </w:pPr>
      <w:hyperlink r:id="rId7" w:history="1">
        <w:r w:rsidR="006406E0" w:rsidRPr="00E078C5">
          <w:rPr>
            <w:rStyle w:val="Hyperlink"/>
            <w:lang w:val="en-US"/>
          </w:rPr>
          <w:t>http://ec2-54-179-177-82.ap-southe</w:t>
        </w:r>
        <w:r w:rsidR="00E078C5" w:rsidRPr="00E078C5">
          <w:rPr>
            <w:rStyle w:val="Hyperlink"/>
            <w:lang w:val="en-US"/>
          </w:rPr>
          <w:t>ast-1.compute.amazonaws.com/</w:t>
        </w:r>
      </w:hyperlink>
    </w:p>
    <w:p w:rsidR="00AE681D" w:rsidRDefault="00AE681D" w:rsidP="00AE681D">
      <w:pPr>
        <w:pStyle w:val="Heading1"/>
      </w:pPr>
      <w:r>
        <w:lastRenderedPageBreak/>
        <w:t>SQL Schema</w:t>
      </w:r>
    </w:p>
    <w:p w:rsidR="000F614B" w:rsidRDefault="00500D05">
      <w:pPr>
        <w:rPr>
          <w:rFonts w:eastAsiaTheme="majorEastAsia" w:cstheme="majorBidi"/>
          <w:b/>
          <w:bCs/>
          <w:color w:val="A8422A" w:themeColor="accent1" w:themeShade="BF"/>
          <w:sz w:val="32"/>
          <w:szCs w:val="28"/>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363.35pt">
            <v:imagedata r:id="rId8" o:title="erd_schema"/>
          </v:shape>
        </w:pict>
      </w:r>
    </w:p>
    <w:p w:rsidR="00AE681D" w:rsidRDefault="00AE681D" w:rsidP="00AE681D">
      <w:pPr>
        <w:pStyle w:val="Heading1"/>
      </w:pPr>
      <w:r>
        <w:t>Bonus Aspirations</w:t>
      </w:r>
    </w:p>
    <w:p w:rsidR="00AE681D" w:rsidRDefault="00AE681D" w:rsidP="00AE681D">
      <w:pPr>
        <w:autoSpaceDE w:val="0"/>
        <w:autoSpaceDN w:val="0"/>
        <w:adjustRightInd w:val="0"/>
        <w:spacing w:after="0" w:line="240" w:lineRule="auto"/>
        <w:rPr>
          <w:rFonts w:ascii="NimbusSanL-Regu" w:hAnsi="NimbusSanL-Regu" w:cs="NimbusSanL-Regu"/>
        </w:rPr>
      </w:pPr>
      <w:r>
        <w:rPr>
          <w:rFonts w:ascii="NimbusSanL-Bold" w:hAnsi="NimbusSanL-Bold" w:cs="NimbusSanL-Bold"/>
          <w:b/>
          <w:bCs/>
        </w:rPr>
        <w:t xml:space="preserve">Bonus: </w:t>
      </w:r>
      <w:r>
        <w:rPr>
          <w:rFonts w:ascii="NimbusSanL-Regu" w:hAnsi="NimbusSanL-Regu" w:cs="NimbusSanL-Regu"/>
        </w:rPr>
        <w:t>What are the pros and cons of each method of visibility control? When should one use the JavaScript method and when should one use the PHP method? (1%)</w:t>
      </w:r>
    </w:p>
    <w:p w:rsidR="00AE681D" w:rsidRDefault="00AE681D" w:rsidP="00AE681D">
      <w:pPr>
        <w:autoSpaceDE w:val="0"/>
        <w:autoSpaceDN w:val="0"/>
        <w:adjustRightInd w:val="0"/>
        <w:spacing w:after="0" w:line="240" w:lineRule="auto"/>
        <w:rPr>
          <w:rFonts w:ascii="NimbusSanL-Regu" w:hAnsi="NimbusSanL-Regu" w:cs="NimbusSanL-Regu"/>
        </w:rPr>
      </w:pPr>
      <w:r w:rsidRPr="00AE681D">
        <w:rPr>
          <w:rFonts w:ascii="NimbusSanL-Regu" w:hAnsi="NimbusSanL-Regu" w:cs="NimbusSanL-Regu"/>
          <w:noProof/>
        </w:rPr>
        <mc:AlternateContent>
          <mc:Choice Requires="wps">
            <w:drawing>
              <wp:anchor distT="0" distB="0" distL="114300" distR="114300" simplePos="0" relativeHeight="251659264" behindDoc="0" locked="0" layoutInCell="1" allowOverlap="1" wp14:anchorId="28BF78EC" wp14:editId="548EC276">
                <wp:simplePos x="0" y="0"/>
                <wp:positionH relativeFrom="column">
                  <wp:align>center</wp:align>
                </wp:positionH>
                <wp:positionV relativeFrom="paragraph">
                  <wp:posOffset>0</wp:posOffset>
                </wp:positionV>
                <wp:extent cx="5229225" cy="24193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419350"/>
                        </a:xfrm>
                        <a:prstGeom prst="rect">
                          <a:avLst/>
                        </a:prstGeom>
                        <a:solidFill>
                          <a:srgbClr val="FFFFFF"/>
                        </a:solidFill>
                        <a:ln w="9525">
                          <a:solidFill>
                            <a:srgbClr val="000000"/>
                          </a:solidFill>
                          <a:miter lim="800000"/>
                          <a:headEnd/>
                          <a:tailEnd/>
                        </a:ln>
                      </wps:spPr>
                      <wps:txbx>
                        <w:txbxContent>
                          <w:p w:rsidR="00AE681D" w:rsidRPr="00AE681D" w:rsidRDefault="00AE681D" w:rsidP="00AE681D">
                            <w:pPr>
                              <w:rPr>
                                <w:lang w:val="en-US"/>
                              </w:rPr>
                            </w:pPr>
                            <w:proofErr w:type="spellStart"/>
                            <w:r w:rsidRPr="002B473B">
                              <w:rPr>
                                <w:b/>
                                <w:lang w:val="en-US"/>
                              </w:rPr>
                              <w:t>Javascript</w:t>
                            </w:r>
                            <w:proofErr w:type="spellEnd"/>
                            <w:r w:rsidRPr="00AE681D">
                              <w:rPr>
                                <w:lang w:val="en-US"/>
                              </w:rPr>
                              <w:t xml:space="preserve"> - element exists, just not visible</w:t>
                            </w:r>
                          </w:p>
                          <w:p w:rsidR="00AE681D" w:rsidRPr="00AE681D" w:rsidRDefault="00AE681D" w:rsidP="00AE681D">
                            <w:pPr>
                              <w:rPr>
                                <w:lang w:val="en-US"/>
                              </w:rPr>
                            </w:pPr>
                            <w:r w:rsidRPr="00AE681D">
                              <w:rPr>
                                <w:lang w:val="en-US"/>
                              </w:rPr>
                              <w:t>Pros: Server does less work, can actually unhide when u need it.</w:t>
                            </w:r>
                          </w:p>
                          <w:p w:rsidR="00AE681D" w:rsidRPr="00AE681D" w:rsidRDefault="00AE681D" w:rsidP="00AE681D">
                            <w:pPr>
                              <w:rPr>
                                <w:lang w:val="en-US"/>
                              </w:rPr>
                            </w:pPr>
                            <w:r w:rsidRPr="00AE681D">
                              <w:rPr>
                                <w:lang w:val="en-US"/>
                              </w:rPr>
                              <w:t>Cons: May not want to tell people who know how to view-source about your “hidden” features.</w:t>
                            </w:r>
                          </w:p>
                          <w:p w:rsidR="00AE681D" w:rsidRPr="00AE681D" w:rsidRDefault="00AE681D" w:rsidP="00AE681D">
                            <w:pPr>
                              <w:rPr>
                                <w:lang w:val="en-US"/>
                              </w:rPr>
                            </w:pPr>
                            <w:r w:rsidRPr="002B473B">
                              <w:rPr>
                                <w:b/>
                                <w:lang w:val="en-US"/>
                              </w:rPr>
                              <w:t>PHP</w:t>
                            </w:r>
                            <w:r w:rsidRPr="00AE681D">
                              <w:rPr>
                                <w:lang w:val="en-US"/>
                              </w:rPr>
                              <w:t xml:space="preserve"> - element does not exist.</w:t>
                            </w:r>
                          </w:p>
                          <w:p w:rsidR="00AE681D" w:rsidRPr="00AE681D" w:rsidRDefault="00AE681D" w:rsidP="00AE681D">
                            <w:pPr>
                              <w:rPr>
                                <w:lang w:val="en-US"/>
                              </w:rPr>
                            </w:pPr>
                            <w:r w:rsidRPr="00AE681D">
                              <w:rPr>
                                <w:lang w:val="en-US"/>
                              </w:rPr>
                              <w:t>Pros: People cannot know things you don’t send out.</w:t>
                            </w:r>
                          </w:p>
                          <w:p w:rsidR="00AE681D" w:rsidRDefault="00AE681D" w:rsidP="00AE681D">
                            <w:pPr>
                              <w:rPr>
                                <w:lang w:val="en-US"/>
                              </w:rPr>
                            </w:pPr>
                            <w:r w:rsidRPr="00AE681D">
                              <w:rPr>
                                <w:lang w:val="en-US"/>
                              </w:rPr>
                              <w:t xml:space="preserve">Cons: You need to either reload or do an </w:t>
                            </w:r>
                            <w:proofErr w:type="spellStart"/>
                            <w:r w:rsidRPr="00AE681D">
                              <w:rPr>
                                <w:lang w:val="en-US"/>
                              </w:rPr>
                              <w:t>async</w:t>
                            </w:r>
                            <w:proofErr w:type="spellEnd"/>
                            <w:r w:rsidRPr="00AE681D">
                              <w:rPr>
                                <w:lang w:val="en-US"/>
                              </w:rPr>
                              <w:t xml:space="preserve"> request to get the data when you want to show</w:t>
                            </w:r>
                          </w:p>
                          <w:p w:rsidR="00AE681D" w:rsidRPr="00AE681D" w:rsidRDefault="00AE681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11.75pt;height:19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">
                <v:textbox>
                  <w:txbxContent>
                    <w:p w:rsidR="00AE681D" w:rsidRPr="00AE681D" w:rsidRDefault="00AE681D" w:rsidP="00AE681D">
                      <w:pPr>
                        <w:rPr>
                          <w:lang w:val="en-US"/>
                        </w:rPr>
                      </w:pPr>
                      <w:proofErr w:type="spellStart"/>
                      <w:r w:rsidRPr="002B473B">
                        <w:rPr>
                          <w:b/>
                          <w:lang w:val="en-US"/>
                        </w:rPr>
                        <w:t>Javascript</w:t>
                      </w:r>
                      <w:proofErr w:type="spellEnd"/>
                      <w:r w:rsidRPr="00AE681D">
                        <w:rPr>
                          <w:lang w:val="en-US"/>
                        </w:rPr>
                        <w:t xml:space="preserve"> - element exists, just not visible</w:t>
                      </w:r>
                    </w:p>
                    <w:p w:rsidR="00AE681D" w:rsidRPr="00AE681D" w:rsidRDefault="00AE681D" w:rsidP="00AE681D">
                      <w:pPr>
                        <w:rPr>
                          <w:lang w:val="en-US"/>
                        </w:rPr>
                      </w:pPr>
                      <w:r w:rsidRPr="00AE681D">
                        <w:rPr>
                          <w:lang w:val="en-US"/>
                        </w:rPr>
                        <w:t>Pros: Server does less work, can actually unhide when u need it.</w:t>
                      </w:r>
                    </w:p>
                    <w:p w:rsidR="00AE681D" w:rsidRPr="00AE681D" w:rsidRDefault="00AE681D" w:rsidP="00AE681D">
                      <w:pPr>
                        <w:rPr>
                          <w:lang w:val="en-US"/>
                        </w:rPr>
                      </w:pPr>
                      <w:r w:rsidRPr="00AE681D">
                        <w:rPr>
                          <w:lang w:val="en-US"/>
                        </w:rPr>
                        <w:t>Cons: May not want to tell people who know how to view-source about your “hidden” features.</w:t>
                      </w:r>
                    </w:p>
                    <w:p w:rsidR="00AE681D" w:rsidRPr="00AE681D" w:rsidRDefault="00AE681D" w:rsidP="00AE681D">
                      <w:pPr>
                        <w:rPr>
                          <w:lang w:val="en-US"/>
                        </w:rPr>
                      </w:pPr>
                      <w:r w:rsidRPr="002B473B">
                        <w:rPr>
                          <w:b/>
                          <w:lang w:val="en-US"/>
                        </w:rPr>
                        <w:t>PHP</w:t>
                      </w:r>
                      <w:r w:rsidRPr="00AE681D">
                        <w:rPr>
                          <w:lang w:val="en-US"/>
                        </w:rPr>
                        <w:t xml:space="preserve"> - element does not exist.</w:t>
                      </w:r>
                    </w:p>
                    <w:p w:rsidR="00AE681D" w:rsidRPr="00AE681D" w:rsidRDefault="00AE681D" w:rsidP="00AE681D">
                      <w:pPr>
                        <w:rPr>
                          <w:lang w:val="en-US"/>
                        </w:rPr>
                      </w:pPr>
                      <w:r w:rsidRPr="00AE681D">
                        <w:rPr>
                          <w:lang w:val="en-US"/>
                        </w:rPr>
                        <w:t>Pros: People cannot know things you don’t send out.</w:t>
                      </w:r>
                    </w:p>
                    <w:p w:rsidR="00AE681D" w:rsidRDefault="00AE681D" w:rsidP="00AE681D">
                      <w:pPr>
                        <w:rPr>
                          <w:lang w:val="en-US"/>
                        </w:rPr>
                      </w:pPr>
                      <w:r w:rsidRPr="00AE681D">
                        <w:rPr>
                          <w:lang w:val="en-US"/>
                        </w:rPr>
                        <w:t xml:space="preserve">Cons: You need to either reload or do an </w:t>
                      </w:r>
                      <w:proofErr w:type="spellStart"/>
                      <w:r w:rsidRPr="00AE681D">
                        <w:rPr>
                          <w:lang w:val="en-US"/>
                        </w:rPr>
                        <w:t>async</w:t>
                      </w:r>
                      <w:proofErr w:type="spellEnd"/>
                      <w:r w:rsidRPr="00AE681D">
                        <w:rPr>
                          <w:lang w:val="en-US"/>
                        </w:rPr>
                        <w:t xml:space="preserve"> request to get the data when you want to show</w:t>
                      </w:r>
                    </w:p>
                    <w:p w:rsidR="00AE681D" w:rsidRPr="00AE681D" w:rsidRDefault="00AE681D">
                      <w:pPr>
                        <w:rPr>
                          <w:lang w:val="en-US"/>
                        </w:rPr>
                      </w:pPr>
                    </w:p>
                  </w:txbxContent>
                </v:textbox>
              </v:shape>
            </w:pict>
          </mc:Fallback>
        </mc:AlternateContent>
      </w:r>
    </w:p>
    <w:p w:rsidR="00AE681D" w:rsidRDefault="00AE681D" w:rsidP="00AE681D">
      <w:pPr>
        <w:autoSpaceDE w:val="0"/>
        <w:autoSpaceDN w:val="0"/>
        <w:adjustRightInd w:val="0"/>
        <w:spacing w:after="0" w:line="240" w:lineRule="auto"/>
        <w:rPr>
          <w:rFonts w:ascii="NimbusSanL-Regu" w:hAnsi="NimbusSanL-Regu" w:cs="NimbusSanL-Regu"/>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Bold" w:hAnsi="NimbusSanL-Bold" w:cs="NimbusSanL-Bold"/>
          <w:b/>
          <w:bCs/>
        </w:rPr>
      </w:pPr>
    </w:p>
    <w:p w:rsidR="00AE681D" w:rsidRDefault="00AE681D" w:rsidP="00AE681D">
      <w:pPr>
        <w:autoSpaceDE w:val="0"/>
        <w:autoSpaceDN w:val="0"/>
        <w:adjustRightInd w:val="0"/>
        <w:spacing w:after="0" w:line="240" w:lineRule="auto"/>
        <w:rPr>
          <w:rFonts w:ascii="NimbusSanL-Regu" w:hAnsi="NimbusSanL-Regu" w:cs="NimbusSanL-Regu"/>
        </w:rPr>
      </w:pPr>
      <w:r>
        <w:rPr>
          <w:rFonts w:ascii="NimbusSanL-Bold" w:hAnsi="NimbusSanL-Bold" w:cs="NimbusSanL-Bold"/>
          <w:b/>
          <w:bCs/>
        </w:rPr>
        <w:t xml:space="preserve">Bonus: </w:t>
      </w:r>
      <w:r>
        <w:rPr>
          <w:rFonts w:ascii="NimbusSanL-Regu" w:hAnsi="NimbusSanL-Regu" w:cs="NimbusSanL-Regu"/>
        </w:rPr>
        <w:t xml:space="preserve">What is the primary key of the </w:t>
      </w:r>
      <w:r>
        <w:rPr>
          <w:rFonts w:ascii="NimbusMonL-Regu" w:hAnsi="NimbusMonL-Regu" w:cs="NimbusMonL-Regu"/>
        </w:rPr>
        <w:t xml:space="preserve">home faculties </w:t>
      </w:r>
      <w:r>
        <w:rPr>
          <w:rFonts w:ascii="NimbusSanL-Regu" w:hAnsi="NimbusSanL-Regu" w:cs="NimbusSanL-Regu"/>
        </w:rPr>
        <w:t>table? (0.5%)</w:t>
      </w:r>
    </w:p>
    <w:p w:rsidR="00AE681D" w:rsidRDefault="00AE681D" w:rsidP="00AE681D">
      <w:pPr>
        <w:autoSpaceDE w:val="0"/>
        <w:autoSpaceDN w:val="0"/>
        <w:adjustRightInd w:val="0"/>
        <w:spacing w:after="0" w:line="240" w:lineRule="auto"/>
        <w:rPr>
          <w:rFonts w:ascii="NimbusSanL-Regu" w:hAnsi="NimbusSanL-Regu" w:cs="NimbusSanL-Regu"/>
        </w:rPr>
      </w:pPr>
      <w:r w:rsidRPr="00AE681D">
        <w:rPr>
          <w:rFonts w:ascii="NimbusSanL-Regu" w:hAnsi="NimbusSanL-Regu" w:cs="NimbusSanL-Regu"/>
          <w:noProof/>
        </w:rPr>
        <mc:AlternateContent>
          <mc:Choice Requires="wps">
            <w:drawing>
              <wp:anchor distT="0" distB="0" distL="114300" distR="114300" simplePos="0" relativeHeight="251661312" behindDoc="0" locked="0" layoutInCell="1" allowOverlap="1" wp14:anchorId="03C702B6" wp14:editId="04BFAB6E">
                <wp:simplePos x="0" y="0"/>
                <wp:positionH relativeFrom="column">
                  <wp:posOffset>236855</wp:posOffset>
                </wp:positionH>
                <wp:positionV relativeFrom="paragraph">
                  <wp:posOffset>113030</wp:posOffset>
                </wp:positionV>
                <wp:extent cx="5229225" cy="1403985"/>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03985"/>
                        </a:xfrm>
                        <a:prstGeom prst="rect">
                          <a:avLst/>
                        </a:prstGeom>
                        <a:solidFill>
                          <a:srgbClr val="FFFFFF"/>
                        </a:solidFill>
                        <a:ln w="9525">
                          <a:solidFill>
                            <a:srgbClr val="000000"/>
                          </a:solidFill>
                          <a:miter lim="800000"/>
                          <a:headEnd/>
                          <a:tailEnd/>
                        </a:ln>
                      </wps:spPr>
                      <wps:txbx>
                        <w:txbxContent>
                          <w:p w:rsidR="00AE681D" w:rsidRPr="00AE681D" w:rsidRDefault="00AE681D" w:rsidP="00AE681D">
                            <w:pPr>
                              <w:rPr>
                                <w:lang w:val="en-US"/>
                              </w:rPr>
                            </w:pPr>
                            <w:proofErr w:type="spellStart"/>
                            <w:proofErr w:type="gramStart"/>
                            <w:r>
                              <w:rPr>
                                <w:rFonts w:ascii="Courier New" w:hAnsi="Courier New" w:cs="Courier New"/>
                                <w:lang w:val="en-US"/>
                              </w:rPr>
                              <w:t>m</w:t>
                            </w:r>
                            <w:r w:rsidRPr="00AE681D">
                              <w:rPr>
                                <w:rFonts w:ascii="Courier New" w:hAnsi="Courier New" w:cs="Courier New"/>
                                <w:lang w:val="en-US"/>
                              </w:rPr>
                              <w:t>atric</w:t>
                            </w:r>
                            <w:r>
                              <w:rPr>
                                <w:rFonts w:ascii="Courier New" w:hAnsi="Courier New" w:cs="Courier New"/>
                                <w:lang w:val="en-US"/>
                              </w:rPr>
                              <w:t>_</w:t>
                            </w:r>
                            <w:r w:rsidRPr="00AE681D">
                              <w:rPr>
                                <w:rFonts w:ascii="Courier New" w:hAnsi="Courier New" w:cs="Courier New"/>
                                <w:lang w:val="en-US"/>
                              </w:rPr>
                              <w:t>no</w:t>
                            </w:r>
                            <w:proofErr w:type="spellEnd"/>
                            <w:proofErr w:type="gramEnd"/>
                            <w:r w:rsidRPr="00AE681D">
                              <w:rPr>
                                <w:lang w:val="en-US"/>
                              </w:rPr>
                              <w:t xml:space="preserve"> and </w:t>
                            </w:r>
                            <w:r w:rsidRPr="00AE681D">
                              <w:rPr>
                                <w:rFonts w:ascii="Courier New" w:hAnsi="Courier New" w:cs="Courier New"/>
                                <w:lang w:val="en-US"/>
                              </w:rPr>
                              <w:t>faculty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65pt;margin-top:8.9pt;width:41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">
                <v:textbox style="mso-fit-shape-to-text:t">
                  <w:txbxContent>
                    <w:p w:rsidR="00AE681D" w:rsidRPr="00AE681D" w:rsidRDefault="00AE681D" w:rsidP="00AE681D">
                      <w:pPr>
                        <w:rPr>
                          <w:lang w:val="en-US"/>
                        </w:rPr>
                      </w:pPr>
                      <w:proofErr w:type="spellStart"/>
                      <w:proofErr w:type="gramStart"/>
                      <w:r>
                        <w:rPr>
                          <w:rFonts w:ascii="Courier New" w:hAnsi="Courier New" w:cs="Courier New"/>
                          <w:lang w:val="en-US"/>
                        </w:rPr>
                        <w:t>m</w:t>
                      </w:r>
                      <w:r w:rsidRPr="00AE681D">
                        <w:rPr>
                          <w:rFonts w:ascii="Courier New" w:hAnsi="Courier New" w:cs="Courier New"/>
                          <w:lang w:val="en-US"/>
                        </w:rPr>
                        <w:t>atric</w:t>
                      </w:r>
                      <w:r>
                        <w:rPr>
                          <w:rFonts w:ascii="Courier New" w:hAnsi="Courier New" w:cs="Courier New"/>
                          <w:lang w:val="en-US"/>
                        </w:rPr>
                        <w:t>_</w:t>
                      </w:r>
                      <w:r w:rsidRPr="00AE681D">
                        <w:rPr>
                          <w:rFonts w:ascii="Courier New" w:hAnsi="Courier New" w:cs="Courier New"/>
                          <w:lang w:val="en-US"/>
                        </w:rPr>
                        <w:t>no</w:t>
                      </w:r>
                      <w:proofErr w:type="spellEnd"/>
                      <w:proofErr w:type="gramEnd"/>
                      <w:r w:rsidRPr="00AE681D">
                        <w:rPr>
                          <w:lang w:val="en-US"/>
                        </w:rPr>
                        <w:t xml:space="preserve"> and </w:t>
                      </w:r>
                      <w:r w:rsidRPr="00AE681D">
                        <w:rPr>
                          <w:rFonts w:ascii="Courier New" w:hAnsi="Courier New" w:cs="Courier New"/>
                          <w:lang w:val="en-US"/>
                        </w:rPr>
                        <w:t>faculty</w:t>
                      </w:r>
                    </w:p>
                  </w:txbxContent>
                </v:textbox>
              </v:shape>
            </w:pict>
          </mc:Fallback>
        </mc:AlternateContent>
      </w:r>
    </w:p>
    <w:p w:rsidR="00AE681D" w:rsidRDefault="00AE681D" w:rsidP="00AE681D">
      <w:pPr>
        <w:rPr>
          <w:lang w:val="en-US"/>
        </w:rPr>
      </w:pPr>
    </w:p>
    <w:p w:rsidR="00AE681D" w:rsidRPr="00AE681D" w:rsidRDefault="00AE681D" w:rsidP="00AE681D">
      <w:pPr>
        <w:rPr>
          <w:lang w:val="en-US"/>
        </w:rPr>
      </w:pPr>
    </w:p>
    <w:sectPr w:rsidR="00AE681D" w:rsidRPr="00AE681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652" w:rsidRDefault="00425652" w:rsidP="00E864B9">
      <w:pPr>
        <w:spacing w:after="0" w:line="240" w:lineRule="auto"/>
      </w:pPr>
      <w:r>
        <w:separator/>
      </w:r>
    </w:p>
  </w:endnote>
  <w:endnote w:type="continuationSeparator" w:id="0">
    <w:p w:rsidR="00425652" w:rsidRDefault="00425652" w:rsidP="00E8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652" w:rsidRDefault="00425652" w:rsidP="00E864B9">
      <w:pPr>
        <w:spacing w:after="0" w:line="240" w:lineRule="auto"/>
      </w:pPr>
      <w:r>
        <w:separator/>
      </w:r>
    </w:p>
  </w:footnote>
  <w:footnote w:type="continuationSeparator" w:id="0">
    <w:p w:rsidR="00425652" w:rsidRDefault="00425652" w:rsidP="00E86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4B9" w:rsidRPr="003B1BBD" w:rsidRDefault="00E864B9" w:rsidP="00E864B9">
    <w:pPr>
      <w:spacing w:after="0"/>
      <w:jc w:val="right"/>
      <w:rPr>
        <w:i/>
        <w:color w:val="646B86" w:themeColor="text2"/>
        <w:sz w:val="16"/>
        <w:szCs w:val="16"/>
      </w:rPr>
    </w:pPr>
    <w:r>
      <w:rPr>
        <w:noProof/>
      </w:rPr>
      <w:drawing>
        <wp:anchor distT="0" distB="0" distL="114300" distR="114300" simplePos="0" relativeHeight="251659264" behindDoc="0" locked="0" layoutInCell="1" allowOverlap="1" wp14:anchorId="33A53481" wp14:editId="63DC14B9">
          <wp:simplePos x="0" y="0"/>
          <wp:positionH relativeFrom="column">
            <wp:posOffset>0</wp:posOffset>
          </wp:positionH>
          <wp:positionV relativeFrom="paragraph">
            <wp:posOffset>28575</wp:posOffset>
          </wp:positionV>
          <wp:extent cx="504825" cy="5048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page">
            <wp14:pctWidth>0</wp14:pctWidth>
          </wp14:sizeRelH>
          <wp14:sizeRelV relativeFrom="page">
            <wp14:pctHeight>0</wp14:pctHeight>
          </wp14:sizeRelV>
        </wp:anchor>
      </w:drawing>
    </w:r>
    <w:r w:rsidRPr="003B1BBD">
      <w:rPr>
        <w:i/>
        <w:color w:val="646B86" w:themeColor="text2"/>
        <w:sz w:val="16"/>
        <w:szCs w:val="16"/>
      </w:rPr>
      <w:t>Group 3</w:t>
    </w:r>
  </w:p>
  <w:p w:rsidR="00E864B9" w:rsidRPr="004C601F" w:rsidRDefault="00E864B9" w:rsidP="00E864B9">
    <w:pPr>
      <w:pStyle w:val="Title"/>
      <w:rPr>
        <w:rFonts w:ascii="Open Sans" w:hAnsi="Open Sans" w:cs="Open Sans"/>
      </w:rPr>
    </w:pPr>
    <w:r>
      <w:t xml:space="preserve">      </w:t>
    </w:r>
    <w:proofErr w:type="spellStart"/>
    <w:proofErr w:type="gramStart"/>
    <w:r w:rsidRPr="004C601F">
      <w:rPr>
        <w:rFonts w:ascii="Open Sans" w:hAnsi="Open Sans" w:cs="Open Sans"/>
      </w:rPr>
      <w:t>lanendar</w:t>
    </w:r>
    <w:proofErr w:type="spellEnd"/>
    <w:proofErr w:type="gramEnd"/>
    <w:r w:rsidR="00A01568">
      <w:rPr>
        <w:rFonts w:ascii="Open Sans" w:hAnsi="Open Sans" w:cs="Open Sans"/>
      </w:rPr>
      <w:t xml:space="preserve"> </w:t>
    </w:r>
    <w:r w:rsidR="00A01568" w:rsidRPr="00A01568">
      <w:rPr>
        <w:rFonts w:ascii="Open Sans" w:hAnsi="Open Sans" w:cs="Open Sans"/>
        <w:i/>
        <w:sz w:val="20"/>
      </w:rPr>
      <w:t xml:space="preserve">– the only </w:t>
    </w:r>
    <w:r w:rsidR="00A01568">
      <w:rPr>
        <w:rFonts w:ascii="Open Sans" w:hAnsi="Open Sans" w:cs="Open Sans"/>
        <w:i/>
        <w:sz w:val="20"/>
      </w:rPr>
      <w:t>organizer</w:t>
    </w:r>
    <w:r w:rsidR="00A01568" w:rsidRPr="00A01568">
      <w:rPr>
        <w:rFonts w:ascii="Open Sans" w:hAnsi="Open Sans" w:cs="Open Sans"/>
        <w:i/>
        <w:sz w:val="20"/>
      </w:rPr>
      <w:t xml:space="preserve"> app you need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6F"/>
    <w:rsid w:val="00052A8D"/>
    <w:rsid w:val="000C4D38"/>
    <w:rsid w:val="000F614B"/>
    <w:rsid w:val="00101225"/>
    <w:rsid w:val="00257169"/>
    <w:rsid w:val="002B473B"/>
    <w:rsid w:val="00332AE0"/>
    <w:rsid w:val="003517C5"/>
    <w:rsid w:val="003B1BBD"/>
    <w:rsid w:val="00425652"/>
    <w:rsid w:val="004C601F"/>
    <w:rsid w:val="004C661F"/>
    <w:rsid w:val="00500D05"/>
    <w:rsid w:val="005805CA"/>
    <w:rsid w:val="005B7362"/>
    <w:rsid w:val="006406E0"/>
    <w:rsid w:val="006B5D8E"/>
    <w:rsid w:val="00811EB9"/>
    <w:rsid w:val="0089526F"/>
    <w:rsid w:val="008E2ED5"/>
    <w:rsid w:val="00924DB0"/>
    <w:rsid w:val="009F378D"/>
    <w:rsid w:val="00A01568"/>
    <w:rsid w:val="00A93390"/>
    <w:rsid w:val="00AE681D"/>
    <w:rsid w:val="00B63C1E"/>
    <w:rsid w:val="00B67246"/>
    <w:rsid w:val="00B71CAB"/>
    <w:rsid w:val="00DC6672"/>
    <w:rsid w:val="00DF2C94"/>
    <w:rsid w:val="00E078C5"/>
    <w:rsid w:val="00E864B9"/>
    <w:rsid w:val="00F63E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6F"/>
    <w:rPr>
      <w:rFonts w:ascii="Georgia" w:hAnsi="Georgia"/>
      <w:sz w:val="24"/>
      <w:szCs w:val="24"/>
    </w:rPr>
  </w:style>
  <w:style w:type="paragraph" w:styleId="Heading1">
    <w:name w:val="heading 1"/>
    <w:basedOn w:val="Normal"/>
    <w:next w:val="Normal"/>
    <w:link w:val="Heading1Char"/>
    <w:uiPriority w:val="9"/>
    <w:qFormat/>
    <w:rsid w:val="0089526F"/>
    <w:pPr>
      <w:keepNext/>
      <w:keepLines/>
      <w:spacing w:before="480" w:after="0"/>
      <w:outlineLvl w:val="0"/>
    </w:pPr>
    <w:rPr>
      <w:rFonts w:eastAsiaTheme="majorEastAsia" w:cstheme="majorBidi"/>
      <w:b/>
      <w:bCs/>
      <w:color w:val="A8422A" w:themeColor="accent1" w:themeShade="BF"/>
      <w:sz w:val="32"/>
      <w:szCs w:val="28"/>
      <w:lang w:val="en-US"/>
    </w:rPr>
  </w:style>
  <w:style w:type="paragraph" w:styleId="Heading2">
    <w:name w:val="heading 2"/>
    <w:basedOn w:val="Normal"/>
    <w:next w:val="Normal"/>
    <w:link w:val="Heading2Char"/>
    <w:uiPriority w:val="9"/>
    <w:unhideWhenUsed/>
    <w:qFormat/>
    <w:rsid w:val="003B1BBD"/>
    <w:pPr>
      <w:keepNext/>
      <w:keepLines/>
      <w:spacing w:before="200" w:after="0"/>
      <w:outlineLvl w:val="1"/>
    </w:pPr>
    <w:rPr>
      <w:rFonts w:asciiTheme="majorHAnsi" w:eastAsiaTheme="majorEastAsia" w:hAnsiTheme="majorHAnsi" w:cstheme="majorBidi"/>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6F"/>
    <w:rPr>
      <w:rFonts w:ascii="Georgia" w:eastAsiaTheme="majorEastAsia" w:hAnsi="Georgia" w:cstheme="majorBidi"/>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3B1BBD"/>
    <w:rPr>
      <w:rFonts w:asciiTheme="majorHAnsi" w:eastAsiaTheme="majorEastAsia" w:hAnsiTheme="majorHAnsi" w:cstheme="majorBidi"/>
      <w:b/>
      <w:bCs/>
      <w:color w:val="D16349" w:themeColor="accent1"/>
      <w:sz w:val="26"/>
      <w:szCs w:val="26"/>
    </w:rPr>
  </w:style>
  <w:style w:type="table" w:styleId="TableGrid">
    <w:name w:val="Table Grid"/>
    <w:basedOn w:val="TableNormal"/>
    <w:uiPriority w:val="59"/>
    <w:rsid w:val="003B1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3B1B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26F"/>
    <w:rPr>
      <w:rFonts w:ascii="Georgia" w:hAnsi="Georgia"/>
      <w:sz w:val="24"/>
      <w:szCs w:val="24"/>
    </w:rPr>
  </w:style>
  <w:style w:type="paragraph" w:styleId="Heading1">
    <w:name w:val="heading 1"/>
    <w:basedOn w:val="Normal"/>
    <w:next w:val="Normal"/>
    <w:link w:val="Heading1Char"/>
    <w:uiPriority w:val="9"/>
    <w:qFormat/>
    <w:rsid w:val="0089526F"/>
    <w:pPr>
      <w:keepNext/>
      <w:keepLines/>
      <w:spacing w:before="480" w:after="0"/>
      <w:outlineLvl w:val="0"/>
    </w:pPr>
    <w:rPr>
      <w:rFonts w:eastAsiaTheme="majorEastAsia" w:cstheme="majorBidi"/>
      <w:b/>
      <w:bCs/>
      <w:color w:val="A8422A" w:themeColor="accent1" w:themeShade="BF"/>
      <w:sz w:val="32"/>
      <w:szCs w:val="28"/>
      <w:lang w:val="en-US"/>
    </w:rPr>
  </w:style>
  <w:style w:type="paragraph" w:styleId="Heading2">
    <w:name w:val="heading 2"/>
    <w:basedOn w:val="Normal"/>
    <w:next w:val="Normal"/>
    <w:link w:val="Heading2Char"/>
    <w:uiPriority w:val="9"/>
    <w:unhideWhenUsed/>
    <w:qFormat/>
    <w:rsid w:val="003B1BBD"/>
    <w:pPr>
      <w:keepNext/>
      <w:keepLines/>
      <w:spacing w:before="200" w:after="0"/>
      <w:outlineLvl w:val="1"/>
    </w:pPr>
    <w:rPr>
      <w:rFonts w:asciiTheme="majorHAnsi" w:eastAsiaTheme="majorEastAsia" w:hAnsiTheme="majorHAnsi" w:cstheme="majorBidi"/>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6F"/>
    <w:rPr>
      <w:rFonts w:ascii="Georgia" w:eastAsiaTheme="majorEastAsia" w:hAnsi="Georgia" w:cstheme="majorBidi"/>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3B1BBD"/>
    <w:rPr>
      <w:rFonts w:asciiTheme="majorHAnsi" w:eastAsiaTheme="majorEastAsia" w:hAnsiTheme="majorHAnsi" w:cstheme="majorBidi"/>
      <w:b/>
      <w:bCs/>
      <w:color w:val="D16349" w:themeColor="accent1"/>
      <w:sz w:val="26"/>
      <w:szCs w:val="26"/>
    </w:rPr>
  </w:style>
  <w:style w:type="table" w:styleId="TableGrid">
    <w:name w:val="Table Grid"/>
    <w:basedOn w:val="TableNormal"/>
    <w:uiPriority w:val="59"/>
    <w:rsid w:val="003B1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3B1BB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c2-54-179-177-82.ap-southeast-1.compute.amazonaw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ssx</dc:creator>
  <cp:lastModifiedBy>Shi Xian Sim</cp:lastModifiedBy>
  <cp:revision>20</cp:revision>
  <cp:lastPrinted>2014-08-25T01:51:00Z</cp:lastPrinted>
  <dcterms:created xsi:type="dcterms:W3CDTF">2014-08-24T09:29:00Z</dcterms:created>
  <dcterms:modified xsi:type="dcterms:W3CDTF">2014-08-25T01:51:00Z</dcterms:modified>
</cp:coreProperties>
</file>