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34" w:rsidRPr="00CD0F34" w:rsidRDefault="00CD0F34" w:rsidP="00CD0F34">
      <w:pPr>
        <w:rPr>
          <w:sz w:val="23"/>
          <w:szCs w:val="23"/>
        </w:rPr>
      </w:pPr>
      <w:proofErr w:type="spellStart"/>
      <w:r w:rsidRPr="00CD0F34">
        <w:rPr>
          <w:sz w:val="23"/>
          <w:szCs w:val="23"/>
        </w:rPr>
        <w:t>Planendar’s</w:t>
      </w:r>
      <w:proofErr w:type="spellEnd"/>
      <w:r w:rsidRPr="00CD0F34">
        <w:rPr>
          <w:sz w:val="23"/>
          <w:szCs w:val="23"/>
        </w:rPr>
        <w:t xml:space="preserve"> purpose is to offer everyone a better time management tool. Through making events as modular as possible, we make it easy for you to manage your life in a way like never before. Functionalities such as creating, managing, and completing or deleting your events are just a simple matter of drag and drop and no longer a tedious process of modifying the fields one by one.</w:t>
      </w:r>
    </w:p>
    <w:p w:rsidR="00CD0F34" w:rsidRPr="00CD0F34" w:rsidRDefault="00CD0F34" w:rsidP="00CD0F34">
      <w:pPr>
        <w:rPr>
          <w:sz w:val="23"/>
          <w:szCs w:val="23"/>
        </w:rPr>
      </w:pPr>
      <w:r w:rsidRPr="00CD0F34">
        <w:rPr>
          <w:sz w:val="23"/>
          <w:szCs w:val="23"/>
        </w:rPr>
        <w:t xml:space="preserve">Simply put, we are encouraging you to use </w:t>
      </w:r>
      <w:proofErr w:type="spellStart"/>
      <w:r w:rsidRPr="00CD0F34">
        <w:rPr>
          <w:sz w:val="23"/>
          <w:szCs w:val="23"/>
        </w:rPr>
        <w:t>Planendar</w:t>
      </w:r>
      <w:proofErr w:type="spellEnd"/>
      <w:r w:rsidRPr="00CD0F34">
        <w:rPr>
          <w:sz w:val="23"/>
          <w:szCs w:val="23"/>
        </w:rPr>
        <w:t xml:space="preserve"> to store and keep track of your daily activities, plans, aspirations, and simply everything in your life. </w:t>
      </w:r>
    </w:p>
    <w:p w:rsidR="00CD0F34" w:rsidRPr="00CD0F34" w:rsidRDefault="00CD0F34" w:rsidP="00CD0F34">
      <w:pPr>
        <w:rPr>
          <w:sz w:val="23"/>
          <w:szCs w:val="23"/>
        </w:rPr>
      </w:pPr>
      <w:r w:rsidRPr="00CD0F34">
        <w:rPr>
          <w:sz w:val="23"/>
          <w:szCs w:val="23"/>
        </w:rPr>
        <w:t xml:space="preserve">For people who prefer to keep things simple, they can just list their tasks and put daily events on </w:t>
      </w:r>
      <w:proofErr w:type="spellStart"/>
      <w:r w:rsidRPr="00CD0F34">
        <w:rPr>
          <w:sz w:val="23"/>
          <w:szCs w:val="23"/>
        </w:rPr>
        <w:t>Planendar</w:t>
      </w:r>
      <w:proofErr w:type="spellEnd"/>
      <w:r w:rsidRPr="00CD0F34">
        <w:rPr>
          <w:sz w:val="23"/>
          <w:szCs w:val="23"/>
        </w:rPr>
        <w:t xml:space="preserve">, just like another calendar app, except that this is way more user-friendly. For </w:t>
      </w:r>
      <w:proofErr w:type="gramStart"/>
      <w:r w:rsidRPr="00CD0F34">
        <w:rPr>
          <w:sz w:val="23"/>
          <w:szCs w:val="23"/>
        </w:rPr>
        <w:t>people who wants</w:t>
      </w:r>
      <w:proofErr w:type="gramEnd"/>
      <w:r w:rsidRPr="00CD0F34">
        <w:rPr>
          <w:sz w:val="23"/>
          <w:szCs w:val="23"/>
        </w:rPr>
        <w:t xml:space="preserve"> to break down their tasks into mini-goals, they can do so using our Task bar, without having these tasks clog up their calendar view!</w:t>
      </w:r>
    </w:p>
    <w:p w:rsidR="00CD0F34" w:rsidRPr="00CD0F34" w:rsidRDefault="00CD0F34" w:rsidP="00CD0F34">
      <w:pPr>
        <w:rPr>
          <w:sz w:val="23"/>
          <w:szCs w:val="23"/>
        </w:rPr>
      </w:pPr>
      <w:r w:rsidRPr="00CD0F34">
        <w:rPr>
          <w:sz w:val="23"/>
          <w:szCs w:val="23"/>
        </w:rPr>
        <w:t xml:space="preserve">The grand idea is this: as your personal schedule manager, </w:t>
      </w:r>
      <w:proofErr w:type="spellStart"/>
      <w:r w:rsidRPr="00CD0F34">
        <w:rPr>
          <w:sz w:val="23"/>
          <w:szCs w:val="23"/>
        </w:rPr>
        <w:t>Planendar</w:t>
      </w:r>
      <w:proofErr w:type="spellEnd"/>
      <w:r w:rsidRPr="00CD0F34">
        <w:rPr>
          <w:sz w:val="23"/>
          <w:szCs w:val="23"/>
        </w:rPr>
        <w:t xml:space="preserve"> will incorporate all the popular tools (Facebook, Google Calendar, and even </w:t>
      </w:r>
      <w:proofErr w:type="spellStart"/>
      <w:r w:rsidRPr="00CD0F34">
        <w:rPr>
          <w:sz w:val="23"/>
          <w:szCs w:val="23"/>
        </w:rPr>
        <w:t>Github</w:t>
      </w:r>
      <w:proofErr w:type="spellEnd"/>
      <w:r w:rsidRPr="00CD0F34">
        <w:rPr>
          <w:sz w:val="23"/>
          <w:szCs w:val="23"/>
        </w:rPr>
        <w:t xml:space="preserve">) and aggregate them into an app for you. On top of that, where the API allows, any changes or edits will be pushed back to these tools. Your calendar can also be separated or tagged as you wish, with each tag representing control or visibility to different groups of friends that you desire to keep in contact with. </w:t>
      </w:r>
    </w:p>
    <w:p w:rsidR="00CD0F34" w:rsidRPr="00CD0F34" w:rsidRDefault="00CD0F34" w:rsidP="00CD0F34">
      <w:pPr>
        <w:rPr>
          <w:sz w:val="23"/>
          <w:szCs w:val="23"/>
        </w:rPr>
      </w:pPr>
      <w:r w:rsidRPr="00CD0F34">
        <w:rPr>
          <w:sz w:val="23"/>
          <w:szCs w:val="23"/>
        </w:rPr>
        <w:t>Time management has never been so easy, really.</w:t>
      </w:r>
    </w:p>
    <w:p w:rsidR="00CD0F34" w:rsidRPr="00CD0F34" w:rsidRDefault="00CD0F34" w:rsidP="00CD0F34">
      <w:pPr>
        <w:rPr>
          <w:sz w:val="23"/>
          <w:szCs w:val="23"/>
        </w:rPr>
      </w:pPr>
      <w:r w:rsidRPr="00CD0F34">
        <w:rPr>
          <w:sz w:val="23"/>
          <w:szCs w:val="23"/>
        </w:rPr>
        <w:t xml:space="preserve">Achieving our grand idea is no mean feat. We have to choose a robust framework that allows us to implement all these features and yet remain maintainable. We have </w:t>
      </w:r>
      <w:proofErr w:type="spellStart"/>
      <w:r w:rsidRPr="00CD0F34">
        <w:rPr>
          <w:sz w:val="23"/>
          <w:szCs w:val="23"/>
        </w:rPr>
        <w:t>chose</w:t>
      </w:r>
      <w:proofErr w:type="spellEnd"/>
      <w:r w:rsidRPr="00CD0F34">
        <w:rPr>
          <w:sz w:val="23"/>
          <w:szCs w:val="23"/>
        </w:rPr>
        <w:t xml:space="preserve"> </w:t>
      </w:r>
      <w:proofErr w:type="spellStart"/>
      <w:r w:rsidRPr="00CD0F34">
        <w:rPr>
          <w:sz w:val="23"/>
          <w:szCs w:val="23"/>
        </w:rPr>
        <w:t>AngularJS</w:t>
      </w:r>
      <w:proofErr w:type="spellEnd"/>
      <w:r w:rsidRPr="00CD0F34">
        <w:rPr>
          <w:sz w:val="23"/>
          <w:szCs w:val="23"/>
        </w:rPr>
        <w:t xml:space="preserve">, which is developed by Google. Well, Google is cool. </w:t>
      </w:r>
      <w:r w:rsidRPr="00CD0F34">
        <w:rPr>
          <w:sz w:val="23"/>
          <w:szCs w:val="23"/>
        </w:rPr>
        <w:sym w:font="Wingdings" w:char="F04A"/>
      </w:r>
      <w:r w:rsidRPr="00CD0F34">
        <w:rPr>
          <w:sz w:val="23"/>
          <w:szCs w:val="23"/>
        </w:rPr>
        <w:t xml:space="preserve"> </w:t>
      </w:r>
    </w:p>
    <w:p w:rsidR="00CD0F34" w:rsidRPr="00CD0F34" w:rsidRDefault="00CD0F34" w:rsidP="00CD0F34">
      <w:pPr>
        <w:rPr>
          <w:sz w:val="23"/>
          <w:szCs w:val="23"/>
        </w:rPr>
      </w:pPr>
      <w:r w:rsidRPr="00CD0F34">
        <w:rPr>
          <w:sz w:val="23"/>
          <w:szCs w:val="23"/>
        </w:rPr>
        <w:t xml:space="preserve">Jokes aside, </w:t>
      </w:r>
      <w:proofErr w:type="spellStart"/>
      <w:r w:rsidRPr="00CD0F34">
        <w:rPr>
          <w:sz w:val="23"/>
          <w:szCs w:val="23"/>
        </w:rPr>
        <w:t>AngularJS</w:t>
      </w:r>
      <w:proofErr w:type="spellEnd"/>
      <w:r w:rsidRPr="00CD0F34">
        <w:rPr>
          <w:sz w:val="23"/>
          <w:szCs w:val="23"/>
        </w:rPr>
        <w:t xml:space="preserve"> is a convenient framework for updating and displaying changes in your calendar data in real time. This is achieved through its two-way data binding feature, which is an automatic synchronization of data between the model and view components. Unlike the typical data binding system, changes are updated continuously without the need for us to write codes to constantly sync the view. In short, what you see is what you get. (Read more at: </w:t>
      </w:r>
      <w:hyperlink r:id="rId8" w:history="1">
        <w:r w:rsidRPr="00CD0F34">
          <w:rPr>
            <w:rStyle w:val="Hyperlink"/>
            <w:rFonts w:ascii="Georgia" w:hAnsi="Georgia"/>
            <w:sz w:val="23"/>
            <w:szCs w:val="23"/>
          </w:rPr>
          <w:t>https://docs.angularjs.org/guide/databinding</w:t>
        </w:r>
      </w:hyperlink>
      <w:r w:rsidRPr="00CD0F34">
        <w:rPr>
          <w:sz w:val="23"/>
          <w:szCs w:val="23"/>
        </w:rPr>
        <w:t xml:space="preserve"> ) </w:t>
      </w:r>
      <w:proofErr w:type="spellStart"/>
      <w:r w:rsidRPr="00CD0F34">
        <w:rPr>
          <w:sz w:val="23"/>
          <w:szCs w:val="23"/>
        </w:rPr>
        <w:t>Planendar</w:t>
      </w:r>
      <w:proofErr w:type="spellEnd"/>
      <w:r w:rsidRPr="00CD0F34">
        <w:rPr>
          <w:sz w:val="23"/>
          <w:szCs w:val="23"/>
        </w:rPr>
        <w:t xml:space="preserve"> uses this framework extensively for its core functionality of displaying and manipulating event data. Since </w:t>
      </w:r>
      <w:proofErr w:type="spellStart"/>
      <w:r w:rsidRPr="00CD0F34">
        <w:rPr>
          <w:sz w:val="23"/>
          <w:szCs w:val="23"/>
        </w:rPr>
        <w:t>Planendar</w:t>
      </w:r>
      <w:proofErr w:type="spellEnd"/>
      <w:r w:rsidRPr="00CD0F34">
        <w:rPr>
          <w:sz w:val="23"/>
          <w:szCs w:val="23"/>
        </w:rPr>
        <w:t xml:space="preserve"> involves a significant deal of real-time data manipulation from the user, </w:t>
      </w:r>
      <w:proofErr w:type="spellStart"/>
      <w:r w:rsidRPr="00CD0F34">
        <w:rPr>
          <w:sz w:val="23"/>
          <w:szCs w:val="23"/>
        </w:rPr>
        <w:t>AngularJS</w:t>
      </w:r>
      <w:proofErr w:type="spellEnd"/>
      <w:r w:rsidRPr="00CD0F34">
        <w:rPr>
          <w:sz w:val="23"/>
          <w:szCs w:val="23"/>
        </w:rPr>
        <w:t xml:space="preserve"> is perfect as the framework for displaying the app’s dynamic content.</w:t>
      </w:r>
    </w:p>
    <w:p w:rsidR="00D477D5" w:rsidRPr="00CD0F34" w:rsidRDefault="00CD0F34" w:rsidP="00CD0F34">
      <w:pPr>
        <w:rPr>
          <w:sz w:val="23"/>
          <w:szCs w:val="23"/>
        </w:rPr>
      </w:pPr>
      <w:r w:rsidRPr="00CD0F34">
        <w:rPr>
          <w:sz w:val="23"/>
          <w:szCs w:val="23"/>
        </w:rPr>
        <w:t xml:space="preserve">What we have right now is the implementation and demonstration of this two-way binding feature, as well as a powerful engine that ensures full interactivity of </w:t>
      </w:r>
      <w:proofErr w:type="spellStart"/>
      <w:r w:rsidRPr="00CD0F34">
        <w:rPr>
          <w:sz w:val="23"/>
          <w:szCs w:val="23"/>
        </w:rPr>
        <w:t>Planendar</w:t>
      </w:r>
      <w:proofErr w:type="spellEnd"/>
      <w:r w:rsidRPr="00CD0F34">
        <w:rPr>
          <w:sz w:val="23"/>
          <w:szCs w:val="23"/>
        </w:rPr>
        <w:t xml:space="preserve">. In no time, we envision </w:t>
      </w:r>
      <w:proofErr w:type="spellStart"/>
      <w:r w:rsidRPr="00CD0F34">
        <w:rPr>
          <w:sz w:val="23"/>
          <w:szCs w:val="23"/>
        </w:rPr>
        <w:t>Planendar</w:t>
      </w:r>
      <w:proofErr w:type="spellEnd"/>
      <w:r w:rsidRPr="00CD0F34">
        <w:rPr>
          <w:sz w:val="23"/>
          <w:szCs w:val="23"/>
        </w:rPr>
        <w:t xml:space="preserve"> to be the only organizer app you will ever need.</w:t>
      </w:r>
      <w:bookmarkStart w:id="0" w:name="_GoBack"/>
      <w:bookmarkEnd w:id="0"/>
    </w:p>
    <w:sectPr w:rsidR="00D477D5" w:rsidRPr="00CD0F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198" w:rsidRDefault="00875198" w:rsidP="00C72308">
      <w:r>
        <w:separator/>
      </w:r>
    </w:p>
  </w:endnote>
  <w:endnote w:type="continuationSeparator" w:id="0">
    <w:p w:rsidR="00875198" w:rsidRDefault="00875198" w:rsidP="00C7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285" w:rsidRPr="00B01285" w:rsidRDefault="00B01285" w:rsidP="00B01285">
    <w:pPr>
      <w:pStyle w:val="Footer"/>
      <w:jc w:val="center"/>
      <w:rPr>
        <w:sz w:val="16"/>
        <w:szCs w:val="16"/>
      </w:rPr>
    </w:pPr>
    <w:r w:rsidRPr="00B01285">
      <w:rPr>
        <w:sz w:val="16"/>
        <w:szCs w:val="16"/>
      </w:rPr>
      <w:t>http://ec2-54-179-177-82.ap-southeast-1.compute.amazonaws.com/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198" w:rsidRDefault="00875198" w:rsidP="00C72308">
      <w:r>
        <w:separator/>
      </w:r>
    </w:p>
  </w:footnote>
  <w:footnote w:type="continuationSeparator" w:id="0">
    <w:p w:rsidR="00875198" w:rsidRDefault="00875198" w:rsidP="00C72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4B9" w:rsidRPr="00C72308" w:rsidRDefault="00E864B9" w:rsidP="00C72308">
    <w:pPr>
      <w:jc w:val="right"/>
      <w:rPr>
        <w:sz w:val="12"/>
        <w:szCs w:val="12"/>
      </w:rPr>
    </w:pPr>
    <w:r w:rsidRPr="00C72308">
      <w:rPr>
        <w:noProof/>
        <w:sz w:val="12"/>
        <w:szCs w:val="12"/>
        <w:lang w:val="en-SG"/>
      </w:rPr>
      <w:drawing>
        <wp:anchor distT="0" distB="0" distL="114300" distR="114300" simplePos="0" relativeHeight="251659264" behindDoc="0" locked="0" layoutInCell="1" allowOverlap="1" wp14:anchorId="473FA310" wp14:editId="6F5F7CF1">
          <wp:simplePos x="0" y="0"/>
          <wp:positionH relativeFrom="column">
            <wp:posOffset>-9525</wp:posOffset>
          </wp:positionH>
          <wp:positionV relativeFrom="paragraph">
            <wp:posOffset>133350</wp:posOffset>
          </wp:positionV>
          <wp:extent cx="504825" cy="504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page">
            <wp14:pctWidth>0</wp14:pctWidth>
          </wp14:sizeRelH>
          <wp14:sizeRelV relativeFrom="page">
            <wp14:pctHeight>0</wp14:pctHeight>
          </wp14:sizeRelV>
        </wp:anchor>
      </w:drawing>
    </w:r>
    <w:r w:rsidRPr="00C72308">
      <w:rPr>
        <w:sz w:val="12"/>
        <w:szCs w:val="12"/>
      </w:rPr>
      <w:t>Group 3</w:t>
    </w:r>
  </w:p>
  <w:p w:rsidR="00E864B9" w:rsidRPr="00C72308" w:rsidRDefault="00E864B9" w:rsidP="00C72308">
    <w:pPr>
      <w:pStyle w:val="Title"/>
      <w:rPr>
        <w:rFonts w:ascii="Open Sans" w:hAnsi="Open Sans" w:cs="Open Sans"/>
        <w:sz w:val="20"/>
        <w:szCs w:val="20"/>
      </w:rPr>
    </w:pPr>
    <w:r>
      <w:t xml:space="preserve">      </w:t>
    </w:r>
    <w:r w:rsidRPr="00C72308">
      <w:rPr>
        <w:rFonts w:ascii="Open Sans" w:hAnsi="Open Sans" w:cs="Open Sans"/>
      </w:rPr>
      <w:t>lanendar</w:t>
    </w:r>
    <w:r w:rsidR="00A01568" w:rsidRPr="00C72308">
      <w:rPr>
        <w:rFonts w:ascii="Open Sans" w:hAnsi="Open Sans" w:cs="Open Sans"/>
      </w:rPr>
      <w:t xml:space="preserve"> </w:t>
    </w:r>
    <w:r w:rsidR="00A01568" w:rsidRPr="00C72308">
      <w:rPr>
        <w:rFonts w:ascii="Open Sans" w:hAnsi="Open Sans" w:cs="Open Sans"/>
        <w:sz w:val="20"/>
        <w:szCs w:val="20"/>
      </w:rPr>
      <w:t>– the only organizer app you</w:t>
    </w:r>
    <w:r w:rsidR="00C72308" w:rsidRPr="00C72308">
      <w:rPr>
        <w:rFonts w:ascii="Open Sans" w:hAnsi="Open Sans" w:cs="Open Sans"/>
        <w:sz w:val="20"/>
        <w:szCs w:val="20"/>
      </w:rPr>
      <w:t xml:space="preserve"> ever</w:t>
    </w:r>
    <w:r w:rsidR="00A01568" w:rsidRPr="00C72308">
      <w:rPr>
        <w:rFonts w:ascii="Open Sans" w:hAnsi="Open Sans" w:cs="Open Sans"/>
        <w:sz w:val="20"/>
        <w:szCs w:val="20"/>
      </w:rPr>
      <w:t xml:space="preserve"> need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6F"/>
    <w:rsid w:val="00050F87"/>
    <w:rsid w:val="00052A8D"/>
    <w:rsid w:val="00076AD1"/>
    <w:rsid w:val="000C4D38"/>
    <w:rsid w:val="000D6195"/>
    <w:rsid w:val="000F4E1C"/>
    <w:rsid w:val="000F614B"/>
    <w:rsid w:val="00101225"/>
    <w:rsid w:val="002240F7"/>
    <w:rsid w:val="00257169"/>
    <w:rsid w:val="002B473B"/>
    <w:rsid w:val="002E1A5C"/>
    <w:rsid w:val="00332AE0"/>
    <w:rsid w:val="003517C5"/>
    <w:rsid w:val="003938BD"/>
    <w:rsid w:val="003B1BBD"/>
    <w:rsid w:val="00425652"/>
    <w:rsid w:val="0042585A"/>
    <w:rsid w:val="00431205"/>
    <w:rsid w:val="00451A3D"/>
    <w:rsid w:val="00461C74"/>
    <w:rsid w:val="00470E99"/>
    <w:rsid w:val="004C601F"/>
    <w:rsid w:val="004C661F"/>
    <w:rsid w:val="00500D05"/>
    <w:rsid w:val="005805CA"/>
    <w:rsid w:val="005B7362"/>
    <w:rsid w:val="005C2029"/>
    <w:rsid w:val="005D02B0"/>
    <w:rsid w:val="0061051D"/>
    <w:rsid w:val="006406E0"/>
    <w:rsid w:val="00664FD2"/>
    <w:rsid w:val="00667598"/>
    <w:rsid w:val="00676A56"/>
    <w:rsid w:val="006A1A32"/>
    <w:rsid w:val="006B5D8E"/>
    <w:rsid w:val="006E400A"/>
    <w:rsid w:val="00773463"/>
    <w:rsid w:val="00791F05"/>
    <w:rsid w:val="007A26F2"/>
    <w:rsid w:val="00811EB9"/>
    <w:rsid w:val="00872F5E"/>
    <w:rsid w:val="00875198"/>
    <w:rsid w:val="00880634"/>
    <w:rsid w:val="0089526F"/>
    <w:rsid w:val="008E2ED5"/>
    <w:rsid w:val="00913C9E"/>
    <w:rsid w:val="00924DB0"/>
    <w:rsid w:val="009B0CCF"/>
    <w:rsid w:val="009E2651"/>
    <w:rsid w:val="009F378D"/>
    <w:rsid w:val="00A01568"/>
    <w:rsid w:val="00A718C9"/>
    <w:rsid w:val="00A84C99"/>
    <w:rsid w:val="00A93390"/>
    <w:rsid w:val="00AB41DD"/>
    <w:rsid w:val="00AC57D9"/>
    <w:rsid w:val="00AE681D"/>
    <w:rsid w:val="00B01285"/>
    <w:rsid w:val="00B63C1E"/>
    <w:rsid w:val="00B67246"/>
    <w:rsid w:val="00B71CAB"/>
    <w:rsid w:val="00C64D9D"/>
    <w:rsid w:val="00C72308"/>
    <w:rsid w:val="00CD0F34"/>
    <w:rsid w:val="00D477D5"/>
    <w:rsid w:val="00DB1843"/>
    <w:rsid w:val="00DC6672"/>
    <w:rsid w:val="00DF2C94"/>
    <w:rsid w:val="00E078C5"/>
    <w:rsid w:val="00E72550"/>
    <w:rsid w:val="00E736C1"/>
    <w:rsid w:val="00E864B9"/>
    <w:rsid w:val="00ED7157"/>
    <w:rsid w:val="00EF571F"/>
    <w:rsid w:val="00EF64FE"/>
    <w:rsid w:val="00F06A7B"/>
    <w:rsid w:val="00F63E56"/>
    <w:rsid w:val="00FA67CF"/>
    <w:rsid w:val="00FE17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AD1"/>
    <w:pPr>
      <w:jc w:val="both"/>
    </w:pPr>
    <w:rPr>
      <w:rFonts w:ascii="Open Sans" w:hAnsi="Open Sans" w:cs="Open Sans"/>
      <w:sz w:val="24"/>
      <w:szCs w:val="24"/>
      <w:lang w:val="en-US"/>
    </w:rPr>
  </w:style>
  <w:style w:type="paragraph" w:styleId="Heading1">
    <w:name w:val="heading 1"/>
    <w:basedOn w:val="Normal"/>
    <w:next w:val="Normal"/>
    <w:link w:val="Heading1Char"/>
    <w:uiPriority w:val="9"/>
    <w:qFormat/>
    <w:rsid w:val="00C72308"/>
    <w:pPr>
      <w:keepNext/>
      <w:keepLines/>
      <w:spacing w:before="480" w:after="0"/>
      <w:outlineLvl w:val="0"/>
    </w:pPr>
    <w:rPr>
      <w:rFonts w:eastAsiaTheme="majorEastAsia"/>
      <w:b/>
      <w:bCs/>
      <w:color w:val="A8422A" w:themeColor="accent1" w:themeShade="BF"/>
      <w:sz w:val="32"/>
      <w:szCs w:val="28"/>
    </w:rPr>
  </w:style>
  <w:style w:type="paragraph" w:styleId="Heading2">
    <w:name w:val="heading 2"/>
    <w:basedOn w:val="Normal"/>
    <w:next w:val="Normal"/>
    <w:link w:val="Heading2Char"/>
    <w:uiPriority w:val="9"/>
    <w:unhideWhenUsed/>
    <w:qFormat/>
    <w:rsid w:val="00C72308"/>
    <w:pPr>
      <w:keepNext/>
      <w:keepLines/>
      <w:spacing w:before="200" w:after="0"/>
      <w:outlineLvl w:val="1"/>
    </w:pPr>
    <w:rPr>
      <w:rFonts w:eastAsiaTheme="majorEastAsia"/>
      <w:b/>
      <w:bCs/>
      <w:color w:val="D1634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308"/>
    <w:rPr>
      <w:rFonts w:ascii="Open Sans" w:eastAsiaTheme="majorEastAsia" w:hAnsi="Open Sans" w:cs="Open Sans"/>
      <w:b/>
      <w:bCs/>
      <w:color w:val="A8422A" w:themeColor="accent1" w:themeShade="BF"/>
      <w:sz w:val="32"/>
      <w:szCs w:val="28"/>
      <w:lang w:val="en-US"/>
    </w:rPr>
  </w:style>
  <w:style w:type="paragraph" w:styleId="Title">
    <w:name w:val="Title"/>
    <w:basedOn w:val="Normal"/>
    <w:next w:val="Normal"/>
    <w:link w:val="TitleChar"/>
    <w:uiPriority w:val="10"/>
    <w:qFormat/>
    <w:rsid w:val="0089526F"/>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89526F"/>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C72308"/>
    <w:rPr>
      <w:rFonts w:ascii="Open Sans" w:eastAsiaTheme="majorEastAsia" w:hAnsi="Open Sans" w:cs="Open Sans"/>
      <w:b/>
      <w:bCs/>
      <w:color w:val="D16349" w:themeColor="accent1"/>
      <w:sz w:val="26"/>
      <w:szCs w:val="26"/>
      <w:lang w:val="en-US"/>
    </w:rPr>
  </w:style>
  <w:style w:type="table" w:styleId="TableGrid">
    <w:name w:val="Table Grid"/>
    <w:basedOn w:val="TableNormal"/>
    <w:uiPriority w:val="59"/>
    <w:rsid w:val="003B1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B1BB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634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6349" w:themeFill="accent1"/>
      </w:tcPr>
    </w:tblStylePr>
    <w:tblStylePr w:type="lastCol">
      <w:rPr>
        <w:b/>
        <w:bCs/>
        <w:color w:val="FFFFFF" w:themeColor="background1"/>
      </w:rPr>
      <w:tblPr/>
      <w:tcPr>
        <w:tcBorders>
          <w:left w:val="nil"/>
          <w:right w:val="nil"/>
          <w:insideH w:val="nil"/>
          <w:insideV w:val="nil"/>
        </w:tcBorders>
        <w:shd w:val="clear" w:color="auto" w:fill="D1634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AE681D"/>
    <w:rPr>
      <w:color w:val="00A3D6" w:themeColor="hyperlink"/>
      <w:u w:val="single"/>
    </w:rPr>
  </w:style>
  <w:style w:type="character" w:styleId="FollowedHyperlink">
    <w:name w:val="FollowedHyperlink"/>
    <w:basedOn w:val="DefaultParagraphFont"/>
    <w:uiPriority w:val="99"/>
    <w:semiHidden/>
    <w:unhideWhenUsed/>
    <w:rsid w:val="00AE681D"/>
    <w:rPr>
      <w:color w:val="694F07" w:themeColor="followedHyperlink"/>
      <w:u w:val="single"/>
    </w:rPr>
  </w:style>
  <w:style w:type="paragraph" w:styleId="BalloonText">
    <w:name w:val="Balloon Text"/>
    <w:basedOn w:val="Normal"/>
    <w:link w:val="BalloonTextChar"/>
    <w:uiPriority w:val="99"/>
    <w:semiHidden/>
    <w:unhideWhenUsed/>
    <w:rsid w:val="00A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1D"/>
    <w:rPr>
      <w:rFonts w:ascii="Tahoma" w:hAnsi="Tahoma" w:cs="Tahoma"/>
      <w:sz w:val="16"/>
      <w:szCs w:val="16"/>
    </w:rPr>
  </w:style>
  <w:style w:type="paragraph" w:styleId="Header">
    <w:name w:val="header"/>
    <w:basedOn w:val="Normal"/>
    <w:link w:val="HeaderChar"/>
    <w:uiPriority w:val="99"/>
    <w:unhideWhenUsed/>
    <w:rsid w:val="00E8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9"/>
    <w:rPr>
      <w:rFonts w:ascii="Georgia" w:hAnsi="Georgia"/>
      <w:sz w:val="24"/>
      <w:szCs w:val="24"/>
    </w:rPr>
  </w:style>
  <w:style w:type="paragraph" w:styleId="Footer">
    <w:name w:val="footer"/>
    <w:basedOn w:val="Normal"/>
    <w:link w:val="FooterChar"/>
    <w:uiPriority w:val="99"/>
    <w:unhideWhenUsed/>
    <w:rsid w:val="00E8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9"/>
    <w:rPr>
      <w:rFonts w:ascii="Georgia" w:hAnsi="Georgia"/>
      <w:sz w:val="24"/>
      <w:szCs w:val="24"/>
    </w:rPr>
  </w:style>
  <w:style w:type="paragraph" w:customStyle="1" w:styleId="Code">
    <w:name w:val="Code"/>
    <w:basedOn w:val="Normal"/>
    <w:link w:val="CodeChar"/>
    <w:qFormat/>
    <w:rsid w:val="00EF571F"/>
    <w:pPr>
      <w:pBdr>
        <w:top w:val="single" w:sz="4" w:space="1" w:color="auto"/>
        <w:left w:val="single" w:sz="4" w:space="4" w:color="auto"/>
        <w:bottom w:val="single" w:sz="4" w:space="1" w:color="auto"/>
        <w:right w:val="single" w:sz="4" w:space="4" w:color="auto"/>
      </w:pBdr>
      <w:jc w:val="center"/>
    </w:pPr>
    <w:rPr>
      <w:rFonts w:ascii="Courier New" w:hAnsi="Courier New" w:cs="Courier New"/>
    </w:rPr>
  </w:style>
  <w:style w:type="character" w:styleId="CommentReference">
    <w:name w:val="annotation reference"/>
    <w:basedOn w:val="DefaultParagraphFont"/>
    <w:uiPriority w:val="99"/>
    <w:semiHidden/>
    <w:unhideWhenUsed/>
    <w:rsid w:val="007A26F2"/>
    <w:rPr>
      <w:sz w:val="16"/>
      <w:szCs w:val="16"/>
    </w:rPr>
  </w:style>
  <w:style w:type="character" w:customStyle="1" w:styleId="CodeChar">
    <w:name w:val="Code Char"/>
    <w:basedOn w:val="DefaultParagraphFont"/>
    <w:link w:val="Code"/>
    <w:rsid w:val="00EF571F"/>
    <w:rPr>
      <w:rFonts w:ascii="Courier New" w:hAnsi="Courier New" w:cs="Courier New"/>
      <w:sz w:val="24"/>
      <w:szCs w:val="24"/>
      <w:lang w:val="en-US"/>
    </w:rPr>
  </w:style>
  <w:style w:type="paragraph" w:styleId="CommentText">
    <w:name w:val="annotation text"/>
    <w:basedOn w:val="Normal"/>
    <w:link w:val="CommentTextChar"/>
    <w:uiPriority w:val="99"/>
    <w:semiHidden/>
    <w:unhideWhenUsed/>
    <w:rsid w:val="007A26F2"/>
    <w:pPr>
      <w:spacing w:line="240" w:lineRule="auto"/>
    </w:pPr>
    <w:rPr>
      <w:sz w:val="20"/>
      <w:szCs w:val="20"/>
    </w:rPr>
  </w:style>
  <w:style w:type="character" w:customStyle="1" w:styleId="CommentTextChar">
    <w:name w:val="Comment Text Char"/>
    <w:basedOn w:val="DefaultParagraphFont"/>
    <w:link w:val="CommentText"/>
    <w:uiPriority w:val="99"/>
    <w:semiHidden/>
    <w:rsid w:val="007A26F2"/>
    <w:rPr>
      <w:rFonts w:ascii="Open Sans" w:hAnsi="Open Sans" w:cs="Open Sans"/>
      <w:sz w:val="20"/>
      <w:szCs w:val="20"/>
      <w:lang w:val="en-US"/>
    </w:rPr>
  </w:style>
  <w:style w:type="paragraph" w:styleId="CommentSubject">
    <w:name w:val="annotation subject"/>
    <w:basedOn w:val="CommentText"/>
    <w:next w:val="CommentText"/>
    <w:link w:val="CommentSubjectChar"/>
    <w:uiPriority w:val="99"/>
    <w:semiHidden/>
    <w:unhideWhenUsed/>
    <w:rsid w:val="007A26F2"/>
    <w:rPr>
      <w:b/>
      <w:bCs/>
    </w:rPr>
  </w:style>
  <w:style w:type="character" w:customStyle="1" w:styleId="CommentSubjectChar">
    <w:name w:val="Comment Subject Char"/>
    <w:basedOn w:val="CommentTextChar"/>
    <w:link w:val="CommentSubject"/>
    <w:uiPriority w:val="99"/>
    <w:semiHidden/>
    <w:rsid w:val="007A26F2"/>
    <w:rPr>
      <w:rFonts w:ascii="Open Sans" w:hAnsi="Open Sans" w:cs="Open Sans"/>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AD1"/>
    <w:pPr>
      <w:jc w:val="both"/>
    </w:pPr>
    <w:rPr>
      <w:rFonts w:ascii="Open Sans" w:hAnsi="Open Sans" w:cs="Open Sans"/>
      <w:sz w:val="24"/>
      <w:szCs w:val="24"/>
      <w:lang w:val="en-US"/>
    </w:rPr>
  </w:style>
  <w:style w:type="paragraph" w:styleId="Heading1">
    <w:name w:val="heading 1"/>
    <w:basedOn w:val="Normal"/>
    <w:next w:val="Normal"/>
    <w:link w:val="Heading1Char"/>
    <w:uiPriority w:val="9"/>
    <w:qFormat/>
    <w:rsid w:val="00C72308"/>
    <w:pPr>
      <w:keepNext/>
      <w:keepLines/>
      <w:spacing w:before="480" w:after="0"/>
      <w:outlineLvl w:val="0"/>
    </w:pPr>
    <w:rPr>
      <w:rFonts w:eastAsiaTheme="majorEastAsia"/>
      <w:b/>
      <w:bCs/>
      <w:color w:val="A8422A" w:themeColor="accent1" w:themeShade="BF"/>
      <w:sz w:val="32"/>
      <w:szCs w:val="28"/>
    </w:rPr>
  </w:style>
  <w:style w:type="paragraph" w:styleId="Heading2">
    <w:name w:val="heading 2"/>
    <w:basedOn w:val="Normal"/>
    <w:next w:val="Normal"/>
    <w:link w:val="Heading2Char"/>
    <w:uiPriority w:val="9"/>
    <w:unhideWhenUsed/>
    <w:qFormat/>
    <w:rsid w:val="00C72308"/>
    <w:pPr>
      <w:keepNext/>
      <w:keepLines/>
      <w:spacing w:before="200" w:after="0"/>
      <w:outlineLvl w:val="1"/>
    </w:pPr>
    <w:rPr>
      <w:rFonts w:eastAsiaTheme="majorEastAsia"/>
      <w:b/>
      <w:bCs/>
      <w:color w:val="D1634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308"/>
    <w:rPr>
      <w:rFonts w:ascii="Open Sans" w:eastAsiaTheme="majorEastAsia" w:hAnsi="Open Sans" w:cs="Open Sans"/>
      <w:b/>
      <w:bCs/>
      <w:color w:val="A8422A" w:themeColor="accent1" w:themeShade="BF"/>
      <w:sz w:val="32"/>
      <w:szCs w:val="28"/>
      <w:lang w:val="en-US"/>
    </w:rPr>
  </w:style>
  <w:style w:type="paragraph" w:styleId="Title">
    <w:name w:val="Title"/>
    <w:basedOn w:val="Normal"/>
    <w:next w:val="Normal"/>
    <w:link w:val="TitleChar"/>
    <w:uiPriority w:val="10"/>
    <w:qFormat/>
    <w:rsid w:val="0089526F"/>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89526F"/>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C72308"/>
    <w:rPr>
      <w:rFonts w:ascii="Open Sans" w:eastAsiaTheme="majorEastAsia" w:hAnsi="Open Sans" w:cs="Open Sans"/>
      <w:b/>
      <w:bCs/>
      <w:color w:val="D16349" w:themeColor="accent1"/>
      <w:sz w:val="26"/>
      <w:szCs w:val="26"/>
      <w:lang w:val="en-US"/>
    </w:rPr>
  </w:style>
  <w:style w:type="table" w:styleId="TableGrid">
    <w:name w:val="Table Grid"/>
    <w:basedOn w:val="TableNormal"/>
    <w:uiPriority w:val="59"/>
    <w:rsid w:val="003B1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B1BB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634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6349" w:themeFill="accent1"/>
      </w:tcPr>
    </w:tblStylePr>
    <w:tblStylePr w:type="lastCol">
      <w:rPr>
        <w:b/>
        <w:bCs/>
        <w:color w:val="FFFFFF" w:themeColor="background1"/>
      </w:rPr>
      <w:tblPr/>
      <w:tcPr>
        <w:tcBorders>
          <w:left w:val="nil"/>
          <w:right w:val="nil"/>
          <w:insideH w:val="nil"/>
          <w:insideV w:val="nil"/>
        </w:tcBorders>
        <w:shd w:val="clear" w:color="auto" w:fill="D1634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AE681D"/>
    <w:rPr>
      <w:color w:val="00A3D6" w:themeColor="hyperlink"/>
      <w:u w:val="single"/>
    </w:rPr>
  </w:style>
  <w:style w:type="character" w:styleId="FollowedHyperlink">
    <w:name w:val="FollowedHyperlink"/>
    <w:basedOn w:val="DefaultParagraphFont"/>
    <w:uiPriority w:val="99"/>
    <w:semiHidden/>
    <w:unhideWhenUsed/>
    <w:rsid w:val="00AE681D"/>
    <w:rPr>
      <w:color w:val="694F07" w:themeColor="followedHyperlink"/>
      <w:u w:val="single"/>
    </w:rPr>
  </w:style>
  <w:style w:type="paragraph" w:styleId="BalloonText">
    <w:name w:val="Balloon Text"/>
    <w:basedOn w:val="Normal"/>
    <w:link w:val="BalloonTextChar"/>
    <w:uiPriority w:val="99"/>
    <w:semiHidden/>
    <w:unhideWhenUsed/>
    <w:rsid w:val="00A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1D"/>
    <w:rPr>
      <w:rFonts w:ascii="Tahoma" w:hAnsi="Tahoma" w:cs="Tahoma"/>
      <w:sz w:val="16"/>
      <w:szCs w:val="16"/>
    </w:rPr>
  </w:style>
  <w:style w:type="paragraph" w:styleId="Header">
    <w:name w:val="header"/>
    <w:basedOn w:val="Normal"/>
    <w:link w:val="HeaderChar"/>
    <w:uiPriority w:val="99"/>
    <w:unhideWhenUsed/>
    <w:rsid w:val="00E8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9"/>
    <w:rPr>
      <w:rFonts w:ascii="Georgia" w:hAnsi="Georgia"/>
      <w:sz w:val="24"/>
      <w:szCs w:val="24"/>
    </w:rPr>
  </w:style>
  <w:style w:type="paragraph" w:styleId="Footer">
    <w:name w:val="footer"/>
    <w:basedOn w:val="Normal"/>
    <w:link w:val="FooterChar"/>
    <w:uiPriority w:val="99"/>
    <w:unhideWhenUsed/>
    <w:rsid w:val="00E8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9"/>
    <w:rPr>
      <w:rFonts w:ascii="Georgia" w:hAnsi="Georgia"/>
      <w:sz w:val="24"/>
      <w:szCs w:val="24"/>
    </w:rPr>
  </w:style>
  <w:style w:type="paragraph" w:customStyle="1" w:styleId="Code">
    <w:name w:val="Code"/>
    <w:basedOn w:val="Normal"/>
    <w:link w:val="CodeChar"/>
    <w:qFormat/>
    <w:rsid w:val="00EF571F"/>
    <w:pPr>
      <w:pBdr>
        <w:top w:val="single" w:sz="4" w:space="1" w:color="auto"/>
        <w:left w:val="single" w:sz="4" w:space="4" w:color="auto"/>
        <w:bottom w:val="single" w:sz="4" w:space="1" w:color="auto"/>
        <w:right w:val="single" w:sz="4" w:space="4" w:color="auto"/>
      </w:pBdr>
      <w:jc w:val="center"/>
    </w:pPr>
    <w:rPr>
      <w:rFonts w:ascii="Courier New" w:hAnsi="Courier New" w:cs="Courier New"/>
    </w:rPr>
  </w:style>
  <w:style w:type="character" w:styleId="CommentReference">
    <w:name w:val="annotation reference"/>
    <w:basedOn w:val="DefaultParagraphFont"/>
    <w:uiPriority w:val="99"/>
    <w:semiHidden/>
    <w:unhideWhenUsed/>
    <w:rsid w:val="007A26F2"/>
    <w:rPr>
      <w:sz w:val="16"/>
      <w:szCs w:val="16"/>
    </w:rPr>
  </w:style>
  <w:style w:type="character" w:customStyle="1" w:styleId="CodeChar">
    <w:name w:val="Code Char"/>
    <w:basedOn w:val="DefaultParagraphFont"/>
    <w:link w:val="Code"/>
    <w:rsid w:val="00EF571F"/>
    <w:rPr>
      <w:rFonts w:ascii="Courier New" w:hAnsi="Courier New" w:cs="Courier New"/>
      <w:sz w:val="24"/>
      <w:szCs w:val="24"/>
      <w:lang w:val="en-US"/>
    </w:rPr>
  </w:style>
  <w:style w:type="paragraph" w:styleId="CommentText">
    <w:name w:val="annotation text"/>
    <w:basedOn w:val="Normal"/>
    <w:link w:val="CommentTextChar"/>
    <w:uiPriority w:val="99"/>
    <w:semiHidden/>
    <w:unhideWhenUsed/>
    <w:rsid w:val="007A26F2"/>
    <w:pPr>
      <w:spacing w:line="240" w:lineRule="auto"/>
    </w:pPr>
    <w:rPr>
      <w:sz w:val="20"/>
      <w:szCs w:val="20"/>
    </w:rPr>
  </w:style>
  <w:style w:type="character" w:customStyle="1" w:styleId="CommentTextChar">
    <w:name w:val="Comment Text Char"/>
    <w:basedOn w:val="DefaultParagraphFont"/>
    <w:link w:val="CommentText"/>
    <w:uiPriority w:val="99"/>
    <w:semiHidden/>
    <w:rsid w:val="007A26F2"/>
    <w:rPr>
      <w:rFonts w:ascii="Open Sans" w:hAnsi="Open Sans" w:cs="Open Sans"/>
      <w:sz w:val="20"/>
      <w:szCs w:val="20"/>
      <w:lang w:val="en-US"/>
    </w:rPr>
  </w:style>
  <w:style w:type="paragraph" w:styleId="CommentSubject">
    <w:name w:val="annotation subject"/>
    <w:basedOn w:val="CommentText"/>
    <w:next w:val="CommentText"/>
    <w:link w:val="CommentSubjectChar"/>
    <w:uiPriority w:val="99"/>
    <w:semiHidden/>
    <w:unhideWhenUsed/>
    <w:rsid w:val="007A26F2"/>
    <w:rPr>
      <w:b/>
      <w:bCs/>
    </w:rPr>
  </w:style>
  <w:style w:type="character" w:customStyle="1" w:styleId="CommentSubjectChar">
    <w:name w:val="Comment Subject Char"/>
    <w:basedOn w:val="CommentTextChar"/>
    <w:link w:val="CommentSubject"/>
    <w:uiPriority w:val="99"/>
    <w:semiHidden/>
    <w:rsid w:val="007A26F2"/>
    <w:rPr>
      <w:rFonts w:ascii="Open Sans" w:hAnsi="Open Sans" w:cs="Open Sans"/>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databind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9AE0-ADD7-411B-A773-FEFAEBFA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ssx</dc:creator>
  <cp:lastModifiedBy>ssx</cp:lastModifiedBy>
  <cp:revision>4</cp:revision>
  <cp:lastPrinted>2014-09-05T15:54:00Z</cp:lastPrinted>
  <dcterms:created xsi:type="dcterms:W3CDTF">2014-09-05T15:44:00Z</dcterms:created>
  <dcterms:modified xsi:type="dcterms:W3CDTF">2014-09-05T15:54:00Z</dcterms:modified>
</cp:coreProperties>
</file>