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F628" w14:textId="64ABD538" w:rsidR="00F609B0" w:rsidRP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 w:rsidRPr="00F60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ĐẠI</w:t>
      </w:r>
      <w:r w:rsidRPr="00F609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HỌC QUỐC GIA THÀNH PHỐ HỒ CHÍ MINH</w:t>
      </w:r>
    </w:p>
    <w:p w14:paraId="26719B93" w14:textId="6DD6FA7D" w:rsidR="00F609B0" w:rsidRPr="000176C4" w:rsidRDefault="000176C4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TRƯỜNG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ĐẠI HỌC KHOA HỌC – TỰ NHIÊN</w:t>
      </w:r>
    </w:p>
    <w:p w14:paraId="6916BC06" w14:textId="03E28FEF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---o0o---</w:t>
      </w:r>
    </w:p>
    <w:p w14:paraId="25B8847D" w14:textId="32BF7FE2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</w:p>
    <w:p w14:paraId="7799DE16" w14:textId="64E9DBCA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</w:p>
    <w:p w14:paraId="7AA1C080" w14:textId="2A62F2D3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</w:p>
    <w:p w14:paraId="34E6940D" w14:textId="2798AA5D" w:rsidR="00F609B0" w:rsidRDefault="000176C4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ĐỒ ÁN LẬP TRÌNH SOCKET</w:t>
      </w:r>
    </w:p>
    <w:p w14:paraId="438F00C9" w14:textId="61E8418D" w:rsidR="007A238A" w:rsidRDefault="007A238A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Môn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học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: </w:t>
      </w:r>
      <w:proofErr w:type="spellStart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Mạng</w:t>
      </w:r>
      <w:proofErr w:type="spellEnd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máy</w:t>
      </w:r>
      <w:proofErr w:type="spellEnd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tinh</w:t>
      </w:r>
    </w:p>
    <w:p w14:paraId="3A495BC4" w14:textId="4353F967" w:rsidR="007A238A" w:rsidRDefault="007A238A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Học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kỳ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II (2019 – 2020)</w:t>
      </w:r>
    </w:p>
    <w:p w14:paraId="01B2E6E4" w14:textId="1C3211AD" w:rsidR="000F0DAE" w:rsidRDefault="000176C4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XÂY DỰNG WEB SERVER ĐƠN GIẢN</w:t>
      </w:r>
    </w:p>
    <w:p w14:paraId="716F13FE" w14:textId="47DCE035" w:rsidR="000F0DAE" w:rsidRDefault="000F0DAE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</w:p>
    <w:p w14:paraId="7F921A3B" w14:textId="77777777" w:rsidR="000176C4" w:rsidRDefault="000176C4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</w:pPr>
    </w:p>
    <w:p w14:paraId="4E6B7F19" w14:textId="2C80F021" w:rsidR="000F0DAE" w:rsidRDefault="000F0DAE" w:rsidP="00CA0AED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Sinh viên</w:t>
      </w:r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thực</w:t>
      </w:r>
      <w:proofErr w:type="spellEnd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hiện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:</w:t>
      </w:r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18120262 -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Trần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Nhật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Việt</w:t>
      </w:r>
      <w:proofErr w:type="spellEnd"/>
    </w:p>
    <w:p w14:paraId="7C36661B" w14:textId="0619DED0" w:rsidR="000176C4" w:rsidRDefault="000176C4" w:rsidP="00CA0AED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ab/>
        <w:t xml:space="preserve">  18120508 - Đinh Phong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Phú</w:t>
      </w:r>
      <w:proofErr w:type="spellEnd"/>
    </w:p>
    <w:p w14:paraId="1BF96308" w14:textId="4DAD4314" w:rsidR="000F0DAE" w:rsidRDefault="000F0DAE" w:rsidP="00CA0AED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Lớp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: </w:t>
      </w:r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18TN</w:t>
      </w:r>
    </w:p>
    <w:p w14:paraId="75B4FB8A" w14:textId="5D46D5F4" w:rsidR="000F0DAE" w:rsidRPr="000F0DAE" w:rsidRDefault="000F0DAE" w:rsidP="00CA0AED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Giảng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viên</w:t>
      </w:r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hướng</w:t>
      </w:r>
      <w:proofErr w:type="spellEnd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dẫn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: </w:t>
      </w:r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Chung </w:t>
      </w:r>
      <w:proofErr w:type="spellStart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Thùy</w:t>
      </w:r>
      <w:proofErr w:type="spellEnd"/>
      <w:r w:rsidR="000176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Linh</w:t>
      </w:r>
    </w:p>
    <w:p w14:paraId="56793B53" w14:textId="77777777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2CD4F6" w14:textId="77777777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CBE28D" w14:textId="77777777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C57F78" w14:textId="77777777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A85625" w14:textId="77777777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B9C009" w14:textId="77777777" w:rsidR="00F609B0" w:rsidRDefault="00F609B0" w:rsidP="00CA0A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230590" w14:textId="77777777" w:rsidR="000176C4" w:rsidRDefault="000176C4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4383DA9" w14:textId="15CB67A4" w:rsidR="00D54D01" w:rsidRPr="00125DC1" w:rsidRDefault="000F0DAE" w:rsidP="00CA0AE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sectPr w:rsidR="00D54D01" w:rsidRPr="00125DC1" w:rsidSect="000F0DAE">
          <w:pgSz w:w="12240" w:h="15840"/>
          <w:pgMar w:top="720" w:right="1440" w:bottom="288" w:left="1440" w:header="720" w:footer="720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phố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Hồ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Chí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Minh,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tháng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="000176C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 xml:space="preserve"> năm </w:t>
      </w:r>
      <w:r w:rsidR="00D54D0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vi-VN"/>
        </w:rPr>
        <w:t>202</w:t>
      </w:r>
      <w:r w:rsidR="00125DC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0</w:t>
      </w:r>
    </w:p>
    <w:p w14:paraId="3C6FE4C8" w14:textId="1F1D4FA9" w:rsidR="002F2F84" w:rsidRPr="00CA0AED" w:rsidRDefault="00CE6A8D" w:rsidP="00CA0AED">
      <w:pPr>
        <w:pStyle w:val="oancuaDanhsac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</w:pP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lastRenderedPageBreak/>
        <w:t>Cách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thực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hiện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ứng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dụng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:</w:t>
      </w:r>
    </w:p>
    <w:p w14:paraId="4285C87B" w14:textId="71E34931" w:rsidR="00CE6A8D" w:rsidRPr="00CE6A8D" w:rsidRDefault="00CE6A8D" w:rsidP="00CA0AED">
      <w:pPr>
        <w:pStyle w:val="oancuaDanhsac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Sử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dụng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ngôn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ngữ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lập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trinh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python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thư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viện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chinh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thư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viện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socket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thư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viện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phụ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hỗ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CE6A8D">
        <w:rPr>
          <w:rFonts w:ascii="Times New Roman" w:hAnsi="Times New Roman" w:cs="Times New Roman"/>
          <w:sz w:val="26"/>
          <w:szCs w:val="26"/>
          <w:lang w:val="vi-VN"/>
        </w:rPr>
        <w:t>trợ</w:t>
      </w:r>
      <w:proofErr w:type="spellEnd"/>
      <w:r w:rsidRPr="00CE6A8D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E1E7EAB" w14:textId="49BB9FCD" w:rsidR="00CE6A8D" w:rsidRDefault="002A27D2" w:rsidP="00CA0AED">
      <w:pPr>
        <w:pStyle w:val="oancuaDanhsac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Class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WebServer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64C19">
        <w:rPr>
          <w:rFonts w:ascii="Times New Roman" w:hAnsi="Times New Roman" w:cs="Times New Roman"/>
          <w:sz w:val="26"/>
          <w:szCs w:val="26"/>
          <w:lang w:val="vi-VN"/>
        </w:rPr>
        <w:t xml:space="preserve">Server </w:t>
      </w:r>
      <w:proofErr w:type="spellStart"/>
      <w:r w:rsidR="00464C19"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 w:rsidR="00464C1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64C19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464C19"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 w:rsidR="00464C19"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 w:rsidR="00464C1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464C19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464C19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DEE65CC" w14:textId="70AE8DFE" w:rsidR="00464C19" w:rsidRPr="00CA0AED" w:rsidRDefault="00464C19" w:rsidP="00CA0AED">
      <w:pPr>
        <w:pStyle w:val="oancuaDanhsac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Phương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thức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khởi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tạo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71F9680F" w14:textId="2B191101" w:rsidR="00464C19" w:rsidRDefault="00464C19" w:rsidP="00CA0AED">
      <w:pPr>
        <w:pStyle w:val="oancuaDanhsach"/>
        <w:spacing w:line="480" w:lineRule="auto"/>
        <w:ind w:left="900"/>
        <w:rPr>
          <w:rFonts w:ascii="Times New Roman" w:hAnsi="Times New Roman" w:cs="Times New Roman"/>
          <w:sz w:val="26"/>
          <w:szCs w:val="26"/>
          <w:lang w:val="vi-VN"/>
        </w:rPr>
      </w:pPr>
      <w:r w:rsidRPr="00464C19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BA2A418" wp14:editId="197E0583">
            <wp:extent cx="5658640" cy="905001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191E" w14:textId="3A5E526C" w:rsidR="00464C19" w:rsidRDefault="00464C19" w:rsidP="00CA0AED">
      <w:pPr>
        <w:pStyle w:val="oancuaDanhsac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BFCD880" w14:textId="4F8CCC67" w:rsidR="00464C19" w:rsidRDefault="00464C19" w:rsidP="00CA0AED">
      <w:pPr>
        <w:pStyle w:val="oancuaDanhsac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Host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127.0.0.1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port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80, thư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files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78A7D15" w14:textId="7EF8B86B" w:rsidR="00464C19" w:rsidRPr="00CA0AED" w:rsidRDefault="00464C19" w:rsidP="00CA0AED">
      <w:pPr>
        <w:pStyle w:val="oancuaDanhsac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Phương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thức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start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26C7E173" w14:textId="3F80F7FF" w:rsidR="00464C19" w:rsidRDefault="00464C19" w:rsidP="00CA0AED">
      <w:pPr>
        <w:pStyle w:val="oancuaDanhsach"/>
        <w:spacing w:line="480" w:lineRule="auto"/>
        <w:ind w:left="540"/>
        <w:rPr>
          <w:rFonts w:ascii="Times New Roman" w:hAnsi="Times New Roman" w:cs="Times New Roman"/>
          <w:sz w:val="26"/>
          <w:szCs w:val="26"/>
          <w:lang w:val="vi-VN"/>
        </w:rPr>
      </w:pPr>
      <w:r w:rsidRPr="00464C19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B8C61BB" wp14:editId="3950BB24">
            <wp:extent cx="6126480" cy="2450465"/>
            <wp:effectExtent l="0" t="0" r="7620" b="698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C87A" w14:textId="6F07342A" w:rsidR="00464C19" w:rsidRDefault="00227220" w:rsidP="00CA0AED">
      <w:pPr>
        <w:pStyle w:val="oancuaDanhsac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socket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host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port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ở 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2693097" w14:textId="0AE89B68" w:rsidR="00227220" w:rsidRDefault="00227220" w:rsidP="00CA0AED">
      <w:pPr>
        <w:pStyle w:val="oancuaDanhsac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In thông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thanh công,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thanh công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in thông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shutdown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89EA107" w14:textId="63830D0A" w:rsidR="00227220" w:rsidRPr="00CA0AED" w:rsidRDefault="00227220" w:rsidP="00CA0AED">
      <w:pPr>
        <w:pStyle w:val="oancuaDanhsac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Phương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thức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shutdown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35981DF0" w14:textId="363538E6" w:rsidR="00227220" w:rsidRDefault="00227220" w:rsidP="00CA0AED">
      <w:pPr>
        <w:pStyle w:val="oancuaDanhsach"/>
        <w:spacing w:line="480" w:lineRule="auto"/>
        <w:ind w:left="1980"/>
        <w:rPr>
          <w:rFonts w:ascii="Times New Roman" w:hAnsi="Times New Roman" w:cs="Times New Roman"/>
          <w:sz w:val="26"/>
          <w:szCs w:val="26"/>
          <w:lang w:val="vi-VN"/>
        </w:rPr>
      </w:pPr>
      <w:r w:rsidRPr="0022722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9A7667F" wp14:editId="1613EB68">
            <wp:extent cx="3781953" cy="1562318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90BE" w14:textId="7F3887E0" w:rsidR="00227220" w:rsidRDefault="00227220" w:rsidP="00CA0AED">
      <w:pPr>
        <w:pStyle w:val="oancuaDanhsac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socket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Server.</w:t>
      </w:r>
    </w:p>
    <w:p w14:paraId="36C19563" w14:textId="7312F58D" w:rsidR="00227220" w:rsidRPr="00CA0AED" w:rsidRDefault="00227220" w:rsidP="00CA0AED">
      <w:pPr>
        <w:pStyle w:val="oancuaDanhsac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Phương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thức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_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generate_headers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39632340" w14:textId="4D6DCF7C" w:rsidR="00227220" w:rsidRDefault="00227220" w:rsidP="00CA0AED">
      <w:pPr>
        <w:pStyle w:val="oancuaDanhsach"/>
        <w:spacing w:line="480" w:lineRule="auto"/>
        <w:ind w:left="450"/>
        <w:rPr>
          <w:rFonts w:ascii="Times New Roman" w:hAnsi="Times New Roman" w:cs="Times New Roman"/>
          <w:sz w:val="26"/>
          <w:szCs w:val="26"/>
          <w:lang w:val="vi-VN"/>
        </w:rPr>
      </w:pPr>
      <w:r w:rsidRPr="00227220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0E4CD88" wp14:editId="0665952B">
            <wp:extent cx="6126480" cy="2222500"/>
            <wp:effectExtent l="0" t="0" r="7620" b="635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55A8" w14:textId="77777777" w:rsidR="00530076" w:rsidRDefault="00530076" w:rsidP="00CA0AED">
      <w:pPr>
        <w:pStyle w:val="oancuaDanhsac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header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tham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9B84B15" w14:textId="6C167FA9" w:rsidR="00530076" w:rsidRDefault="00530076" w:rsidP="00CA0AED">
      <w:pPr>
        <w:pStyle w:val="oancuaDanhsach"/>
        <w:numPr>
          <w:ilvl w:val="1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200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công.</w:t>
      </w:r>
    </w:p>
    <w:p w14:paraId="4585F68E" w14:textId="5D32CB29" w:rsidR="00530076" w:rsidRPr="00530076" w:rsidRDefault="00530076" w:rsidP="00CA0AED">
      <w:pPr>
        <w:pStyle w:val="oancuaDanhsach"/>
        <w:numPr>
          <w:ilvl w:val="1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301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62C54BB" w14:textId="59CC42D6" w:rsidR="00530076" w:rsidRDefault="00530076" w:rsidP="00CA0AED">
      <w:pPr>
        <w:pStyle w:val="oancuaDanhsach"/>
        <w:numPr>
          <w:ilvl w:val="1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404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C2D03DB" w14:textId="02AC4DB6" w:rsidR="00530076" w:rsidRPr="00CA0AED" w:rsidRDefault="00530076" w:rsidP="00CA0AED">
      <w:pPr>
        <w:pStyle w:val="oancuaDanhsac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Phương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thức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_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listen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272DE050" w14:textId="5D5B142E" w:rsidR="00530076" w:rsidRDefault="00530076" w:rsidP="00CA0AED">
      <w:pPr>
        <w:pStyle w:val="oancuaDanhsach"/>
        <w:spacing w:line="480" w:lineRule="auto"/>
        <w:ind w:left="450"/>
        <w:rPr>
          <w:rFonts w:ascii="Times New Roman" w:hAnsi="Times New Roman" w:cs="Times New Roman"/>
          <w:sz w:val="26"/>
          <w:szCs w:val="26"/>
          <w:lang w:val="vi-VN"/>
        </w:rPr>
      </w:pPr>
      <w:r w:rsidRPr="0053007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1AF3307" wp14:editId="5EB7734E">
            <wp:extent cx="6126480" cy="1520190"/>
            <wp:effectExtent l="0" t="0" r="762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0B18" w14:textId="243F28B4" w:rsidR="00530076" w:rsidRDefault="00530076" w:rsidP="00CA0AED">
      <w:pPr>
        <w:pStyle w:val="oancuaDanhsac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lắng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nghe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72635">
        <w:rPr>
          <w:rFonts w:ascii="Times New Roman" w:hAnsi="Times New Roman" w:cs="Times New Roman"/>
          <w:sz w:val="26"/>
          <w:szCs w:val="26"/>
          <w:lang w:val="vi-VN"/>
        </w:rPr>
        <w:t>kết</w:t>
      </w:r>
      <w:proofErr w:type="spellEnd"/>
      <w:r w:rsidR="001726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72635">
        <w:rPr>
          <w:rFonts w:ascii="Times New Roman" w:hAnsi="Times New Roman" w:cs="Times New Roman"/>
          <w:sz w:val="26"/>
          <w:szCs w:val="26"/>
          <w:lang w:val="vi-VN"/>
        </w:rPr>
        <w:t>nối</w:t>
      </w:r>
      <w:proofErr w:type="spellEnd"/>
      <w:r w:rsidR="001726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72635"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 w:rsidR="001726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72635"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 w:rsidR="001726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72635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1726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72635">
        <w:rPr>
          <w:rFonts w:ascii="Times New Roman" w:hAnsi="Times New Roman" w:cs="Times New Roman"/>
          <w:sz w:val="26"/>
          <w:szCs w:val="26"/>
          <w:lang w:val="vi-VN"/>
        </w:rPr>
        <w:t>server</w:t>
      </w:r>
      <w:proofErr w:type="spellEnd"/>
      <w:r w:rsidR="00172635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6093A30" w14:textId="7AB2D47F" w:rsidR="00172635" w:rsidRPr="00CA0AED" w:rsidRDefault="00172635" w:rsidP="00CA0AED">
      <w:pPr>
        <w:pStyle w:val="oancuaDanhsac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Phương 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thức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_</w:t>
      </w:r>
      <w:proofErr w:type="spellStart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handle_client</w:t>
      </w:r>
      <w:proofErr w:type="spellEnd"/>
      <w:r w:rsidRPr="00CA0AED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398F17CE" w14:textId="163EB718" w:rsidR="00172635" w:rsidRDefault="00172635" w:rsidP="00CA0AED">
      <w:pPr>
        <w:pStyle w:val="oancuaDanhsach"/>
        <w:spacing w:line="480" w:lineRule="auto"/>
        <w:ind w:left="270"/>
        <w:rPr>
          <w:rFonts w:ascii="Times New Roman" w:hAnsi="Times New Roman" w:cs="Times New Roman"/>
          <w:sz w:val="26"/>
          <w:szCs w:val="26"/>
          <w:lang w:val="vi-VN"/>
        </w:rPr>
      </w:pPr>
      <w:r w:rsidRPr="00172635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04F5EB5D" wp14:editId="2FEC45CE">
            <wp:extent cx="6126480" cy="6002020"/>
            <wp:effectExtent l="0" t="0" r="762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E397" w14:textId="56489D7D" w:rsidR="00172635" w:rsidRDefault="00172635" w:rsidP="00CA0AED">
      <w:pPr>
        <w:pStyle w:val="oancuaDanhsach"/>
        <w:spacing w:line="480" w:lineRule="auto"/>
        <w:ind w:left="630"/>
        <w:rPr>
          <w:rFonts w:ascii="Times New Roman" w:hAnsi="Times New Roman" w:cs="Times New Roman"/>
          <w:sz w:val="26"/>
          <w:szCs w:val="26"/>
          <w:lang w:val="vi-VN"/>
        </w:rPr>
      </w:pPr>
      <w:r w:rsidRPr="00172635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512718B" wp14:editId="7F9AA5C1">
            <wp:extent cx="5639587" cy="7097115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9FAC" w14:textId="06F1B36C" w:rsidR="00172635" w:rsidRDefault="00B01C0D" w:rsidP="00CA0AED">
      <w:pPr>
        <w:pStyle w:val="oancuaDanhsach"/>
        <w:spacing w:line="48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B01C0D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3BB6674" wp14:editId="163E0A64">
            <wp:extent cx="6126480" cy="6477000"/>
            <wp:effectExtent l="0" t="0" r="762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ED50" w14:textId="25DD4607" w:rsidR="00B01C0D" w:rsidRDefault="00B01C0D" w:rsidP="00CA0AED">
      <w:pPr>
        <w:pStyle w:val="oancuaDanhsac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request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4D444A6" w14:textId="18C08FBA" w:rsidR="00B01C0D" w:rsidRDefault="00B01C0D" w:rsidP="00CA0AED">
      <w:pPr>
        <w:pStyle w:val="oancuaDanhsac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Sau khi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request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GET hay POST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FA335BC" w14:textId="76C9E327" w:rsidR="00B01C0D" w:rsidRDefault="00B01C0D" w:rsidP="00CA0AED">
      <w:pPr>
        <w:pStyle w:val="oancuaDanhsac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GET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“/”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mặc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định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chuyển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dẫn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“/index.html”.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dẫn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yêu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cầu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“/files.html”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Server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đọc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files.html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hiển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trang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đó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lên cho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đọc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đọc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hiển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trang </w:t>
      </w:r>
      <w:proofErr w:type="spellStart"/>
      <w:r w:rsidR="00F35255"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 w:rsidR="00F35255">
        <w:rPr>
          <w:rFonts w:ascii="Times New Roman" w:hAnsi="Times New Roman" w:cs="Times New Roman"/>
          <w:sz w:val="26"/>
          <w:szCs w:val="26"/>
          <w:lang w:val="vi-VN"/>
        </w:rPr>
        <w:t xml:space="preserve"> 404.html.</w:t>
      </w:r>
    </w:p>
    <w:p w14:paraId="3A1C3AFE" w14:textId="7A6A9489" w:rsidR="00F35255" w:rsidRDefault="00F35255" w:rsidP="00CA0AED">
      <w:pPr>
        <w:pStyle w:val="oancuaDanhsac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POST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password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login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POST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request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lên Server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request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password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password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redirect.html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redirect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client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trang info.html</w:t>
      </w:r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sau khi Server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đọc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xong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info.html.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username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password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không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thỏa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mãn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đọc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hiển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trang </w:t>
      </w:r>
      <w:proofErr w:type="spellStart"/>
      <w:r w:rsidR="0095394C"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 w:rsidR="0095394C">
        <w:rPr>
          <w:rFonts w:ascii="Times New Roman" w:hAnsi="Times New Roman" w:cs="Times New Roman"/>
          <w:sz w:val="26"/>
          <w:szCs w:val="26"/>
          <w:lang w:val="vi-VN"/>
        </w:rPr>
        <w:t xml:space="preserve"> 404.html.</w:t>
      </w:r>
    </w:p>
    <w:p w14:paraId="65D15509" w14:textId="624F48DD" w:rsidR="0095394C" w:rsidRDefault="0095394C" w:rsidP="00CA0AED">
      <w:pPr>
        <w:pStyle w:val="oancuaDanhsac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main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6AB406C" w14:textId="586E87E4" w:rsidR="0095394C" w:rsidRDefault="0095394C" w:rsidP="00CA0AED">
      <w:pPr>
        <w:pStyle w:val="oancuaDanhsach"/>
        <w:spacing w:line="480" w:lineRule="auto"/>
        <w:ind w:left="1800"/>
        <w:rPr>
          <w:rFonts w:ascii="Times New Roman" w:hAnsi="Times New Roman" w:cs="Times New Roman"/>
          <w:sz w:val="26"/>
          <w:szCs w:val="26"/>
          <w:lang w:val="vi-VN"/>
        </w:rPr>
      </w:pPr>
      <w:r w:rsidRPr="0095394C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BC9343A" wp14:editId="00E56912">
            <wp:extent cx="1924319" cy="943107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1151" w14:textId="314AD4E1" w:rsidR="0095394C" w:rsidRDefault="0095394C" w:rsidP="00CA0AED">
      <w:pPr>
        <w:pStyle w:val="oancuaDanhsac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Server ở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port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80.</w:t>
      </w:r>
    </w:p>
    <w:p w14:paraId="1ED58758" w14:textId="373ED200" w:rsidR="0095394C" w:rsidRDefault="0095394C" w:rsidP="00CA0AED">
      <w:pPr>
        <w:pStyle w:val="oancuaDanhsac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start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Server.</w:t>
      </w:r>
    </w:p>
    <w:p w14:paraId="000B17B4" w14:textId="2B3538A8" w:rsidR="0095394C" w:rsidRPr="00CA0AED" w:rsidRDefault="0095394C" w:rsidP="00CA0AED">
      <w:pPr>
        <w:pStyle w:val="oancuaDanhsac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</w:pP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Cách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test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ứng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 xml:space="preserve"> </w:t>
      </w:r>
      <w:proofErr w:type="spellStart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dụng</w:t>
      </w:r>
      <w:proofErr w:type="spellEnd"/>
      <w:r w:rsidRPr="00CA0AED">
        <w:rPr>
          <w:rFonts w:ascii="Times New Roman" w:hAnsi="Times New Roman" w:cs="Times New Roman"/>
          <w:b/>
          <w:bCs/>
          <w:sz w:val="30"/>
          <w:szCs w:val="30"/>
          <w:u w:val="single"/>
          <w:lang w:val="vi-VN"/>
        </w:rPr>
        <w:t>:</w:t>
      </w:r>
    </w:p>
    <w:p w14:paraId="33CB4BEA" w14:textId="0356107A" w:rsidR="0095394C" w:rsidRDefault="0095394C" w:rsidP="00CA0AED">
      <w:pPr>
        <w:pStyle w:val="oancuaDanhsac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thư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main.</w:t>
      </w:r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py,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chạy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main.py. Sau khi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chạy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xong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màn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cmd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link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truy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cập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như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proofErr w:type="spellStart"/>
      <w:r w:rsidR="001E387C">
        <w:rPr>
          <w:rFonts w:ascii="Times New Roman" w:hAnsi="Times New Roman" w:cs="Times New Roman"/>
          <w:sz w:val="26"/>
          <w:szCs w:val="26"/>
          <w:lang w:val="vi-VN"/>
        </w:rPr>
        <w:t>dưới</w:t>
      </w:r>
      <w:proofErr w:type="spellEnd"/>
      <w:r w:rsidR="001E387C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5A9EF07" w14:textId="74F9D38D" w:rsidR="0095394C" w:rsidRDefault="0095394C" w:rsidP="00CA0AED">
      <w:pPr>
        <w:pStyle w:val="oancuaDanhsach"/>
        <w:spacing w:line="48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95394C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E579C66" wp14:editId="65B340C8">
            <wp:extent cx="6126480" cy="3230245"/>
            <wp:effectExtent l="0" t="0" r="762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B0C0" w14:textId="508D9B0B" w:rsidR="001E387C" w:rsidRDefault="001E387C" w:rsidP="00CA0AED">
      <w:pPr>
        <w:pStyle w:val="oancuaDanhsac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trinh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web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link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trinh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trang index.html như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3596A73" w14:textId="645C6E64" w:rsidR="001E387C" w:rsidRDefault="00ED1AA1" w:rsidP="00CA0AED">
      <w:pPr>
        <w:pStyle w:val="oancuaDanhsach"/>
        <w:spacing w:line="48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ED1AA1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4903D7B5" wp14:editId="6334D9C7">
            <wp:extent cx="6126480" cy="3954145"/>
            <wp:effectExtent l="0" t="0" r="7620" b="825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77CA" w14:textId="7D938C25" w:rsidR="001E387C" w:rsidRDefault="001E387C" w:rsidP="00CA0AED">
      <w:pPr>
        <w:pStyle w:val="oancuaDanhsac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password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ô tương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trang info.html như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0746B05" w14:textId="2D75E968" w:rsidR="00ED1AA1" w:rsidRPr="00ED1AA1" w:rsidRDefault="00ED1AA1" w:rsidP="00ED1AA1">
      <w:pPr>
        <w:spacing w:line="480" w:lineRule="auto"/>
        <w:ind w:left="270"/>
        <w:rPr>
          <w:rFonts w:ascii="Times New Roman" w:hAnsi="Times New Roman" w:cs="Times New Roman"/>
          <w:sz w:val="26"/>
          <w:szCs w:val="26"/>
          <w:lang w:val="vi-VN"/>
        </w:rPr>
      </w:pPr>
      <w:r w:rsidRPr="00ED1AA1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F87F41B" wp14:editId="2D6BFF5D">
            <wp:extent cx="6126480" cy="4624705"/>
            <wp:effectExtent l="0" t="0" r="762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9ED1" w14:textId="65B137BB" w:rsidR="001E387C" w:rsidRDefault="001E387C" w:rsidP="00CA0AED">
      <w:pPr>
        <w:pStyle w:val="oancuaDanhsac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username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password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sai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trang 404.html như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trang index.html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back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homepage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173B076E" w14:textId="5AB3E3D6" w:rsidR="001E387C" w:rsidRDefault="001E387C" w:rsidP="00CA0AED">
      <w:pPr>
        <w:pStyle w:val="oancuaDanhsach"/>
        <w:spacing w:line="480" w:lineRule="auto"/>
        <w:ind w:left="450"/>
        <w:rPr>
          <w:rFonts w:ascii="Times New Roman" w:hAnsi="Times New Roman" w:cs="Times New Roman"/>
          <w:sz w:val="26"/>
          <w:szCs w:val="26"/>
          <w:lang w:val="vi-VN"/>
        </w:rPr>
      </w:pPr>
      <w:r w:rsidRPr="001E387C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AB8771F" wp14:editId="3C84E25A">
            <wp:extent cx="6126480" cy="4302760"/>
            <wp:effectExtent l="0" t="0" r="7620" b="254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7FF4" w14:textId="4F0EFF6E" w:rsidR="001E387C" w:rsidRDefault="001E387C" w:rsidP="00CA0AED">
      <w:pPr>
        <w:pStyle w:val="oancuaDanhsac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thanh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link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1E387C">
        <w:rPr>
          <w:rFonts w:ascii="Times New Roman" w:hAnsi="Times New Roman" w:cs="Times New Roman"/>
          <w:sz w:val="26"/>
          <w:szCs w:val="26"/>
        </w:rPr>
        <w:t>http://127.0.0.1/files.html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Download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ở trang index.html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trang files.html như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bên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Nhấn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vào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file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muốn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tải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để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tải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máy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326333">
        <w:rPr>
          <w:rFonts w:ascii="Times New Roman" w:hAnsi="Times New Roman" w:cs="Times New Roman"/>
          <w:sz w:val="26"/>
          <w:szCs w:val="26"/>
          <w:lang w:val="vi-VN"/>
        </w:rPr>
        <w:t>tính</w:t>
      </w:r>
      <w:proofErr w:type="spellEnd"/>
      <w:r w:rsidR="00326333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0D69ECD1" w14:textId="738EB429" w:rsidR="00ED1AA1" w:rsidRPr="00ED1AA1" w:rsidRDefault="00ED1AA1" w:rsidP="00ED1AA1">
      <w:pPr>
        <w:spacing w:line="480" w:lineRule="auto"/>
        <w:ind w:left="450"/>
        <w:rPr>
          <w:rFonts w:ascii="Times New Roman" w:hAnsi="Times New Roman" w:cs="Times New Roman"/>
          <w:sz w:val="26"/>
          <w:szCs w:val="26"/>
          <w:lang w:val="vi-VN"/>
        </w:rPr>
      </w:pPr>
      <w:r w:rsidRPr="00ED1AA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44A27F0E" wp14:editId="20EADFDE">
            <wp:extent cx="6126480" cy="2425065"/>
            <wp:effectExtent l="0" t="0" r="762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AA1" w:rsidRPr="00ED1AA1" w:rsidSect="00D54D01">
      <w:pgSz w:w="12240" w:h="15840"/>
      <w:pgMar w:top="1440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E9847" w14:textId="77777777" w:rsidR="00200143" w:rsidRDefault="00200143" w:rsidP="00125DC1">
      <w:pPr>
        <w:spacing w:after="0" w:line="240" w:lineRule="auto"/>
      </w:pPr>
      <w:r>
        <w:separator/>
      </w:r>
    </w:p>
  </w:endnote>
  <w:endnote w:type="continuationSeparator" w:id="0">
    <w:p w14:paraId="2ABA4002" w14:textId="77777777" w:rsidR="00200143" w:rsidRDefault="00200143" w:rsidP="0012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07B03" w14:textId="77777777" w:rsidR="00200143" w:rsidRDefault="00200143" w:rsidP="00125DC1">
      <w:pPr>
        <w:spacing w:after="0" w:line="240" w:lineRule="auto"/>
      </w:pPr>
      <w:r>
        <w:separator/>
      </w:r>
    </w:p>
  </w:footnote>
  <w:footnote w:type="continuationSeparator" w:id="0">
    <w:p w14:paraId="7EAED58E" w14:textId="77777777" w:rsidR="00200143" w:rsidRDefault="00200143" w:rsidP="00125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AA8A"/>
      </v:shape>
    </w:pict>
  </w:numPicBullet>
  <w:abstractNum w:abstractNumId="0" w15:restartNumberingAfterBreak="0">
    <w:nsid w:val="05A9654B"/>
    <w:multiLevelType w:val="hybridMultilevel"/>
    <w:tmpl w:val="FC2820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B5B85"/>
    <w:multiLevelType w:val="hybridMultilevel"/>
    <w:tmpl w:val="46E2D7C4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DCA1EB3"/>
    <w:multiLevelType w:val="hybridMultilevel"/>
    <w:tmpl w:val="E120405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06B1708"/>
    <w:multiLevelType w:val="hybridMultilevel"/>
    <w:tmpl w:val="7772B2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3E2ABB"/>
    <w:multiLevelType w:val="multilevel"/>
    <w:tmpl w:val="284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D3C4D"/>
    <w:multiLevelType w:val="hybridMultilevel"/>
    <w:tmpl w:val="E924D276"/>
    <w:lvl w:ilvl="0" w:tplc="FE8ABE4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2026BA"/>
    <w:multiLevelType w:val="hybridMultilevel"/>
    <w:tmpl w:val="F348CA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DB6840"/>
    <w:multiLevelType w:val="hybridMultilevel"/>
    <w:tmpl w:val="4A5045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0474FC"/>
    <w:multiLevelType w:val="hybridMultilevel"/>
    <w:tmpl w:val="F26CA890"/>
    <w:lvl w:ilvl="0" w:tplc="592C45E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C1583A"/>
    <w:multiLevelType w:val="hybridMultilevel"/>
    <w:tmpl w:val="48A2DB56"/>
    <w:lvl w:ilvl="0" w:tplc="EFFC3DA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A669B"/>
    <w:multiLevelType w:val="hybridMultilevel"/>
    <w:tmpl w:val="CAEE8648"/>
    <w:lvl w:ilvl="0" w:tplc="C4A8FB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7117AB"/>
    <w:multiLevelType w:val="hybridMultilevel"/>
    <w:tmpl w:val="AE847C10"/>
    <w:lvl w:ilvl="0" w:tplc="E11A211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77B2267"/>
    <w:multiLevelType w:val="hybridMultilevel"/>
    <w:tmpl w:val="8326E56C"/>
    <w:lvl w:ilvl="0" w:tplc="1038ACBE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8717390"/>
    <w:multiLevelType w:val="hybridMultilevel"/>
    <w:tmpl w:val="BB4253B0"/>
    <w:lvl w:ilvl="0" w:tplc="F99092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541AB8"/>
    <w:multiLevelType w:val="hybridMultilevel"/>
    <w:tmpl w:val="F0A4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746FA"/>
    <w:multiLevelType w:val="multilevel"/>
    <w:tmpl w:val="411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5F65DD"/>
    <w:multiLevelType w:val="hybridMultilevel"/>
    <w:tmpl w:val="DE7CED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75D6CEE"/>
    <w:multiLevelType w:val="hybridMultilevel"/>
    <w:tmpl w:val="80D28286"/>
    <w:lvl w:ilvl="0" w:tplc="B254C100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9977B3"/>
    <w:multiLevelType w:val="hybridMultilevel"/>
    <w:tmpl w:val="1018D374"/>
    <w:lvl w:ilvl="0" w:tplc="68D055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E26B87"/>
    <w:multiLevelType w:val="hybridMultilevel"/>
    <w:tmpl w:val="C74E768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9067EF"/>
    <w:multiLevelType w:val="hybridMultilevel"/>
    <w:tmpl w:val="21B45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FD63305"/>
    <w:multiLevelType w:val="hybridMultilevel"/>
    <w:tmpl w:val="D4DA5F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E24E4E"/>
    <w:multiLevelType w:val="hybridMultilevel"/>
    <w:tmpl w:val="88D82C88"/>
    <w:lvl w:ilvl="0" w:tplc="787238B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327B45"/>
    <w:multiLevelType w:val="hybridMultilevel"/>
    <w:tmpl w:val="BF722BCC"/>
    <w:lvl w:ilvl="0" w:tplc="DB6650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32B1F"/>
    <w:multiLevelType w:val="hybridMultilevel"/>
    <w:tmpl w:val="7714C5FE"/>
    <w:lvl w:ilvl="0" w:tplc="1F82463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E00ADB"/>
    <w:multiLevelType w:val="hybridMultilevel"/>
    <w:tmpl w:val="8CE0F372"/>
    <w:lvl w:ilvl="0" w:tplc="F126F78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2F42E6"/>
    <w:multiLevelType w:val="hybridMultilevel"/>
    <w:tmpl w:val="1F8EF9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AE909F5"/>
    <w:multiLevelType w:val="hybridMultilevel"/>
    <w:tmpl w:val="38D47E40"/>
    <w:lvl w:ilvl="0" w:tplc="ACA488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25"/>
  </w:num>
  <w:num w:numId="5">
    <w:abstractNumId w:val="9"/>
  </w:num>
  <w:num w:numId="6">
    <w:abstractNumId w:val="22"/>
  </w:num>
  <w:num w:numId="7">
    <w:abstractNumId w:val="0"/>
  </w:num>
  <w:num w:numId="8">
    <w:abstractNumId w:val="21"/>
  </w:num>
  <w:num w:numId="9">
    <w:abstractNumId w:val="26"/>
  </w:num>
  <w:num w:numId="10">
    <w:abstractNumId w:val="16"/>
  </w:num>
  <w:num w:numId="11">
    <w:abstractNumId w:val="13"/>
  </w:num>
  <w:num w:numId="12">
    <w:abstractNumId w:val="8"/>
  </w:num>
  <w:num w:numId="13">
    <w:abstractNumId w:val="24"/>
  </w:num>
  <w:num w:numId="14">
    <w:abstractNumId w:val="11"/>
  </w:num>
  <w:num w:numId="15">
    <w:abstractNumId w:val="10"/>
  </w:num>
  <w:num w:numId="16">
    <w:abstractNumId w:val="17"/>
  </w:num>
  <w:num w:numId="17">
    <w:abstractNumId w:val="23"/>
  </w:num>
  <w:num w:numId="18">
    <w:abstractNumId w:val="5"/>
  </w:num>
  <w:num w:numId="19">
    <w:abstractNumId w:val="18"/>
  </w:num>
  <w:num w:numId="20">
    <w:abstractNumId w:val="12"/>
  </w:num>
  <w:num w:numId="21">
    <w:abstractNumId w:val="27"/>
  </w:num>
  <w:num w:numId="22">
    <w:abstractNumId w:val="1"/>
  </w:num>
  <w:num w:numId="23">
    <w:abstractNumId w:val="6"/>
  </w:num>
  <w:num w:numId="24">
    <w:abstractNumId w:val="7"/>
  </w:num>
  <w:num w:numId="25">
    <w:abstractNumId w:val="2"/>
  </w:num>
  <w:num w:numId="26">
    <w:abstractNumId w:val="3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88"/>
    <w:rsid w:val="00015D87"/>
    <w:rsid w:val="000176C4"/>
    <w:rsid w:val="000F0DAE"/>
    <w:rsid w:val="001149E2"/>
    <w:rsid w:val="00125DC1"/>
    <w:rsid w:val="00172635"/>
    <w:rsid w:val="001A3A08"/>
    <w:rsid w:val="001E387C"/>
    <w:rsid w:val="00200143"/>
    <w:rsid w:val="00227220"/>
    <w:rsid w:val="00297B13"/>
    <w:rsid w:val="002A27D2"/>
    <w:rsid w:val="002F2F84"/>
    <w:rsid w:val="00326333"/>
    <w:rsid w:val="003D70A0"/>
    <w:rsid w:val="00440598"/>
    <w:rsid w:val="00464C19"/>
    <w:rsid w:val="004C1A4A"/>
    <w:rsid w:val="00526555"/>
    <w:rsid w:val="00530076"/>
    <w:rsid w:val="005F7614"/>
    <w:rsid w:val="00772A81"/>
    <w:rsid w:val="007A238A"/>
    <w:rsid w:val="007D0CFA"/>
    <w:rsid w:val="008C2141"/>
    <w:rsid w:val="0095394C"/>
    <w:rsid w:val="00994CD2"/>
    <w:rsid w:val="009D6364"/>
    <w:rsid w:val="009E23FA"/>
    <w:rsid w:val="00B01C0D"/>
    <w:rsid w:val="00B62FB5"/>
    <w:rsid w:val="00C07388"/>
    <w:rsid w:val="00C242F8"/>
    <w:rsid w:val="00CA0AED"/>
    <w:rsid w:val="00CE6A8D"/>
    <w:rsid w:val="00D54D01"/>
    <w:rsid w:val="00D83566"/>
    <w:rsid w:val="00D87A2E"/>
    <w:rsid w:val="00DA5460"/>
    <w:rsid w:val="00DC35E7"/>
    <w:rsid w:val="00E45B6F"/>
    <w:rsid w:val="00ED1AA1"/>
    <w:rsid w:val="00F35255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E0306"/>
  <w15:chartTrackingRefBased/>
  <w15:docId w15:val="{3BFFE771-56DE-41F8-A022-361B9258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D87A2E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D54D01"/>
    <w:pPr>
      <w:ind w:left="720"/>
      <w:contextualSpacing/>
    </w:pPr>
  </w:style>
  <w:style w:type="paragraph" w:customStyle="1" w:styleId="para">
    <w:name w:val="para"/>
    <w:basedOn w:val="Binhthng"/>
    <w:rsid w:val="00297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pChagiiquyt">
    <w:name w:val="Unresolved Mention"/>
    <w:basedOn w:val="Phngmcinhcuaoanvn"/>
    <w:uiPriority w:val="99"/>
    <w:semiHidden/>
    <w:unhideWhenUsed/>
    <w:rsid w:val="002F2F8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125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25DC1"/>
  </w:style>
  <w:style w:type="paragraph" w:styleId="Chntrang">
    <w:name w:val="footer"/>
    <w:basedOn w:val="Binhthng"/>
    <w:link w:val="ChntrangChar"/>
    <w:uiPriority w:val="99"/>
    <w:unhideWhenUsed/>
    <w:rsid w:val="00125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25DC1"/>
  </w:style>
  <w:style w:type="character" w:styleId="ThamchiuChuthich">
    <w:name w:val="annotation reference"/>
    <w:basedOn w:val="Phngmcinhcuaoanvn"/>
    <w:uiPriority w:val="99"/>
    <w:semiHidden/>
    <w:unhideWhenUsed/>
    <w:rsid w:val="00125DC1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25DC1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125DC1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25DC1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25DC1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25D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25DC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Phngmcinhcuaoanvn"/>
    <w:uiPriority w:val="99"/>
    <w:semiHidden/>
    <w:unhideWhenUsed/>
    <w:rsid w:val="005265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182A0-090C-44C5-BEC7-D2E4DA2C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VIỆT</dc:creator>
  <cp:keywords/>
  <dc:description/>
  <cp:lastModifiedBy>TRẦN NHẬT VIỆT</cp:lastModifiedBy>
  <cp:revision>14</cp:revision>
  <dcterms:created xsi:type="dcterms:W3CDTF">2020-05-29T07:37:00Z</dcterms:created>
  <dcterms:modified xsi:type="dcterms:W3CDTF">2020-07-06T10:44:00Z</dcterms:modified>
</cp:coreProperties>
</file>