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D. Code Improvements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pPr>
        <w:pStyle w:val="Heading2"/>
      </w:pPr>
      <w:r>
        <w:t>Included</w:t>
      </w:r>
    </w:p>
    <w:p>
      <w:pPr>
        <w:pStyle w:val="ListBullet"/>
      </w:pPr>
      <w:r>
        <w:t>Idempotent role, workflow, and email-template patches.</w:t>
      </w:r>
    </w:p>
    <w:p>
      <w:pPr>
        <w:pStyle w:val="ListBullet"/>
      </w:pPr>
      <w:r>
        <w:t>Permission query conditions for applicant isolation.</w:t>
      </w:r>
    </w:p>
    <w:p>
      <w:pPr>
        <w:pStyle w:val="ListBullet"/>
      </w:pPr>
      <w:r>
        <w:t>Rule-based requirements evaluator.</w:t>
      </w:r>
    </w:p>
    <w:p>
      <w:pPr>
        <w:pStyle w:val="ListBullet"/>
      </w:pPr>
      <w:r>
        <w:t>Sales Invoice creation helper that uses ERPNext Item and Customer.</w:t>
      </w:r>
    </w:p>
    <w:p>
      <w:pPr>
        <w:pStyle w:val="ListBullet"/>
      </w:pPr>
      <w:r>
        <w:t>Appointment slot booking helper with slot capacity checks.</w:t>
      </w:r>
    </w:p>
    <w:p>
      <w:pPr>
        <w:pStyle w:val="Heading2"/>
      </w:pPr>
      <w:r>
        <w:t>Recommended Next</w:t>
      </w:r>
    </w:p>
    <w:p>
      <w:pPr>
        <w:pStyle w:val="ListBullet"/>
      </w:pPr>
      <w:r>
        <w:t>Add unit tests inside a live Frappe bench.</w:t>
      </w:r>
    </w:p>
    <w:p>
      <w:pPr>
        <w:pStyle w:val="ListBullet"/>
      </w:pPr>
      <w:r>
        <w:t>Add portal end-to-end tests after site creation.</w:t>
      </w:r>
    </w:p>
    <w:p>
      <w:pPr>
        <w:pStyle w:val="ListBullet"/>
      </w:pPr>
      <w:r>
        <w:t>Add background jobs for multilingual appointment reminders.</w:t>
      </w:r>
    </w:p>
    <w:p>
      <w:pPr>
        <w:pStyle w:val="ListBullet"/>
      </w:pPr>
      <w:r>
        <w:t>Add stricter file validation using configured allowed types and size limits.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D. Code Improvements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