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E3006D" w:rsidR="009B5D6A" w:rsidP="009B5D6A" w:rsidRDefault="009B5D6A" w14:paraId="08C1F0FE" w14:textId="34F79F42">
      <w:pPr>
        <w:jc w:val="center"/>
        <w:rPr>
          <w:b/>
          <w:bCs/>
          <w:sz w:val="24"/>
          <w:szCs w:val="24"/>
        </w:rPr>
      </w:pPr>
      <w:r w:rsidRPr="00E3006D">
        <w:rPr>
          <w:b/>
          <w:bCs/>
          <w:sz w:val="24"/>
          <w:szCs w:val="24"/>
        </w:rPr>
        <w:t>GAUL 2024 LEVEL 1 CHANGE LOG</w:t>
      </w:r>
    </w:p>
    <w:p w:rsidR="009B5D6A" w:rsidP="009B5D6A" w:rsidRDefault="009B5D6A" w14:paraId="1346FA59" w14:textId="77777777">
      <w:r>
        <w:t>20/12/2024</w:t>
      </w:r>
    </w:p>
    <w:p w:rsidRPr="00626123" w:rsidR="009B5D6A" w:rsidP="00626123" w:rsidRDefault="009B5D6A" w14:paraId="24FED30B" w14:textId="56538150">
      <w:pPr>
        <w:pStyle w:val="ListParagraph"/>
        <w:numPr>
          <w:ilvl w:val="0"/>
          <w:numId w:val="2"/>
        </w:numPr>
        <w:rPr>
          <w:i/>
          <w:iCs/>
        </w:rPr>
      </w:pPr>
      <w:r w:rsidRPr="00626123">
        <w:rPr>
          <w:i/>
          <w:iCs/>
        </w:rPr>
        <w:t xml:space="preserve">GAUL 2024 Level 1 is published in the </w:t>
      </w:r>
      <w:proofErr w:type="spellStart"/>
      <w:r w:rsidRPr="00626123">
        <w:rPr>
          <w:i/>
          <w:iCs/>
        </w:rPr>
        <w:t>Agro</w:t>
      </w:r>
      <w:proofErr w:type="spellEnd"/>
      <w:r w:rsidRPr="00626123">
        <w:rPr>
          <w:i/>
          <w:iCs/>
        </w:rPr>
        <w:t>-Informatics Platform as pre-release for beta-testers.</w:t>
      </w:r>
    </w:p>
    <w:p w:rsidR="009B5D6A" w:rsidP="009B5D6A" w:rsidRDefault="009B5D6A" w14:paraId="5EF31500" w14:textId="77777777">
      <w:r>
        <w:t>5/2/2025</w:t>
      </w:r>
    </w:p>
    <w:p w:rsidRPr="00626123" w:rsidR="009B5D6A" w:rsidP="00626123" w:rsidRDefault="009B5D6A" w14:paraId="2E799032" w14:textId="224FEDF9">
      <w:pPr>
        <w:pStyle w:val="ListParagraph"/>
        <w:numPr>
          <w:ilvl w:val="0"/>
          <w:numId w:val="2"/>
        </w:numPr>
        <w:rPr>
          <w:i/>
          <w:iCs/>
        </w:rPr>
      </w:pPr>
      <w:r w:rsidRPr="00626123">
        <w:rPr>
          <w:i/>
          <w:iCs/>
        </w:rPr>
        <w:t xml:space="preserve">GAUL 2024 Level </w:t>
      </w:r>
      <w:r w:rsidRPr="00626123" w:rsidR="00E3006D">
        <w:rPr>
          <w:i/>
          <w:iCs/>
        </w:rPr>
        <w:t>1</w:t>
      </w:r>
      <w:r w:rsidRPr="00626123">
        <w:rPr>
          <w:i/>
          <w:iCs/>
        </w:rPr>
        <w:t xml:space="preserve"> is released for download.</w:t>
      </w:r>
    </w:p>
    <w:p w:rsidR="006D4269" w:rsidP="009B5D6A" w:rsidRDefault="006D4269" w14:paraId="332AEEED" w14:textId="3B486B51">
      <w:r>
        <w:t>1/4/2025</w:t>
      </w:r>
    </w:p>
    <w:p w:rsidRPr="00626123" w:rsidR="006D4269" w:rsidP="00626123" w:rsidRDefault="006D4269" w14:paraId="7F12BFB3" w14:textId="21E519D6">
      <w:pPr>
        <w:pStyle w:val="ListParagraph"/>
        <w:numPr>
          <w:ilvl w:val="0"/>
          <w:numId w:val="2"/>
        </w:numPr>
        <w:rPr>
          <w:i/>
          <w:iCs/>
        </w:rPr>
      </w:pPr>
      <w:r w:rsidRPr="6F28C958">
        <w:rPr>
          <w:i/>
          <w:iCs/>
        </w:rPr>
        <w:t xml:space="preserve">GAUL 2024 Level 1 </w:t>
      </w:r>
      <w:r w:rsidRPr="6F28C958" w:rsidR="00623C78">
        <w:rPr>
          <w:i/>
          <w:iCs/>
        </w:rPr>
        <w:t xml:space="preserve">is updated with no M and Z values in the vertices. This removes unnecessary information without any impact </w:t>
      </w:r>
      <w:r w:rsidRPr="6F28C958" w:rsidR="00626123">
        <w:rPr>
          <w:i/>
          <w:iCs/>
        </w:rPr>
        <w:t>on attributes and geometries.</w:t>
      </w:r>
    </w:p>
    <w:p w:rsidRPr="009B5D6A" w:rsidR="00C612B4" w:rsidP="6F28C958" w:rsidRDefault="563E55B9" w14:paraId="042F9D7B" w14:textId="3C7E778C">
      <w:pPr>
        <w:rPr>
          <w:rFonts w:ascii="Aptos" w:hAnsi="Aptos" w:eastAsia="Aptos" w:cs="Aptos"/>
          <w:color w:val="000000" w:themeColor="text1"/>
        </w:rPr>
      </w:pPr>
      <w:r w:rsidRPr="6F28C958">
        <w:rPr>
          <w:rFonts w:ascii="Aptos" w:hAnsi="Aptos" w:eastAsia="Aptos" w:cs="Aptos"/>
          <w:i/>
          <w:iCs/>
          <w:color w:val="000000" w:themeColor="text1"/>
        </w:rPr>
        <w:t>20/6/2025 </w:t>
      </w:r>
    </w:p>
    <w:p w:rsidRPr="009B5D6A" w:rsidR="00C612B4" w:rsidP="6F28C958" w:rsidRDefault="563E55B9" w14:paraId="6756FFE9" w14:textId="136F876A">
      <w:pPr>
        <w:pStyle w:val="ListParagraph"/>
        <w:numPr>
          <w:ilvl w:val="0"/>
          <w:numId w:val="1"/>
        </w:numPr>
        <w:rPr>
          <w:rFonts w:ascii="Aptos" w:hAnsi="Aptos" w:eastAsia="Aptos" w:cs="Aptos"/>
          <w:color w:val="000000" w:themeColor="text1"/>
        </w:rPr>
      </w:pPr>
      <w:r w:rsidRPr="6F28C958">
        <w:rPr>
          <w:rFonts w:ascii="Aptos" w:hAnsi="Aptos" w:eastAsia="Aptos" w:cs="Aptos"/>
          <w:i/>
          <w:iCs/>
          <w:color w:val="000000" w:themeColor="text1"/>
        </w:rPr>
        <w:t>GAUL 2024 Level 1 is updated with minor geometry corrections applied to improve compatibility with geoprocessing operations such as Dissolve in QGIS without creating artefacts. </w:t>
      </w:r>
    </w:p>
    <w:p w:rsidRPr="00D7618E" w:rsidR="00D7618E" w:rsidP="00D7618E" w:rsidRDefault="00D7618E" w14:paraId="25D4C9F5" w14:textId="77777777">
      <w:r w:rsidRPr="514AAE64" w:rsidR="00D7618E">
        <w:rPr>
          <w:i w:val="1"/>
          <w:iCs w:val="1"/>
        </w:rPr>
        <w:t>01/7/2025</w:t>
      </w:r>
      <w:r w:rsidRPr="514AAE64" w:rsidR="00D7618E">
        <w:rPr>
          <w:rFonts w:ascii="Arial" w:hAnsi="Arial" w:cs="Arial"/>
          <w:i w:val="1"/>
          <w:iCs w:val="1"/>
        </w:rPr>
        <w:t> </w:t>
      </w:r>
      <w:r w:rsidR="00D7618E">
        <w:rPr/>
        <w:t> </w:t>
      </w:r>
    </w:p>
    <w:p w:rsidR="2F139D32" w:rsidP="514AAE64" w:rsidRDefault="2F139D32" w14:paraId="0E2A9345" w14:textId="03766262">
      <w:pPr>
        <w:numPr>
          <w:ilvl w:val="0"/>
          <w:numId w:val="3"/>
        </w:numPr>
        <w:rPr>
          <w:i w:val="1"/>
          <w:iCs w:val="1"/>
        </w:rPr>
      </w:pPr>
      <w:r w:rsidRPr="514AAE64" w:rsidR="2F139D32">
        <w:rPr>
          <w:i w:val="1"/>
          <w:iCs w:val="1"/>
        </w:rPr>
        <w:t>GAUL 2024 Level 1 is updated in Uganda. The district of Buikwe (in the Eastern Region) was erroneously merged with the district of Bugiri in the Central region. The two districts have been split and assigned to the corresponding regions. The codes of the two regions are unchanged as this is not an actual administrative change.</w:t>
      </w:r>
    </w:p>
    <w:p w:rsidRPr="009B5D6A" w:rsidR="00C612B4" w:rsidP="009B5D6A" w:rsidRDefault="00C612B4" w14:paraId="059E1509" w14:textId="19F46C2C"/>
    <w:sectPr w:rsidRPr="009B5D6A" w:rsidR="00C612B4">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8710CE"/>
    <w:multiLevelType w:val="hybridMultilevel"/>
    <w:tmpl w:val="1CC0720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4FAA6503"/>
    <w:multiLevelType w:val="multilevel"/>
    <w:tmpl w:val="E146C4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 w15:restartNumberingAfterBreak="0">
    <w:nsid w:val="6E675278"/>
    <w:multiLevelType w:val="multilevel"/>
    <w:tmpl w:val="890E3F5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num w:numId="1" w16cid:durableId="1300694935">
    <w:abstractNumId w:val="2"/>
  </w:num>
  <w:num w:numId="2" w16cid:durableId="373115889">
    <w:abstractNumId w:val="0"/>
  </w:num>
  <w:num w:numId="3" w16cid:durableId="20362738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73E7"/>
    <w:rsid w:val="00073FAD"/>
    <w:rsid w:val="00176BCE"/>
    <w:rsid w:val="003578D1"/>
    <w:rsid w:val="00623639"/>
    <w:rsid w:val="00623C78"/>
    <w:rsid w:val="00626123"/>
    <w:rsid w:val="006B3580"/>
    <w:rsid w:val="006C5B11"/>
    <w:rsid w:val="006D4269"/>
    <w:rsid w:val="0079321B"/>
    <w:rsid w:val="009622DF"/>
    <w:rsid w:val="009B5D6A"/>
    <w:rsid w:val="00A158C5"/>
    <w:rsid w:val="00BF6B0A"/>
    <w:rsid w:val="00C612B4"/>
    <w:rsid w:val="00D573E7"/>
    <w:rsid w:val="00D7618E"/>
    <w:rsid w:val="00DD77F6"/>
    <w:rsid w:val="00E3006D"/>
    <w:rsid w:val="00F4617A"/>
    <w:rsid w:val="0605BA08"/>
    <w:rsid w:val="0943CFE8"/>
    <w:rsid w:val="0CDC4DC1"/>
    <w:rsid w:val="0E6B3F96"/>
    <w:rsid w:val="156AEA0A"/>
    <w:rsid w:val="2A812FC5"/>
    <w:rsid w:val="2F139D32"/>
    <w:rsid w:val="481F5AEA"/>
    <w:rsid w:val="514AAE64"/>
    <w:rsid w:val="563E55B9"/>
    <w:rsid w:val="6CC3A220"/>
    <w:rsid w:val="6F28C9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DCE0E"/>
  <w15:chartTrackingRefBased/>
  <w15:docId w15:val="{0D05B7B2-1195-4A56-A1A9-AC6E663708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B5D6A"/>
  </w:style>
  <w:style w:type="paragraph" w:styleId="Heading1">
    <w:name w:val="heading 1"/>
    <w:basedOn w:val="Normal"/>
    <w:next w:val="Normal"/>
    <w:link w:val="Heading1Char"/>
    <w:uiPriority w:val="9"/>
    <w:qFormat/>
    <w:rsid w:val="00D573E7"/>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73E7"/>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73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73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73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73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73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73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73E7"/>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D573E7"/>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D573E7"/>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D573E7"/>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D573E7"/>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D573E7"/>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D573E7"/>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D573E7"/>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D573E7"/>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D573E7"/>
    <w:rPr>
      <w:rFonts w:eastAsiaTheme="majorEastAsia" w:cstheme="majorBidi"/>
      <w:color w:val="272727" w:themeColor="text1" w:themeTint="D8"/>
    </w:rPr>
  </w:style>
  <w:style w:type="paragraph" w:styleId="Title">
    <w:name w:val="Title"/>
    <w:basedOn w:val="Normal"/>
    <w:next w:val="Normal"/>
    <w:link w:val="TitleChar"/>
    <w:uiPriority w:val="10"/>
    <w:qFormat/>
    <w:rsid w:val="00D573E7"/>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D573E7"/>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D573E7"/>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D573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73E7"/>
    <w:pPr>
      <w:spacing w:before="160"/>
      <w:jc w:val="center"/>
    </w:pPr>
    <w:rPr>
      <w:i/>
      <w:iCs/>
      <w:color w:val="404040" w:themeColor="text1" w:themeTint="BF"/>
    </w:rPr>
  </w:style>
  <w:style w:type="character" w:styleId="QuoteChar" w:customStyle="1">
    <w:name w:val="Quote Char"/>
    <w:basedOn w:val="DefaultParagraphFont"/>
    <w:link w:val="Quote"/>
    <w:uiPriority w:val="29"/>
    <w:rsid w:val="00D573E7"/>
    <w:rPr>
      <w:i/>
      <w:iCs/>
      <w:color w:val="404040" w:themeColor="text1" w:themeTint="BF"/>
    </w:rPr>
  </w:style>
  <w:style w:type="paragraph" w:styleId="ListParagraph">
    <w:name w:val="List Paragraph"/>
    <w:basedOn w:val="Normal"/>
    <w:uiPriority w:val="34"/>
    <w:qFormat/>
    <w:rsid w:val="00D573E7"/>
    <w:pPr>
      <w:ind w:left="720"/>
      <w:contextualSpacing/>
    </w:pPr>
  </w:style>
  <w:style w:type="character" w:styleId="IntenseEmphasis">
    <w:name w:val="Intense Emphasis"/>
    <w:basedOn w:val="DefaultParagraphFont"/>
    <w:uiPriority w:val="21"/>
    <w:qFormat/>
    <w:rsid w:val="00D573E7"/>
    <w:rPr>
      <w:i/>
      <w:iCs/>
      <w:color w:val="0F4761" w:themeColor="accent1" w:themeShade="BF"/>
    </w:rPr>
  </w:style>
  <w:style w:type="paragraph" w:styleId="IntenseQuote">
    <w:name w:val="Intense Quote"/>
    <w:basedOn w:val="Normal"/>
    <w:next w:val="Normal"/>
    <w:link w:val="IntenseQuoteChar"/>
    <w:uiPriority w:val="30"/>
    <w:qFormat/>
    <w:rsid w:val="00D573E7"/>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D573E7"/>
    <w:rPr>
      <w:i/>
      <w:iCs/>
      <w:color w:val="0F4761" w:themeColor="accent1" w:themeShade="BF"/>
    </w:rPr>
  </w:style>
  <w:style w:type="character" w:styleId="IntenseReference">
    <w:name w:val="Intense Reference"/>
    <w:basedOn w:val="DefaultParagraphFont"/>
    <w:uiPriority w:val="32"/>
    <w:qFormat/>
    <w:rsid w:val="00D573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1093984">
      <w:bodyDiv w:val="1"/>
      <w:marLeft w:val="0"/>
      <w:marRight w:val="0"/>
      <w:marTop w:val="0"/>
      <w:marBottom w:val="0"/>
      <w:divBdr>
        <w:top w:val="none" w:sz="0" w:space="0" w:color="auto"/>
        <w:left w:val="none" w:sz="0" w:space="0" w:color="auto"/>
        <w:bottom w:val="none" w:sz="0" w:space="0" w:color="auto"/>
        <w:right w:val="none" w:sz="0" w:space="0" w:color="auto"/>
      </w:divBdr>
      <w:divsChild>
        <w:div w:id="1571883237">
          <w:marLeft w:val="0"/>
          <w:marRight w:val="0"/>
          <w:marTop w:val="0"/>
          <w:marBottom w:val="0"/>
          <w:divBdr>
            <w:top w:val="none" w:sz="0" w:space="0" w:color="auto"/>
            <w:left w:val="none" w:sz="0" w:space="0" w:color="auto"/>
            <w:bottom w:val="none" w:sz="0" w:space="0" w:color="auto"/>
            <w:right w:val="none" w:sz="0" w:space="0" w:color="auto"/>
          </w:divBdr>
        </w:div>
        <w:div w:id="299383951">
          <w:marLeft w:val="0"/>
          <w:marRight w:val="0"/>
          <w:marTop w:val="0"/>
          <w:marBottom w:val="0"/>
          <w:divBdr>
            <w:top w:val="none" w:sz="0" w:space="0" w:color="auto"/>
            <w:left w:val="none" w:sz="0" w:space="0" w:color="auto"/>
            <w:bottom w:val="none" w:sz="0" w:space="0" w:color="auto"/>
            <w:right w:val="none" w:sz="0" w:space="0" w:color="auto"/>
          </w:divBdr>
        </w:div>
      </w:divsChild>
    </w:div>
    <w:div w:id="1285650478">
      <w:bodyDiv w:val="1"/>
      <w:marLeft w:val="0"/>
      <w:marRight w:val="0"/>
      <w:marTop w:val="0"/>
      <w:marBottom w:val="0"/>
      <w:divBdr>
        <w:top w:val="none" w:sz="0" w:space="0" w:color="auto"/>
        <w:left w:val="none" w:sz="0" w:space="0" w:color="auto"/>
        <w:bottom w:val="none" w:sz="0" w:space="0" w:color="auto"/>
        <w:right w:val="none" w:sz="0" w:space="0" w:color="auto"/>
      </w:divBdr>
      <w:divsChild>
        <w:div w:id="613097661">
          <w:marLeft w:val="0"/>
          <w:marRight w:val="0"/>
          <w:marTop w:val="0"/>
          <w:marBottom w:val="0"/>
          <w:divBdr>
            <w:top w:val="none" w:sz="0" w:space="0" w:color="auto"/>
            <w:left w:val="none" w:sz="0" w:space="0" w:color="auto"/>
            <w:bottom w:val="none" w:sz="0" w:space="0" w:color="auto"/>
            <w:right w:val="none" w:sz="0" w:space="0" w:color="auto"/>
          </w:divBdr>
        </w:div>
        <w:div w:id="194117733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theme" Target="theme/theme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A40E07E4CFB4344E9946EF23428AD21A" ma:contentTypeVersion="18" ma:contentTypeDescription="Creare un nuovo documento." ma:contentTypeScope="" ma:versionID="321e8769dac348ee1a908813e5179980">
  <xsd:schema xmlns:xsd="http://www.w3.org/2001/XMLSchema" xmlns:xs="http://www.w3.org/2001/XMLSchema" xmlns:p="http://schemas.microsoft.com/office/2006/metadata/properties" xmlns:ns3="e7bbc15d-b199-4936-901b-d37385a3b89d" xmlns:ns4="c1c5e4af-e2fc-46a2-83f8-bc7c1ba12a04" targetNamespace="http://schemas.microsoft.com/office/2006/metadata/properties" ma:root="true" ma:fieldsID="13dc88ddc4c453aaa01117bb4494ebc6" ns3:_="" ns4:_="">
    <xsd:import namespace="e7bbc15d-b199-4936-901b-d37385a3b89d"/>
    <xsd:import namespace="c1c5e4af-e2fc-46a2-83f8-bc7c1ba12a04"/>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KeyPoints" minOccurs="0"/>
                <xsd:element ref="ns4:MediaServiceKeyPoints" minOccurs="0"/>
                <xsd:element ref="ns4:MediaServiceDateTaken" minOccurs="0"/>
                <xsd:element ref="ns4:MediaServiceAutoTags" minOccurs="0"/>
                <xsd:element ref="ns4:MediaLengthInSeconds" minOccurs="0"/>
                <xsd:element ref="ns4:MediaServiceOCR" minOccurs="0"/>
                <xsd:element ref="ns4:MediaServiceGenerationTime" minOccurs="0"/>
                <xsd:element ref="ns4:MediaServiceEventHashCode" minOccurs="0"/>
                <xsd:element ref="ns4:_activity" minOccurs="0"/>
                <xsd:element ref="ns4:MediaServiceObjectDetectorVersions" minOccurs="0"/>
                <xsd:element ref="ns4:MediaServiceSystemTags" minOccurs="0"/>
                <xsd:element ref="ns4:MediaServiceSearchProperties"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bbc15d-b199-4936-901b-d37385a3b89d" elementFormDefault="qualified">
    <xsd:import namespace="http://schemas.microsoft.com/office/2006/documentManagement/types"/>
    <xsd:import namespace="http://schemas.microsoft.com/office/infopath/2007/PartnerControls"/>
    <xsd:element name="SharedWithUsers" ma:index="8"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Condiviso con dettagli" ma:internalName="SharedWithDetails" ma:readOnly="true">
      <xsd:simpleType>
        <xsd:restriction base="dms:Note">
          <xsd:maxLength value="255"/>
        </xsd:restriction>
      </xsd:simpleType>
    </xsd:element>
    <xsd:element name="SharingHintHash" ma:index="10" nillable="true" ma:displayName="Hash suggerimento condivisione"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1c5e4af-e2fc-46a2-83f8-bc7c1ba12a04"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Location" ma:index="25"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c1c5e4af-e2fc-46a2-83f8-bc7c1ba12a04"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FF5313E-091F-409D-94E0-CBD3BA0196D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7bbc15d-b199-4936-901b-d37385a3b89d"/>
    <ds:schemaRef ds:uri="c1c5e4af-e2fc-46a2-83f8-bc7c1ba12a0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6F057D5-041B-4118-B9AF-B5704F39DBFF}">
  <ds:schemaRefs>
    <ds:schemaRef ds:uri="http://schemas.microsoft.com/office/2006/metadata/properties"/>
    <ds:schemaRef ds:uri="http://schemas.microsoft.com/office/infopath/2007/PartnerControls"/>
    <ds:schemaRef ds:uri="c1c5e4af-e2fc-46a2-83f8-bc7c1ba12a04"/>
  </ds:schemaRefs>
</ds:datastoreItem>
</file>

<file path=customXml/itemProps3.xml><?xml version="1.0" encoding="utf-8"?>
<ds:datastoreItem xmlns:ds="http://schemas.openxmlformats.org/officeDocument/2006/customXml" ds:itemID="{49F52437-F40B-4E27-ACC1-F5A23E70E175}">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Franceschini, Gianluca (CSI)</dc:creator>
  <keywords/>
  <dc:description/>
  <lastModifiedBy>Asif, Khan (CSI)</lastModifiedBy>
  <revision>6</revision>
  <dcterms:created xsi:type="dcterms:W3CDTF">2025-06-11T12:28:00.0000000Z</dcterms:created>
  <dcterms:modified xsi:type="dcterms:W3CDTF">2025-07-17T10:09:12.2406221Z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0x010100A40E07E4CFB4344E9946EF23428AD21A</vt:lpwstr>
  </property>
</Properties>
</file>