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613F2" w14:textId="77777777" w:rsidR="00106B22" w:rsidRDefault="00C80262" w:rsidP="00720343">
      <w:pPr>
        <w:pStyle w:val="1"/>
      </w:pPr>
      <w:bookmarkStart w:id="0" w:name="_Toc9782028"/>
      <w:bookmarkStart w:id="1" w:name="_Toc9782467"/>
      <w:bookmarkStart w:id="2" w:name="_Toc9783497"/>
      <w:r w:rsidRPr="00720343">
        <w:t>АННОТА</w:t>
      </w:r>
      <w:r w:rsidR="00720343" w:rsidRPr="00720343">
        <w:t>ЦИЯ</w:t>
      </w:r>
      <w:bookmarkEnd w:id="0"/>
      <w:bookmarkEnd w:id="1"/>
      <w:bookmarkEnd w:id="2"/>
    </w:p>
    <w:p w14:paraId="2F07EFA0" w14:textId="77777777" w:rsidR="00720343" w:rsidRDefault="00720343" w:rsidP="0096219D"/>
    <w:p w14:paraId="5E809641" w14:textId="77777777" w:rsidR="00B66BA3" w:rsidRDefault="009A2888" w:rsidP="0096219D">
      <w:r>
        <w:t>Квалификационная работа «</w:t>
      </w:r>
      <w:r w:rsidR="0096219D">
        <w:t>Информационная система сопровождения профессионального образования» посвящена разработке веб-приложения</w:t>
      </w:r>
      <w:r w:rsidR="0096219D">
        <w:t xml:space="preserve">, </w:t>
      </w:r>
      <w:r w:rsidR="00B66BA3">
        <w:t xml:space="preserve">упрощающего процесс </w:t>
      </w:r>
      <w:r w:rsidR="0096219D">
        <w:t>организацию образовательного процесса и коммуникации между преподавателями и студентами.</w:t>
      </w:r>
      <w:r w:rsidR="00B66BA3">
        <w:t xml:space="preserve"> Система позволяет назначать занятия, оставлять сопровождающие материалы и ставить студентам оценки полученные ими на занятии.</w:t>
      </w:r>
    </w:p>
    <w:p w14:paraId="0611203F" w14:textId="77777777" w:rsidR="00A603A1" w:rsidRDefault="00B66BA3" w:rsidP="00A603A1">
      <w:r>
        <w:t>Система представляет собой клиент-серверное приложение, где клиентом выступает браузер пользователя. Система п</w:t>
      </w:r>
      <w:r w:rsidR="00A603A1">
        <w:t>редоставляет возможность одновременного подключения большого количества пользователей.</w:t>
      </w:r>
    </w:p>
    <w:p w14:paraId="5A0EC230" w14:textId="77777777" w:rsidR="00720343" w:rsidRDefault="00720343" w:rsidP="0012186E">
      <w:pPr>
        <w:pStyle w:val="1"/>
        <w:rPr>
          <w:caps/>
        </w:rPr>
      </w:pPr>
      <w:bookmarkStart w:id="3" w:name="_Toc9782029"/>
      <w:r>
        <w:br w:type="page"/>
      </w:r>
      <w:bookmarkStart w:id="4" w:name="_Toc9783498"/>
      <w:r w:rsidR="0012186E">
        <w:lastRenderedPageBreak/>
        <w:t>СОДЕРЖАНИЕ</w:t>
      </w:r>
      <w:bookmarkEnd w:id="4"/>
    </w:p>
    <w:bookmarkStart w:id="5" w:name="_Toc9782468" w:displacedByCustomXml="next"/>
    <w:sdt>
      <w:sdtPr>
        <w:rPr>
          <w:rFonts w:cs="Times New Roman"/>
          <w:szCs w:val="28"/>
        </w:rPr>
        <w:id w:val="2803866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3C9936" w14:textId="77777777" w:rsidR="0012186E" w:rsidRPr="00FE6915" w:rsidRDefault="0012186E" w:rsidP="0012186E">
          <w:pPr>
            <w:rPr>
              <w:rFonts w:cs="Times New Roman"/>
              <w:szCs w:val="28"/>
            </w:rPr>
          </w:pPr>
        </w:p>
        <w:p w14:paraId="46CE6410" w14:textId="77777777" w:rsidR="00FE6915" w:rsidRPr="00FE6915" w:rsidRDefault="0012186E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FE691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FE691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FE691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9783497" w:history="1">
            <w:r w:rsidR="00FE6915" w:rsidRPr="00FE6915">
              <w:rPr>
                <w:rStyle w:val="aff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АННОТАЦИЯ</w:t>
            </w:r>
            <w:r w:rsidR="00FE6915"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E6915"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E6915"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_Toc9783497 \h </w:instrText>
            </w:r>
            <w:r w:rsidR="00FE6915"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E6915"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E6915"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</w:t>
            </w:r>
            <w:r w:rsidR="00FE6915"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1A389" w14:textId="77777777" w:rsidR="00FE6915" w:rsidRPr="00FE6915" w:rsidRDefault="00FE6915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9783498" w:history="1">
            <w:r w:rsidRPr="00FE6915">
              <w:rPr>
                <w:rStyle w:val="aff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СОДЕРЖАНИЕ</w:t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_Toc9783498 \h </w:instrText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BBAED" w14:textId="77777777" w:rsidR="00FE6915" w:rsidRPr="00FE6915" w:rsidRDefault="00FE6915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9783499" w:history="1">
            <w:r w:rsidRPr="00FE6915">
              <w:rPr>
                <w:rStyle w:val="aff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_Toc9783499 \h </w:instrText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EEF2F" w14:textId="77777777" w:rsidR="00FE6915" w:rsidRPr="00FE6915" w:rsidRDefault="00FE6915">
          <w:pPr>
            <w:pStyle w:val="12"/>
            <w:tabs>
              <w:tab w:val="left" w:pos="112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9783500" w:history="1">
            <w:r w:rsidRPr="00FE6915">
              <w:rPr>
                <w:rStyle w:val="aff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</w:t>
            </w:r>
            <w:r w:rsidRPr="00FE691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FE6915">
              <w:rPr>
                <w:rStyle w:val="aff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Общетехническое обоснование разработки</w:t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_Toc9783500 \h </w:instrText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FE69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ADD27" w14:textId="77777777" w:rsidR="00FE6915" w:rsidRPr="00FE6915" w:rsidRDefault="00FE6915">
          <w:pPr>
            <w:pStyle w:val="26"/>
            <w:tabs>
              <w:tab w:val="left" w:pos="16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9783501" w:history="1">
            <w:r w:rsidRPr="00FE6915">
              <w:rPr>
                <w:rStyle w:val="aff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</w:t>
            </w:r>
            <w:r w:rsidRPr="00FE6915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FE6915">
              <w:rPr>
                <w:rStyle w:val="aff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Постановка задачи проектирования</w:t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_Toc9783501 \h </w:instrText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2FD68" w14:textId="77777777" w:rsidR="00FE6915" w:rsidRPr="00FE6915" w:rsidRDefault="00FE6915">
          <w:pPr>
            <w:pStyle w:val="26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9783502" w:history="1">
            <w:r w:rsidRPr="00FE6915">
              <w:rPr>
                <w:rStyle w:val="aff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 Описание предметной области</w:t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_Toc9783502 \h </w:instrText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04943" w14:textId="77777777" w:rsidR="00FE6915" w:rsidRPr="00FE6915" w:rsidRDefault="00FE6915">
          <w:pPr>
            <w:pStyle w:val="26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9783503" w:history="1">
            <w:r w:rsidRPr="00FE6915">
              <w:rPr>
                <w:rStyle w:val="aff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1.3 Процессы подлежащие автоматизации</w:t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_Toc9783503 \h </w:instrText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757F3" w14:textId="77777777" w:rsidR="00FE6915" w:rsidRPr="00FE6915" w:rsidRDefault="00FE6915">
          <w:pPr>
            <w:pStyle w:val="26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9783504" w:history="1">
            <w:r w:rsidRPr="00FE6915">
              <w:rPr>
                <w:rStyle w:val="aff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1.4 Выбор и обоснование критериев качества</w:t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_Toc9783504 \h </w:instrText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5B920" w14:textId="77777777" w:rsidR="00FE6915" w:rsidRPr="00FE6915" w:rsidRDefault="00FE6915">
          <w:pPr>
            <w:pStyle w:val="3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783505" w:history="1">
            <w:r w:rsidRPr="00FE6915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1.4.1 Критерии этапа эксплуатации информационной системы</w:t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_Toc9783505 \h </w:instrText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BF524" w14:textId="77777777" w:rsidR="00FE6915" w:rsidRPr="00FE6915" w:rsidRDefault="00FE6915">
          <w:pPr>
            <w:pStyle w:val="3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783506" w:history="1">
            <w:r w:rsidRPr="00FE6915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1.4.2 Критерии этапа эксплуатации информационной системы</w:t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_Toc9783506 \h </w:instrText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82ADD" w14:textId="77777777" w:rsidR="00FE6915" w:rsidRPr="00FE6915" w:rsidRDefault="00FE6915">
          <w:pPr>
            <w:pStyle w:val="26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9783507" w:history="1">
            <w:r w:rsidRPr="00FE6915">
              <w:rPr>
                <w:rStyle w:val="aff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1.5 Анализ аналогов</w:t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_Toc9783507 \h </w:instrText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FE69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13062" w14:textId="77777777" w:rsidR="00FE6915" w:rsidRPr="00FE6915" w:rsidRDefault="00FE6915">
          <w:pPr>
            <w:pStyle w:val="3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783508" w:history="1">
            <w:r w:rsidRPr="00FE6915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 xml:space="preserve">1.5.1 </w:t>
            </w:r>
            <w:r w:rsidRPr="00FE6915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Cистема управления курсами «Moodle»</w:t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_Toc9783508 \h </w:instrText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A001D" w14:textId="77777777" w:rsidR="00FE6915" w:rsidRPr="00FE6915" w:rsidRDefault="00FE6915">
          <w:pPr>
            <w:pStyle w:val="3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783509" w:history="1">
            <w:r w:rsidRPr="00FE6915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1.5.2 Система управления обучением</w:t>
            </w:r>
            <w:r w:rsidRPr="00FE6915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FE6915">
              <w:rPr>
                <w:rStyle w:val="aff8"/>
                <w:rFonts w:ascii="Times New Roman" w:hAnsi="Times New Roman" w:cs="Times New Roman"/>
                <w:noProof/>
                <w:sz w:val="28"/>
                <w:szCs w:val="28"/>
              </w:rPr>
              <w:t>«Canvas»</w:t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_Toc9783509 \h </w:instrText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6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30A37" w14:textId="77777777" w:rsidR="0012186E" w:rsidRPr="00FE6915" w:rsidRDefault="0012186E">
          <w:pPr>
            <w:rPr>
              <w:rFonts w:cs="Times New Roman"/>
              <w:szCs w:val="28"/>
            </w:rPr>
          </w:pPr>
          <w:r w:rsidRPr="00FE6915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48EBA3DE" w14:textId="77777777" w:rsidR="00720343" w:rsidRDefault="00720343">
      <w:pPr>
        <w:spacing w:before="0" w:after="200" w:line="276" w:lineRule="auto"/>
        <w:ind w:firstLine="0"/>
        <w:jc w:val="left"/>
        <w:rPr>
          <w:rFonts w:cs="Times New Roman (Заголовки (сло"/>
          <w:b/>
          <w:spacing w:val="5"/>
          <w:sz w:val="32"/>
          <w:szCs w:val="36"/>
        </w:rPr>
      </w:pPr>
      <w:r>
        <w:br w:type="page"/>
      </w:r>
    </w:p>
    <w:p w14:paraId="12FA44DB" w14:textId="77777777" w:rsidR="00A603A1" w:rsidRDefault="00A603A1" w:rsidP="00720343">
      <w:pPr>
        <w:pStyle w:val="1"/>
      </w:pPr>
      <w:bookmarkStart w:id="6" w:name="_Toc9783499"/>
      <w:r w:rsidRPr="00720343">
        <w:lastRenderedPageBreak/>
        <w:t>ВВЕДЕНИЕ</w:t>
      </w:r>
      <w:bookmarkEnd w:id="3"/>
      <w:bookmarkEnd w:id="5"/>
      <w:bookmarkEnd w:id="6"/>
    </w:p>
    <w:p w14:paraId="26304ACB" w14:textId="77777777" w:rsidR="00720343" w:rsidRPr="00720343" w:rsidRDefault="00720343" w:rsidP="00720343"/>
    <w:p w14:paraId="25B2214B" w14:textId="77777777" w:rsidR="00E16551" w:rsidRDefault="0002058F" w:rsidP="002E4C0A">
      <w:r>
        <w:t xml:space="preserve">На сегодняшний день </w:t>
      </w:r>
      <w:r w:rsidR="00E16551">
        <w:t>в большинстве</w:t>
      </w:r>
      <w:r>
        <w:t xml:space="preserve"> образовательных организациях не существует централизованный системы коммуникации между студентами и преподавателями. Часто общение между ними осуществляется через электронную почту или </w:t>
      </w:r>
      <w:r w:rsidR="00E16551">
        <w:t>средств</w:t>
      </w:r>
      <w:r w:rsidR="00E16551">
        <w:t>а</w:t>
      </w:r>
      <w:r w:rsidR="00E16551">
        <w:t xml:space="preserve"> обмена сообщениями «мессендже</w:t>
      </w:r>
      <w:r w:rsidR="00E16551">
        <w:t>ры</w:t>
      </w:r>
      <w:r w:rsidR="00E16551">
        <w:t>».</w:t>
      </w:r>
    </w:p>
    <w:p w14:paraId="3DB40207" w14:textId="77777777" w:rsidR="00DC2B5E" w:rsidRPr="00E16551" w:rsidRDefault="002E4C0A" w:rsidP="002E4C0A">
      <w:commentRangeStart w:id="7"/>
      <w:r w:rsidRPr="00E16551">
        <w:t>…</w:t>
      </w:r>
      <w:commentRangeEnd w:id="7"/>
      <w:r w:rsidR="00103E2D">
        <w:rPr>
          <w:rStyle w:val="aff1"/>
        </w:rPr>
        <w:commentReference w:id="7"/>
      </w:r>
    </w:p>
    <w:p w14:paraId="3DBEA0D5" w14:textId="77777777" w:rsidR="00A603A1" w:rsidRDefault="00A603A1" w:rsidP="00A603A1">
      <w:pPr>
        <w:rPr>
          <w:spacing w:val="5"/>
          <w:sz w:val="32"/>
          <w:szCs w:val="36"/>
        </w:rPr>
      </w:pPr>
      <w:r>
        <w:br w:type="page"/>
      </w:r>
    </w:p>
    <w:p w14:paraId="552CE07F" w14:textId="77777777" w:rsidR="002E4C0A" w:rsidRDefault="002E4C0A" w:rsidP="00FE6915">
      <w:pPr>
        <w:pStyle w:val="1"/>
        <w:numPr>
          <w:ilvl w:val="0"/>
          <w:numId w:val="22"/>
        </w:numPr>
        <w:jc w:val="both"/>
      </w:pPr>
      <w:bookmarkStart w:id="8" w:name="_Toc422204162"/>
      <w:bookmarkStart w:id="9" w:name="_Toc422322283"/>
      <w:bookmarkStart w:id="10" w:name="_Toc454248464"/>
      <w:bookmarkStart w:id="11" w:name="_Toc9782030"/>
      <w:bookmarkStart w:id="12" w:name="_Toc9782469"/>
      <w:bookmarkStart w:id="13" w:name="_Toc9783500"/>
      <w:r>
        <w:lastRenderedPageBreak/>
        <w:t>Общетехническое обоснование разработки</w:t>
      </w:r>
      <w:bookmarkEnd w:id="8"/>
      <w:bookmarkEnd w:id="9"/>
      <w:bookmarkEnd w:id="10"/>
      <w:bookmarkEnd w:id="11"/>
      <w:bookmarkEnd w:id="12"/>
      <w:bookmarkEnd w:id="13"/>
    </w:p>
    <w:p w14:paraId="35AD4F2A" w14:textId="77777777" w:rsidR="00FE6915" w:rsidRPr="00FE6915" w:rsidRDefault="00C31E60" w:rsidP="00FE6915">
      <w:pPr>
        <w:pStyle w:val="2"/>
        <w:numPr>
          <w:ilvl w:val="1"/>
          <w:numId w:val="22"/>
        </w:numPr>
      </w:pPr>
      <w:bookmarkStart w:id="14" w:name="_Toc9782031"/>
      <w:bookmarkStart w:id="15" w:name="_Toc9782470"/>
      <w:bookmarkStart w:id="16" w:name="_Toc9783501"/>
      <w:r>
        <w:t>Постановка задачи проектирования</w:t>
      </w:r>
      <w:bookmarkEnd w:id="14"/>
      <w:bookmarkEnd w:id="15"/>
      <w:bookmarkEnd w:id="16"/>
    </w:p>
    <w:p w14:paraId="54C2CEBB" w14:textId="77777777" w:rsidR="00C31E60" w:rsidRDefault="00C31E60" w:rsidP="00C31E60">
      <w:r>
        <w:t>Целью данной работы является проектирование и реализация информационной системы, состоящей из серверной и клиентской части. Предусмотреть возможность работы большого количества пользователей и отказоустойчивость системы.</w:t>
      </w:r>
    </w:p>
    <w:p w14:paraId="5081B8EB" w14:textId="77777777" w:rsidR="00103E2D" w:rsidRDefault="00103E2D" w:rsidP="00C31E60">
      <w:r>
        <w:t>Исходя из цели работы, можно выделить следующие задачи</w:t>
      </w:r>
      <w:r w:rsidRPr="00103E2D">
        <w:t>:</w:t>
      </w:r>
    </w:p>
    <w:p w14:paraId="1B9FF92C" w14:textId="77777777" w:rsidR="00103E2D" w:rsidRDefault="00103E2D" w:rsidP="00103E2D">
      <w:pPr>
        <w:pStyle w:val="aff"/>
        <w:numPr>
          <w:ilvl w:val="0"/>
          <w:numId w:val="17"/>
        </w:numPr>
        <w:tabs>
          <w:tab w:val="left" w:pos="4483"/>
        </w:tabs>
        <w:spacing w:line="360" w:lineRule="auto"/>
      </w:pPr>
      <w:commentRangeStart w:id="17"/>
      <w:r>
        <w:t>исследование и анализ предметной области;</w:t>
      </w:r>
    </w:p>
    <w:p w14:paraId="6326D2BE" w14:textId="77777777" w:rsidR="00103E2D" w:rsidRDefault="00103E2D" w:rsidP="00103E2D">
      <w:pPr>
        <w:pStyle w:val="aff"/>
        <w:numPr>
          <w:ilvl w:val="0"/>
          <w:numId w:val="17"/>
        </w:numPr>
        <w:tabs>
          <w:tab w:val="left" w:pos="4483"/>
        </w:tabs>
        <w:spacing w:line="360" w:lineRule="auto"/>
      </w:pPr>
      <w:r>
        <w:t>поиск и выбор аналогов</w:t>
      </w:r>
      <w:r w:rsidRPr="00103E2D">
        <w:rPr>
          <w:lang w:val="en-US"/>
        </w:rPr>
        <w:t>;</w:t>
      </w:r>
      <w:r w:rsidRPr="00103E2D">
        <w:t xml:space="preserve"> </w:t>
      </w:r>
    </w:p>
    <w:p w14:paraId="636FA0FB" w14:textId="77777777" w:rsidR="00103E2D" w:rsidRDefault="00103E2D" w:rsidP="00103E2D">
      <w:pPr>
        <w:pStyle w:val="aff"/>
        <w:numPr>
          <w:ilvl w:val="0"/>
          <w:numId w:val="17"/>
        </w:numPr>
        <w:tabs>
          <w:tab w:val="left" w:pos="4483"/>
        </w:tabs>
        <w:spacing w:line="360" w:lineRule="auto"/>
      </w:pPr>
      <w:r>
        <w:t>разработка интерфейсов взаимодействия</w:t>
      </w:r>
      <w:r w:rsidRPr="00103E2D">
        <w:rPr>
          <w:lang w:val="en-US"/>
        </w:rPr>
        <w:t>;</w:t>
      </w:r>
    </w:p>
    <w:p w14:paraId="4C7FB4D8" w14:textId="77777777" w:rsidR="00103E2D" w:rsidRDefault="00103E2D" w:rsidP="00103E2D">
      <w:pPr>
        <w:pStyle w:val="aff"/>
        <w:numPr>
          <w:ilvl w:val="0"/>
          <w:numId w:val="17"/>
        </w:numPr>
        <w:tabs>
          <w:tab w:val="left" w:pos="4483"/>
        </w:tabs>
        <w:spacing w:line="360" w:lineRule="auto"/>
      </w:pPr>
      <w:r>
        <w:t>разработка архитектуры системы;</w:t>
      </w:r>
      <w:r>
        <w:t xml:space="preserve"> </w:t>
      </w:r>
    </w:p>
    <w:p w14:paraId="5A499F61" w14:textId="77777777" w:rsidR="00103E2D" w:rsidRDefault="00103E2D" w:rsidP="00103E2D">
      <w:pPr>
        <w:pStyle w:val="aff"/>
        <w:numPr>
          <w:ilvl w:val="0"/>
          <w:numId w:val="17"/>
        </w:numPr>
        <w:tabs>
          <w:tab w:val="left" w:pos="4483"/>
        </w:tabs>
        <w:spacing w:line="360" w:lineRule="auto"/>
      </w:pPr>
      <w:r>
        <w:t>разработка модели базы данных;</w:t>
      </w:r>
    </w:p>
    <w:p w14:paraId="55742F11" w14:textId="77777777" w:rsidR="00103E2D" w:rsidRDefault="00103E2D" w:rsidP="00103E2D">
      <w:pPr>
        <w:pStyle w:val="aff"/>
        <w:numPr>
          <w:ilvl w:val="0"/>
          <w:numId w:val="17"/>
        </w:numPr>
        <w:tabs>
          <w:tab w:val="left" w:pos="4483"/>
        </w:tabs>
        <w:spacing w:line="360" w:lineRule="auto"/>
      </w:pPr>
      <w:r>
        <w:t>написание и отладка программного кода;</w:t>
      </w:r>
    </w:p>
    <w:p w14:paraId="653E8F6B" w14:textId="77777777" w:rsidR="00103E2D" w:rsidRPr="00103E2D" w:rsidRDefault="00103E2D" w:rsidP="00103E2D">
      <w:pPr>
        <w:pStyle w:val="aff"/>
        <w:numPr>
          <w:ilvl w:val="0"/>
          <w:numId w:val="17"/>
        </w:numPr>
        <w:tabs>
          <w:tab w:val="left" w:pos="4483"/>
        </w:tabs>
        <w:spacing w:line="360" w:lineRule="auto"/>
      </w:pPr>
      <w:r>
        <w:t>разработка технической документации</w:t>
      </w:r>
      <w:r>
        <w:rPr>
          <w:lang w:val="en-US"/>
        </w:rPr>
        <w:t>.</w:t>
      </w:r>
      <w:commentRangeEnd w:id="17"/>
      <w:r>
        <w:rPr>
          <w:rStyle w:val="aff1"/>
          <w:rFonts w:eastAsiaTheme="majorEastAsia" w:cstheme="majorBidi"/>
          <w:lang w:eastAsia="ru-RU"/>
        </w:rPr>
        <w:commentReference w:id="17"/>
      </w:r>
    </w:p>
    <w:p w14:paraId="2C10D975" w14:textId="77777777" w:rsidR="00103E2D" w:rsidRDefault="00103E2D" w:rsidP="00103E2D">
      <w:pPr>
        <w:pStyle w:val="aff"/>
        <w:tabs>
          <w:tab w:val="left" w:pos="4483"/>
        </w:tabs>
        <w:spacing w:line="360" w:lineRule="auto"/>
        <w:ind w:firstLine="0"/>
      </w:pPr>
    </w:p>
    <w:p w14:paraId="1D733253" w14:textId="77777777" w:rsidR="00FE6915" w:rsidRPr="00FE6915" w:rsidRDefault="00103E2D" w:rsidP="00FE6915">
      <w:pPr>
        <w:pStyle w:val="2"/>
        <w:numPr>
          <w:ilvl w:val="1"/>
          <w:numId w:val="22"/>
        </w:numPr>
      </w:pPr>
      <w:bookmarkStart w:id="18" w:name="_Toc9782032"/>
      <w:bookmarkStart w:id="19" w:name="_Toc9782471"/>
      <w:bookmarkStart w:id="20" w:name="_Toc9783502"/>
      <w:r>
        <w:t>Описание предметной области</w:t>
      </w:r>
      <w:bookmarkEnd w:id="18"/>
      <w:bookmarkEnd w:id="19"/>
      <w:bookmarkEnd w:id="20"/>
    </w:p>
    <w:p w14:paraId="675E654E" w14:textId="77777777" w:rsidR="00103E2D" w:rsidRDefault="00834AEA" w:rsidP="00834AEA">
      <w:commentRangeStart w:id="21"/>
      <w:r>
        <w:t xml:space="preserve">По состоянию на 2016 год в России </w:t>
      </w:r>
      <w:r w:rsidRPr="00834AEA">
        <w:t xml:space="preserve">функционирует около 3,3 тыс. </w:t>
      </w:r>
      <w:r w:rsidR="00303636">
        <w:t xml:space="preserve">образовательных организаций среднего </w:t>
      </w:r>
      <w:r w:rsidRPr="00834AEA">
        <w:t>профессиональн</w:t>
      </w:r>
      <w:r w:rsidR="00303636">
        <w:t xml:space="preserve">ого образования и около </w:t>
      </w:r>
      <w:r w:rsidR="00303636" w:rsidRPr="00303636">
        <w:t>950</w:t>
      </w:r>
      <w:r w:rsidR="00303636">
        <w:t xml:space="preserve"> </w:t>
      </w:r>
      <w:r w:rsidR="00303636">
        <w:t xml:space="preserve">образовательных организаций </w:t>
      </w:r>
      <w:r w:rsidR="00303636">
        <w:t>высшего</w:t>
      </w:r>
      <w:r w:rsidR="00303636">
        <w:t xml:space="preserve"> </w:t>
      </w:r>
      <w:r w:rsidR="00303636" w:rsidRPr="00834AEA">
        <w:t>профессиональн</w:t>
      </w:r>
      <w:r w:rsidR="00303636">
        <w:t>ого образования</w:t>
      </w:r>
      <w:r w:rsidR="00303636">
        <w:t>.</w:t>
      </w:r>
      <w:commentRangeEnd w:id="21"/>
      <w:r w:rsidR="00303636">
        <w:rPr>
          <w:rStyle w:val="aff1"/>
        </w:rPr>
        <w:commentReference w:id="21"/>
      </w:r>
    </w:p>
    <w:p w14:paraId="2B61424B" w14:textId="77777777" w:rsidR="00303636" w:rsidRDefault="00303636" w:rsidP="00834AEA">
      <w:r>
        <w:t xml:space="preserve">В большинстве образовательных учреждений </w:t>
      </w:r>
      <w:r w:rsidR="00E16551">
        <w:t xml:space="preserve">не существует </w:t>
      </w:r>
      <w:r w:rsidR="00E16551">
        <w:t>централизованный системы коммуникации между студентами и преподавателями</w:t>
      </w:r>
      <w:r w:rsidR="00E16551">
        <w:t xml:space="preserve">. </w:t>
      </w:r>
      <w:commentRangeStart w:id="22"/>
      <w:r w:rsidR="00E16551">
        <w:t xml:space="preserve">Коммуникация </w:t>
      </w:r>
      <w:commentRangeEnd w:id="22"/>
      <w:r w:rsidR="00E16551">
        <w:rPr>
          <w:rStyle w:val="aff1"/>
        </w:rPr>
        <w:commentReference w:id="22"/>
      </w:r>
      <w:r w:rsidR="00E16551">
        <w:t>между ними осуществляется посредствам информационного сайта образовательного учреждения или его подразделения, электронной почты или средств обмена сообщениями «мессенджерами».</w:t>
      </w:r>
    </w:p>
    <w:p w14:paraId="4D3912BC" w14:textId="77777777" w:rsidR="00E16551" w:rsidRDefault="00E16551" w:rsidP="00834AEA">
      <w:r>
        <w:lastRenderedPageBreak/>
        <w:t>Отсутствие централизованной системы усложняет процесс коммуникации и образовательный процесс в целом.</w:t>
      </w:r>
    </w:p>
    <w:p w14:paraId="219087D2" w14:textId="77777777" w:rsidR="00827E2F" w:rsidRDefault="00827E2F" w:rsidP="00827E2F">
      <w:pPr>
        <w:ind w:firstLine="0"/>
      </w:pPr>
    </w:p>
    <w:p w14:paraId="40B74EBE" w14:textId="77777777" w:rsidR="00FE6915" w:rsidRPr="00FE6915" w:rsidRDefault="00E16551" w:rsidP="00FE6915">
      <w:pPr>
        <w:pStyle w:val="2"/>
        <w:numPr>
          <w:ilvl w:val="1"/>
          <w:numId w:val="22"/>
        </w:numPr>
      </w:pPr>
      <w:bookmarkStart w:id="23" w:name="_Toc9782033"/>
      <w:bookmarkStart w:id="24" w:name="_Toc9782472"/>
      <w:bookmarkStart w:id="25" w:name="_Toc9783503"/>
      <w:r>
        <w:t>Процессы подлежащие автоматизации</w:t>
      </w:r>
      <w:bookmarkEnd w:id="23"/>
      <w:bookmarkEnd w:id="24"/>
      <w:bookmarkEnd w:id="25"/>
    </w:p>
    <w:p w14:paraId="5354A57D" w14:textId="77777777" w:rsidR="00E16551" w:rsidRDefault="00E16551" w:rsidP="00E16551">
      <w:pPr>
        <w:pStyle w:val="af4"/>
        <w:numPr>
          <w:ilvl w:val="0"/>
          <w:numId w:val="18"/>
        </w:numPr>
      </w:pPr>
      <w:r>
        <w:t>Добавление, редактирование и удаление занятий и материалов</w:t>
      </w:r>
      <w:r w:rsidRPr="00E16551">
        <w:t>;</w:t>
      </w:r>
    </w:p>
    <w:p w14:paraId="715D9DC6" w14:textId="77777777" w:rsidR="00E16551" w:rsidRDefault="00E16551" w:rsidP="00E16551">
      <w:pPr>
        <w:pStyle w:val="af4"/>
        <w:numPr>
          <w:ilvl w:val="0"/>
          <w:numId w:val="18"/>
        </w:numPr>
      </w:pPr>
      <w:r>
        <w:t>Добавление, редактирование и удаление групп и профилей студентов</w:t>
      </w:r>
      <w:r w:rsidRPr="00E16551">
        <w:t>;</w:t>
      </w:r>
    </w:p>
    <w:p w14:paraId="2F7AAE51" w14:textId="77777777" w:rsidR="00E16551" w:rsidRPr="00A75A3C" w:rsidRDefault="00E16551" w:rsidP="00E16551">
      <w:pPr>
        <w:pStyle w:val="af4"/>
        <w:numPr>
          <w:ilvl w:val="0"/>
          <w:numId w:val="18"/>
        </w:numPr>
      </w:pPr>
      <w:r>
        <w:t>Формирование расписания</w:t>
      </w:r>
      <w:r>
        <w:rPr>
          <w:lang w:val="en-US"/>
        </w:rPr>
        <w:t>;</w:t>
      </w:r>
    </w:p>
    <w:p w14:paraId="107E16CC" w14:textId="77777777" w:rsidR="00827E2F" w:rsidRDefault="00A75A3C" w:rsidP="00827E2F">
      <w:pPr>
        <w:pStyle w:val="af4"/>
        <w:numPr>
          <w:ilvl w:val="0"/>
          <w:numId w:val="18"/>
        </w:numPr>
      </w:pPr>
      <w:r>
        <w:t>Сбор статистики успеваемости студентов.</w:t>
      </w:r>
    </w:p>
    <w:p w14:paraId="503D3A85" w14:textId="77777777" w:rsidR="00827E2F" w:rsidRDefault="00827E2F" w:rsidP="00827E2F">
      <w:pPr>
        <w:ind w:firstLine="0"/>
      </w:pPr>
    </w:p>
    <w:p w14:paraId="57FAD2D0" w14:textId="77777777" w:rsidR="00FE6915" w:rsidRPr="00FE6915" w:rsidRDefault="00827E2F" w:rsidP="00FE6915">
      <w:pPr>
        <w:pStyle w:val="2"/>
        <w:numPr>
          <w:ilvl w:val="1"/>
          <w:numId w:val="22"/>
        </w:numPr>
      </w:pPr>
      <w:bookmarkStart w:id="26" w:name="_Toc9782034"/>
      <w:bookmarkStart w:id="27" w:name="_Toc9782473"/>
      <w:bookmarkStart w:id="28" w:name="_Toc9783504"/>
      <w:r>
        <w:t>Выбор и обоснование критериев качества</w:t>
      </w:r>
      <w:bookmarkEnd w:id="26"/>
      <w:bookmarkEnd w:id="27"/>
      <w:bookmarkEnd w:id="28"/>
    </w:p>
    <w:p w14:paraId="4C764EE0" w14:textId="77777777" w:rsidR="00FE6915" w:rsidRDefault="0012186E" w:rsidP="00FE6915">
      <w:r>
        <w:t>Дли выбора критериев качества информационной системы воспользуемся м</w:t>
      </w:r>
      <w:r w:rsidRPr="0012186E">
        <w:t>одель</w:t>
      </w:r>
      <w:r>
        <w:t>ю</w:t>
      </w:r>
      <w:r w:rsidRPr="0012186E">
        <w:t xml:space="preserve"> классификации критериев качества информационных систем</w:t>
      </w:r>
      <w:r>
        <w:t xml:space="preserve"> и выделим из неё наиболее важные для нас критерии</w:t>
      </w:r>
      <w:r w:rsidR="00FE6915">
        <w:t>.</w:t>
      </w:r>
    </w:p>
    <w:p w14:paraId="71BCD4FE" w14:textId="77777777" w:rsidR="00827E2F" w:rsidRDefault="00FE6915" w:rsidP="00FE6915">
      <w:pPr>
        <w:pStyle w:val="3"/>
      </w:pPr>
      <w:r>
        <w:t xml:space="preserve">1.4.1 </w:t>
      </w:r>
      <w:bookmarkStart w:id="29" w:name="_Toc9783505"/>
      <w:r w:rsidRPr="00FE6915">
        <w:t>Критерии</w:t>
      </w:r>
      <w:r>
        <w:t xml:space="preserve"> этапа эксплуатации информационной системы</w:t>
      </w:r>
      <w:bookmarkEnd w:id="29"/>
    </w:p>
    <w:p w14:paraId="74440A82" w14:textId="77777777" w:rsidR="00B314FE" w:rsidRDefault="00FE6915" w:rsidP="00FE6915">
      <w:r w:rsidRPr="00FE6915">
        <w:rPr>
          <w:b/>
          <w:bCs/>
        </w:rPr>
        <w:t>Критерий сложности</w:t>
      </w:r>
      <w:r>
        <w:rPr>
          <w:b/>
          <w:bCs/>
        </w:rPr>
        <w:t>.</w:t>
      </w:r>
      <w:r w:rsidR="00B314FE" w:rsidRPr="00B314FE">
        <w:rPr>
          <w:b/>
          <w:bCs/>
        </w:rPr>
        <w:t xml:space="preserve"> </w:t>
      </w:r>
      <w:r w:rsidR="00B314FE">
        <w:t>Сложность – свойство системы характеризуется временем освоения,</w:t>
      </w:r>
      <w:r w:rsidR="00B314FE" w:rsidRPr="00B314FE">
        <w:t xml:space="preserve"> а также привлекательность для пользователя при применении в указанных условиях;</w:t>
      </w:r>
    </w:p>
    <w:p w14:paraId="71540F57" w14:textId="77777777" w:rsidR="00FE6915" w:rsidRPr="00B314FE" w:rsidRDefault="00FE6915" w:rsidP="00FE6915">
      <w:r w:rsidRPr="00FE6915">
        <w:rPr>
          <w:b/>
          <w:bCs/>
        </w:rPr>
        <w:t xml:space="preserve">Критерий </w:t>
      </w:r>
      <w:r>
        <w:rPr>
          <w:b/>
          <w:bCs/>
        </w:rPr>
        <w:t>надежности</w:t>
      </w:r>
      <w:r>
        <w:rPr>
          <w:b/>
          <w:bCs/>
        </w:rPr>
        <w:t>.</w:t>
      </w:r>
      <w:r w:rsidR="00B314FE">
        <w:rPr>
          <w:b/>
          <w:bCs/>
        </w:rPr>
        <w:t xml:space="preserve"> </w:t>
      </w:r>
      <w:r w:rsidR="00B314FE">
        <w:t>Надёжность</w:t>
      </w:r>
      <w:r w:rsidR="00B314FE">
        <w:t xml:space="preserve"> – </w:t>
      </w:r>
      <w:r w:rsidR="00B314FE">
        <w:t>с</w:t>
      </w:r>
      <w:r w:rsidR="00B314FE" w:rsidRPr="00B314FE">
        <w:t xml:space="preserve">пособность </w:t>
      </w:r>
      <w:r w:rsidR="00B314FE">
        <w:t>информационной системы</w:t>
      </w:r>
      <w:r w:rsidR="00B314FE" w:rsidRPr="00B314FE">
        <w:t xml:space="preserve"> поддерживать определенную работоспособность в заданных условиях;</w:t>
      </w:r>
    </w:p>
    <w:p w14:paraId="40DD6F05" w14:textId="77777777" w:rsidR="00FE6915" w:rsidRPr="00B314FE" w:rsidRDefault="00FE6915" w:rsidP="00FE6915">
      <w:r w:rsidRPr="00FE6915">
        <w:rPr>
          <w:b/>
          <w:bCs/>
        </w:rPr>
        <w:t xml:space="preserve">Критерий </w:t>
      </w:r>
      <w:r>
        <w:rPr>
          <w:b/>
          <w:bCs/>
        </w:rPr>
        <w:t>эффективности</w:t>
      </w:r>
      <w:r>
        <w:rPr>
          <w:b/>
          <w:bCs/>
        </w:rPr>
        <w:t>.</w:t>
      </w:r>
      <w:r w:rsidR="00B314FE">
        <w:rPr>
          <w:b/>
          <w:bCs/>
        </w:rPr>
        <w:t xml:space="preserve"> </w:t>
      </w:r>
      <w:r w:rsidR="00B314FE">
        <w:t xml:space="preserve">Эффективность – </w:t>
      </w:r>
      <w:proofErr w:type="spellStart"/>
      <w:r w:rsidR="00B314FE" w:rsidRPr="00B314FE">
        <w:t>свойство</w:t>
      </w:r>
      <w:proofErr w:type="spellEnd"/>
      <w:r w:rsidR="00B314FE" w:rsidRPr="00B314FE">
        <w:t xml:space="preserve"> системы обеспечивать требуемую производительность с учетом</w:t>
      </w:r>
      <w:bookmarkStart w:id="30" w:name="_GoBack"/>
      <w:bookmarkEnd w:id="30"/>
      <w:r w:rsidR="00B314FE" w:rsidRPr="00B314FE">
        <w:t xml:space="preserve"> количества используемых вычислительных ресурсов в установленных условиях. Можно </w:t>
      </w:r>
      <w:r w:rsidR="00B314FE" w:rsidRPr="00B314FE">
        <w:lastRenderedPageBreak/>
        <w:t>определить как отношение получаемых с помощью ИС результатов к затрачиваемым на это ресурсам всех типов;</w:t>
      </w:r>
    </w:p>
    <w:p w14:paraId="09F8FABF" w14:textId="77777777" w:rsidR="00FE6915" w:rsidRDefault="00FE6915" w:rsidP="00FE6915">
      <w:pPr>
        <w:pStyle w:val="3"/>
      </w:pPr>
      <w:bookmarkStart w:id="31" w:name="_Toc9783506"/>
      <w:r>
        <w:t>1.4.</w:t>
      </w:r>
      <w:r>
        <w:t>2</w:t>
      </w:r>
      <w:r>
        <w:t xml:space="preserve"> Критерии этапа эксплуатации </w:t>
      </w:r>
      <w:r w:rsidRPr="00FE6915">
        <w:t>информационной</w:t>
      </w:r>
      <w:r>
        <w:t xml:space="preserve"> системы</w:t>
      </w:r>
      <w:bookmarkEnd w:id="31"/>
    </w:p>
    <w:p w14:paraId="2FB82264" w14:textId="77777777" w:rsidR="00FE6915" w:rsidRDefault="00FE6915" w:rsidP="00FE6915">
      <w:pPr>
        <w:rPr>
          <w:b/>
          <w:bCs/>
        </w:rPr>
      </w:pPr>
      <w:r w:rsidRPr="00FE6915">
        <w:rPr>
          <w:b/>
          <w:bCs/>
        </w:rPr>
        <w:t xml:space="preserve">Критерий </w:t>
      </w:r>
      <w:r>
        <w:rPr>
          <w:b/>
          <w:bCs/>
        </w:rPr>
        <w:t>модифицируемост</w:t>
      </w:r>
      <w:r w:rsidR="00B314FE">
        <w:rPr>
          <w:b/>
          <w:bCs/>
        </w:rPr>
        <w:t>и</w:t>
      </w:r>
      <w:r>
        <w:rPr>
          <w:b/>
          <w:bCs/>
        </w:rPr>
        <w:t>.</w:t>
      </w:r>
    </w:p>
    <w:p w14:paraId="460C283A" w14:textId="77777777" w:rsidR="00FE6915" w:rsidRPr="00FE6915" w:rsidRDefault="00FE6915" w:rsidP="00FE6915">
      <w:pPr>
        <w:rPr>
          <w:b/>
          <w:bCs/>
        </w:rPr>
      </w:pPr>
      <w:r w:rsidRPr="00FE6915">
        <w:rPr>
          <w:b/>
          <w:bCs/>
        </w:rPr>
        <w:t xml:space="preserve">Критерий </w:t>
      </w:r>
      <w:r>
        <w:rPr>
          <w:b/>
          <w:bCs/>
        </w:rPr>
        <w:t>мобильност</w:t>
      </w:r>
      <w:r w:rsidR="00B314FE">
        <w:rPr>
          <w:b/>
          <w:bCs/>
        </w:rPr>
        <w:t>и</w:t>
      </w:r>
      <w:r>
        <w:rPr>
          <w:b/>
          <w:bCs/>
        </w:rPr>
        <w:t>.</w:t>
      </w:r>
    </w:p>
    <w:p w14:paraId="5B700100" w14:textId="77777777" w:rsidR="00FE6915" w:rsidRPr="00FE6915" w:rsidRDefault="00FE6915" w:rsidP="00FE6915">
      <w:pPr>
        <w:rPr>
          <w:b/>
          <w:bCs/>
        </w:rPr>
      </w:pPr>
      <w:r w:rsidRPr="00FE6915">
        <w:rPr>
          <w:b/>
          <w:bCs/>
        </w:rPr>
        <w:t xml:space="preserve">Критерий </w:t>
      </w:r>
      <w:r w:rsidR="00B314FE">
        <w:rPr>
          <w:b/>
          <w:bCs/>
        </w:rPr>
        <w:t>трудоёмкости</w:t>
      </w:r>
      <w:r>
        <w:rPr>
          <w:b/>
          <w:bCs/>
        </w:rPr>
        <w:t>.</w:t>
      </w:r>
    </w:p>
    <w:p w14:paraId="72E34539" w14:textId="77777777" w:rsidR="00FE6915" w:rsidRPr="00FE6915" w:rsidRDefault="00FE6915" w:rsidP="00FE6915">
      <w:pPr>
        <w:pStyle w:val="2"/>
      </w:pPr>
      <w:bookmarkStart w:id="32" w:name="_Toc9782035"/>
      <w:bookmarkStart w:id="33" w:name="_Toc9782474"/>
      <w:bookmarkStart w:id="34" w:name="_Toc9783507"/>
      <w:r>
        <w:t xml:space="preserve">1.5 </w:t>
      </w:r>
      <w:r w:rsidR="00A75A3C">
        <w:t>Анализ аналогов</w:t>
      </w:r>
      <w:bookmarkEnd w:id="32"/>
      <w:bookmarkEnd w:id="33"/>
      <w:bookmarkEnd w:id="34"/>
    </w:p>
    <w:p w14:paraId="13E38EF3" w14:textId="77777777" w:rsidR="00A75A3C" w:rsidRDefault="00A75A3C" w:rsidP="00A75A3C">
      <w:r>
        <w:t>Наиболее распространёнными аналогами являются</w:t>
      </w:r>
    </w:p>
    <w:p w14:paraId="1BEFC1D8" w14:textId="77777777" w:rsidR="00A75A3C" w:rsidRDefault="00A75A3C" w:rsidP="00A75A3C">
      <w:pPr>
        <w:pStyle w:val="af4"/>
        <w:numPr>
          <w:ilvl w:val="0"/>
          <w:numId w:val="19"/>
        </w:numPr>
      </w:pPr>
      <w:r w:rsidRPr="00A75A3C">
        <w:t>система управления курсами</w:t>
      </w:r>
      <w:r>
        <w:t xml:space="preserve"> «</w:t>
      </w:r>
      <w:r>
        <w:rPr>
          <w:lang w:val="en-US"/>
        </w:rPr>
        <w:t>Moodle</w:t>
      </w:r>
      <w:r>
        <w:t>»</w:t>
      </w:r>
    </w:p>
    <w:p w14:paraId="57EC2C79" w14:textId="77777777" w:rsidR="00827E2F" w:rsidRDefault="00A75A3C" w:rsidP="00827E2F">
      <w:pPr>
        <w:pStyle w:val="af4"/>
        <w:numPr>
          <w:ilvl w:val="0"/>
          <w:numId w:val="19"/>
        </w:numPr>
      </w:pPr>
      <w:r w:rsidRPr="00A75A3C">
        <w:t>система управления обучением</w:t>
      </w:r>
      <w:r>
        <w:rPr>
          <w:lang w:val="en-US"/>
        </w:rPr>
        <w:t xml:space="preserve"> </w:t>
      </w:r>
      <w:r>
        <w:t>«</w:t>
      </w:r>
      <w:proofErr w:type="spellStart"/>
      <w:r w:rsidRPr="00A75A3C">
        <w:t>Canvas</w:t>
      </w:r>
      <w:proofErr w:type="spellEnd"/>
      <w:r>
        <w:t>»</w:t>
      </w:r>
    </w:p>
    <w:p w14:paraId="1A72EFDB" w14:textId="77777777" w:rsidR="00947535" w:rsidRPr="00827E2F" w:rsidRDefault="00827E2F" w:rsidP="00FE6915">
      <w:pPr>
        <w:pStyle w:val="3"/>
      </w:pPr>
      <w:bookmarkStart w:id="35" w:name="_Toc9783508"/>
      <w:r>
        <w:t xml:space="preserve">1.5.1 </w:t>
      </w:r>
      <w:proofErr w:type="spellStart"/>
      <w:r w:rsidR="00947535" w:rsidRPr="00827E2F">
        <w:rPr>
          <w:lang w:val="en-US"/>
        </w:rPr>
        <w:t>C</w:t>
      </w:r>
      <w:r w:rsidR="00947535" w:rsidRPr="00827E2F">
        <w:rPr>
          <w:lang w:val="en-US"/>
        </w:rPr>
        <w:t>истема</w:t>
      </w:r>
      <w:proofErr w:type="spellEnd"/>
      <w:r w:rsidR="00947535" w:rsidRPr="00827E2F">
        <w:rPr>
          <w:lang w:val="en-US"/>
        </w:rPr>
        <w:t xml:space="preserve"> </w:t>
      </w:r>
      <w:proofErr w:type="spellStart"/>
      <w:r w:rsidR="00947535" w:rsidRPr="00827E2F">
        <w:rPr>
          <w:lang w:val="en-US"/>
        </w:rPr>
        <w:t>управления</w:t>
      </w:r>
      <w:proofErr w:type="spellEnd"/>
      <w:r w:rsidR="00947535" w:rsidRPr="00827E2F">
        <w:rPr>
          <w:lang w:val="en-US"/>
        </w:rPr>
        <w:t xml:space="preserve"> </w:t>
      </w:r>
      <w:proofErr w:type="spellStart"/>
      <w:r w:rsidR="00947535" w:rsidRPr="00827E2F">
        <w:rPr>
          <w:lang w:val="en-US"/>
        </w:rPr>
        <w:t>курсами</w:t>
      </w:r>
      <w:proofErr w:type="spellEnd"/>
      <w:r w:rsidR="00947535" w:rsidRPr="00827E2F">
        <w:rPr>
          <w:lang w:val="en-US"/>
        </w:rPr>
        <w:t xml:space="preserve"> «Moodle»</w:t>
      </w:r>
      <w:bookmarkEnd w:id="35"/>
    </w:p>
    <w:p w14:paraId="46686C7D" w14:textId="77777777" w:rsidR="00947535" w:rsidRDefault="00947535" w:rsidP="00947535">
      <w:r>
        <w:t>Система</w:t>
      </w:r>
      <w:r w:rsidRPr="00A75A3C">
        <w:t xml:space="preserve"> управления курсами</w:t>
      </w:r>
      <w:r>
        <w:t xml:space="preserve"> «</w:t>
      </w:r>
      <w:r w:rsidRPr="00947535">
        <w:rPr>
          <w:lang w:val="en-US"/>
        </w:rPr>
        <w:t>Moodle</w:t>
      </w:r>
      <w:r>
        <w:t>»</w:t>
      </w:r>
      <w:r w:rsidRPr="00947535">
        <w:t xml:space="preserve"> - </w:t>
      </w:r>
      <w:r w:rsidRPr="00947535">
        <w:t xml:space="preserve">свободное (распространяющееся по лицензии </w:t>
      </w:r>
      <w:r w:rsidRPr="00947535">
        <w:rPr>
          <w:lang w:val="en-US"/>
        </w:rPr>
        <w:t>GNU</w:t>
      </w:r>
      <w:r w:rsidRPr="00947535">
        <w:t xml:space="preserve"> </w:t>
      </w:r>
      <w:r w:rsidRPr="00947535">
        <w:rPr>
          <w:lang w:val="en-US"/>
        </w:rPr>
        <w:t>GPL</w:t>
      </w:r>
      <w:r w:rsidRPr="00947535">
        <w:t>) веб-приложение, предоставляющее возможность создавать сайты для онлайн-обучения.</w:t>
      </w:r>
      <w:r>
        <w:t xml:space="preserve"> Система модернизируется и поддерживается с 2001 года по настоящий момент</w:t>
      </w:r>
      <w:r w:rsidR="001C0411">
        <w:t>.</w:t>
      </w:r>
    </w:p>
    <w:p w14:paraId="2F16DFA3" w14:textId="77777777" w:rsidR="00947535" w:rsidRDefault="00947535" w:rsidP="00947535">
      <w:r>
        <w:t xml:space="preserve">Несмотря на то, что </w:t>
      </w:r>
      <w:r w:rsidR="002A3C0A">
        <w:t>система постоянно модернизируется, главной её проблемой является использование не актуальных технологий.</w:t>
      </w:r>
    </w:p>
    <w:p w14:paraId="1B8E3D18" w14:textId="77777777" w:rsidR="002A3C0A" w:rsidRDefault="002A3C0A" w:rsidP="00947535">
      <w:r>
        <w:t>Система не является полноценным клиент-серверным приложением. Интерфейс пользователя вновь генерируется при каждом входе в систему, перезагрузке страницы браузера или переходе по ссылке.</w:t>
      </w:r>
      <w:r w:rsidR="000B49A3">
        <w:t xml:space="preserve"> </w:t>
      </w:r>
      <w:r>
        <w:t xml:space="preserve">В следствии </w:t>
      </w:r>
      <w:r w:rsidR="000B49A3">
        <w:t>чего,</w:t>
      </w:r>
      <w:r>
        <w:t xml:space="preserve"> на работу серверной части системы ложится дополнительная нагрузка, увеличивается время ожидания отклика от сервера</w:t>
      </w:r>
      <w:r w:rsidR="000B49A3">
        <w:t>, а также уменьшается возможное количество обращений к серверу в секунду.</w:t>
      </w:r>
    </w:p>
    <w:p w14:paraId="3ACA8322" w14:textId="77777777" w:rsidR="000B49A3" w:rsidRDefault="000B49A3" w:rsidP="00947535">
      <w:r>
        <w:lastRenderedPageBreak/>
        <w:t xml:space="preserve">В системе используется </w:t>
      </w:r>
      <w:r w:rsidRPr="000B49A3">
        <w:t>HTTP-сервер</w:t>
      </w:r>
      <w:r>
        <w:t xml:space="preserve"> «</w:t>
      </w:r>
      <w:r>
        <w:rPr>
          <w:lang w:val="en-US"/>
        </w:rPr>
        <w:t>Apache</w:t>
      </w:r>
      <w:r>
        <w:t>». Из-за этого число одновременных соединений с системой не может превышать тысячи.</w:t>
      </w:r>
    </w:p>
    <w:p w14:paraId="061578C9" w14:textId="77777777" w:rsidR="00234BFB" w:rsidRDefault="000B49A3" w:rsidP="00947535">
      <w:r>
        <w:t>Серверная часть приложения написана на языке «</w:t>
      </w:r>
      <w:r>
        <w:rPr>
          <w:lang w:val="en-US"/>
        </w:rPr>
        <w:t>PHP</w:t>
      </w:r>
      <w:r>
        <w:t>»</w:t>
      </w:r>
      <w:r w:rsidRPr="000B49A3">
        <w:t>.</w:t>
      </w:r>
      <w:r>
        <w:t xml:space="preserve"> Данный язык имеет ограниченную область применения, а </w:t>
      </w:r>
      <w:r w:rsidR="00234BFB">
        <w:t>его распространение уменьшается с каждым годом, в силу чего данная система имеет ограниченный потенциал для расширения функционала.</w:t>
      </w:r>
    </w:p>
    <w:p w14:paraId="00C76ACD" w14:textId="77777777" w:rsidR="00234BFB" w:rsidRDefault="00827E2F" w:rsidP="00FE6915">
      <w:pPr>
        <w:pStyle w:val="3"/>
      </w:pPr>
      <w:bookmarkStart w:id="36" w:name="_Toc9783509"/>
      <w:r>
        <w:t>1.5.2 С</w:t>
      </w:r>
      <w:r w:rsidR="00234BFB" w:rsidRPr="00827E2F">
        <w:t>истема</w:t>
      </w:r>
      <w:r w:rsidR="00234BFB" w:rsidRPr="00A75A3C">
        <w:t xml:space="preserve"> управления обучением</w:t>
      </w:r>
      <w:r w:rsidR="00234BFB" w:rsidRPr="00234BFB">
        <w:rPr>
          <w:lang w:val="en-US"/>
        </w:rPr>
        <w:t xml:space="preserve"> </w:t>
      </w:r>
      <w:r w:rsidR="00234BFB">
        <w:t>«</w:t>
      </w:r>
      <w:proofErr w:type="spellStart"/>
      <w:r w:rsidR="00234BFB" w:rsidRPr="00A75A3C">
        <w:t>Canvas</w:t>
      </w:r>
      <w:proofErr w:type="spellEnd"/>
      <w:r w:rsidR="00234BFB">
        <w:t>»</w:t>
      </w:r>
      <w:bookmarkEnd w:id="36"/>
    </w:p>
    <w:p w14:paraId="7D58DB4A" w14:textId="77777777" w:rsidR="000B49A3" w:rsidRDefault="00234BFB" w:rsidP="001C0411">
      <w:r>
        <w:t>Система</w:t>
      </w:r>
      <w:r w:rsidRPr="00234BFB">
        <w:t xml:space="preserve"> управления обучением «</w:t>
      </w:r>
      <w:r w:rsidRPr="00234BFB">
        <w:rPr>
          <w:lang w:val="en-US"/>
        </w:rPr>
        <w:t>Canvas</w:t>
      </w:r>
      <w:r w:rsidRPr="00234BFB">
        <w:t>»</w:t>
      </w:r>
      <w:r w:rsidRPr="00234BFB">
        <w:t xml:space="preserve"> - </w:t>
      </w:r>
      <w:commentRangeStart w:id="37"/>
      <w:r>
        <w:t xml:space="preserve">коммерческое </w:t>
      </w:r>
      <w:commentRangeEnd w:id="37"/>
      <w:r w:rsidR="001C0411">
        <w:rPr>
          <w:rStyle w:val="aff1"/>
        </w:rPr>
        <w:commentReference w:id="37"/>
      </w:r>
      <w:r>
        <w:t>(</w:t>
      </w:r>
      <w:r w:rsidRPr="00947535">
        <w:t xml:space="preserve">распространяющееся по лицензии </w:t>
      </w:r>
      <w:r w:rsidRPr="00947535">
        <w:rPr>
          <w:lang w:val="en-US"/>
        </w:rPr>
        <w:t>GNU</w:t>
      </w:r>
      <w:r>
        <w:t xml:space="preserve"> </w:t>
      </w:r>
      <w:proofErr w:type="spellStart"/>
      <w:r w:rsidRPr="00234BFB">
        <w:rPr>
          <w:lang w:val="en-US"/>
        </w:rPr>
        <w:t>AGPLv</w:t>
      </w:r>
      <w:proofErr w:type="spellEnd"/>
      <w:r w:rsidRPr="00234BFB">
        <w:t>3</w:t>
      </w:r>
      <w:r>
        <w:t xml:space="preserve">) веб-приложение </w:t>
      </w:r>
      <w:r w:rsidRPr="00234BFB">
        <w:t xml:space="preserve">с открытым исходным кодом, разработанная и поддерживаемая </w:t>
      </w:r>
      <w:r>
        <w:t>компанией «</w:t>
      </w:r>
      <w:r w:rsidRPr="00234BFB">
        <w:rPr>
          <w:lang w:val="en-US"/>
        </w:rPr>
        <w:t>Instructure</w:t>
      </w:r>
      <w:r w:rsidRPr="00234BFB">
        <w:t xml:space="preserve"> </w:t>
      </w:r>
      <w:r w:rsidRPr="00234BFB">
        <w:rPr>
          <w:lang w:val="en-US"/>
        </w:rPr>
        <w:t>Inc</w:t>
      </w:r>
      <w:r>
        <w:t>»</w:t>
      </w:r>
      <w:r w:rsidRPr="00234BFB">
        <w:t>.</w:t>
      </w:r>
      <w:r w:rsidR="001C0411">
        <w:t xml:space="preserve"> </w:t>
      </w:r>
      <w:r w:rsidR="001C0411">
        <w:t>Система модернизируется и поддерживается с 20</w:t>
      </w:r>
      <w:r w:rsidR="001C0411">
        <w:t>10</w:t>
      </w:r>
      <w:r w:rsidR="001C0411">
        <w:t xml:space="preserve"> года по настоящий момент.</w:t>
      </w:r>
    </w:p>
    <w:p w14:paraId="54E19527" w14:textId="77777777" w:rsidR="001C0411" w:rsidRDefault="001C0411" w:rsidP="001C0411">
      <w:r>
        <w:t>Одним из основных минусов является то, что для большинства образовательных организаций система распространяется на платной основе.</w:t>
      </w:r>
    </w:p>
    <w:p w14:paraId="6D23D481" w14:textId="77777777" w:rsidR="001C0411" w:rsidRDefault="001C0411" w:rsidP="001C0411">
      <w:r>
        <w:t>Более важным недостатком системы является то, что она не имеет инструкций использования и документации на русском языке. Данный факт увеличивает время освоения системы для русскоязычных пользователей.</w:t>
      </w:r>
    </w:p>
    <w:p w14:paraId="129C42D1" w14:textId="77777777" w:rsidR="001C0411" w:rsidRPr="000B49A3" w:rsidRDefault="001C0411" w:rsidP="001C0411"/>
    <w:sectPr w:rsidR="001C0411" w:rsidRPr="000B49A3" w:rsidSect="00C8026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Атаманов Владимир Витальевич" w:date="2019-05-26T14:53:00Z" w:initials="АВВ">
    <w:p w14:paraId="166BE94B" w14:textId="77777777" w:rsidR="00103E2D" w:rsidRDefault="00103E2D">
      <w:pPr>
        <w:pStyle w:val="aff2"/>
      </w:pPr>
      <w:r>
        <w:rPr>
          <w:rStyle w:val="aff1"/>
        </w:rPr>
        <w:annotationRef/>
      </w:r>
      <w:r>
        <w:rPr>
          <w:rStyle w:val="aff1"/>
        </w:rPr>
        <w:t>дописать</w:t>
      </w:r>
    </w:p>
  </w:comment>
  <w:comment w:id="17" w:author="Атаманов Владимир Витальевич" w:date="2019-05-26T14:52:00Z" w:initials="АВВ">
    <w:p w14:paraId="44E19293" w14:textId="77777777" w:rsidR="00103E2D" w:rsidRPr="00103E2D" w:rsidRDefault="00103E2D">
      <w:pPr>
        <w:pStyle w:val="aff2"/>
      </w:pPr>
      <w:r>
        <w:rPr>
          <w:rStyle w:val="aff1"/>
        </w:rPr>
        <w:annotationRef/>
      </w:r>
      <w:r>
        <w:t>спизжено</w:t>
      </w:r>
    </w:p>
  </w:comment>
  <w:comment w:id="21" w:author="Атаманов Владимир Витальевич" w:date="2019-05-26T15:25:00Z" w:initials="АВВ">
    <w:p w14:paraId="1CC0F150" w14:textId="77777777" w:rsidR="00303636" w:rsidRDefault="00303636">
      <w:pPr>
        <w:pStyle w:val="aff2"/>
      </w:pPr>
      <w:r>
        <w:rPr>
          <w:rStyle w:val="aff1"/>
        </w:rPr>
        <w:annotationRef/>
      </w:r>
      <w:r>
        <w:t>Согласно докладу о</w:t>
      </w:r>
      <w:r w:rsidRPr="00303636">
        <w:t xml:space="preserve"> готовности системы образования к началу 2015–2016 учебного года.</w:t>
      </w:r>
    </w:p>
  </w:comment>
  <w:comment w:id="22" w:author="Атаманов Владимир Витальевич" w:date="2019-05-26T15:32:00Z" w:initials="АВВ">
    <w:p w14:paraId="30F650B9" w14:textId="77777777" w:rsidR="00E16551" w:rsidRDefault="00E16551" w:rsidP="00E16551">
      <w:pPr>
        <w:pStyle w:val="aff2"/>
        <w:ind w:firstLine="0"/>
      </w:pPr>
      <w:r>
        <w:rPr>
          <w:rStyle w:val="aff1"/>
        </w:rPr>
        <w:annotationRef/>
      </w:r>
      <w:r>
        <w:t>Какой коммуникации?</w:t>
      </w:r>
    </w:p>
  </w:comment>
  <w:comment w:id="37" w:author="Атаманов Владимир Витальевич" w:date="2019-05-26T16:32:00Z" w:initials="АВВ">
    <w:p w14:paraId="748387B2" w14:textId="77777777" w:rsidR="001C0411" w:rsidRDefault="001C0411">
      <w:pPr>
        <w:pStyle w:val="aff2"/>
      </w:pPr>
      <w:r>
        <w:rPr>
          <w:rStyle w:val="aff1"/>
        </w:rPr>
        <w:annotationRef/>
      </w:r>
      <w:r>
        <w:t>Это корректная формулировка?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6BE94B" w15:done="0"/>
  <w15:commentEx w15:paraId="44E19293" w15:done="0"/>
  <w15:commentEx w15:paraId="1CC0F150" w15:done="0"/>
  <w15:commentEx w15:paraId="30F650B9" w15:done="0"/>
  <w15:commentEx w15:paraId="748387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6BE94B" w16cid:durableId="209526DA"/>
  <w16cid:commentId w16cid:paraId="44E19293" w16cid:durableId="209526C7"/>
  <w16cid:commentId w16cid:paraId="1CC0F150" w16cid:durableId="20952E7B"/>
  <w16cid:commentId w16cid:paraId="30F650B9" w16cid:durableId="20952FFF"/>
  <w16cid:commentId w16cid:paraId="748387B2" w16cid:durableId="20953E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5BDE9" w14:textId="77777777" w:rsidR="00F90B01" w:rsidRDefault="00F90B01" w:rsidP="001944B5">
      <w:r>
        <w:separator/>
      </w:r>
    </w:p>
  </w:endnote>
  <w:endnote w:type="continuationSeparator" w:id="0">
    <w:p w14:paraId="0F677F34" w14:textId="77777777" w:rsidR="00F90B01" w:rsidRDefault="00F90B01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7157D" w14:textId="77777777" w:rsidR="00F90B01" w:rsidRDefault="00F90B01" w:rsidP="001944B5">
      <w:r>
        <w:separator/>
      </w:r>
    </w:p>
  </w:footnote>
  <w:footnote w:type="continuationSeparator" w:id="0">
    <w:p w14:paraId="562C3AC4" w14:textId="77777777" w:rsidR="00F90B01" w:rsidRDefault="00F90B01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C10840"/>
    <w:multiLevelType w:val="multilevel"/>
    <w:tmpl w:val="73700AE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9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79C5"/>
    <w:multiLevelType w:val="multilevel"/>
    <w:tmpl w:val="B8344EF2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 (Заголовки (сло"/>
      </w:rPr>
    </w:lvl>
    <w:lvl w:ilvl="1">
      <w:start w:val="1"/>
      <w:numFmt w:val="decimal"/>
      <w:isLgl/>
      <w:lvlText w:val="%1.%2"/>
      <w:lvlJc w:val="left"/>
      <w:pPr>
        <w:ind w:left="1149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6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1738DA"/>
    <w:multiLevelType w:val="hybridMultilevel"/>
    <w:tmpl w:val="BAA6F234"/>
    <w:lvl w:ilvl="0" w:tplc="4AD07BBE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2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45B45"/>
    <w:multiLevelType w:val="multilevel"/>
    <w:tmpl w:val="73700AE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9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8DB413F"/>
    <w:multiLevelType w:val="multilevel"/>
    <w:tmpl w:val="C4964AE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13C1F3E"/>
    <w:multiLevelType w:val="hybridMultilevel"/>
    <w:tmpl w:val="895E69AC"/>
    <w:lvl w:ilvl="0" w:tplc="0419000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2901E0"/>
    <w:multiLevelType w:val="multilevel"/>
    <w:tmpl w:val="413265A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6402B1E"/>
    <w:multiLevelType w:val="multilevel"/>
    <w:tmpl w:val="F37808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21" w15:restartNumberingAfterBreak="0">
    <w:nsid w:val="60310C91"/>
    <w:multiLevelType w:val="hybridMultilevel"/>
    <w:tmpl w:val="77F8BF7A"/>
    <w:lvl w:ilvl="0" w:tplc="B09E3B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CE5528F"/>
    <w:multiLevelType w:val="hybridMultilevel"/>
    <w:tmpl w:val="C002AC20"/>
    <w:lvl w:ilvl="0" w:tplc="B7EEDD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19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9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8"/>
  </w:num>
  <w:num w:numId="14">
    <w:abstractNumId w:val="18"/>
  </w:num>
  <w:num w:numId="15">
    <w:abstractNumId w:val="1"/>
  </w:num>
  <w:num w:numId="16">
    <w:abstractNumId w:val="16"/>
  </w:num>
  <w:num w:numId="17">
    <w:abstractNumId w:val="7"/>
  </w:num>
  <w:num w:numId="18">
    <w:abstractNumId w:val="21"/>
  </w:num>
  <w:num w:numId="19">
    <w:abstractNumId w:val="22"/>
  </w:num>
  <w:num w:numId="20">
    <w:abstractNumId w:val="17"/>
  </w:num>
  <w:num w:numId="21">
    <w:abstractNumId w:val="15"/>
  </w:num>
  <w:num w:numId="22">
    <w:abstractNumId w:val="4"/>
  </w:num>
  <w:num w:numId="2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таманов Владимир Витальевич">
    <w15:presenceInfo w15:providerId="AD" w15:userId="S::vvatamanov@domclick.ru::ea6626c8-9c7f-4edd-874f-0ee8c5eab5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058F"/>
    <w:rsid w:val="00021B67"/>
    <w:rsid w:val="00045B18"/>
    <w:rsid w:val="000507DB"/>
    <w:rsid w:val="00055D67"/>
    <w:rsid w:val="000727B5"/>
    <w:rsid w:val="00096BB8"/>
    <w:rsid w:val="000B0F4A"/>
    <w:rsid w:val="000B49A3"/>
    <w:rsid w:val="000B4CCE"/>
    <w:rsid w:val="00103E2D"/>
    <w:rsid w:val="00106B22"/>
    <w:rsid w:val="00107610"/>
    <w:rsid w:val="00115E8F"/>
    <w:rsid w:val="001217C6"/>
    <w:rsid w:val="001217CD"/>
    <w:rsid w:val="0012186E"/>
    <w:rsid w:val="00121D0E"/>
    <w:rsid w:val="00122290"/>
    <w:rsid w:val="00145706"/>
    <w:rsid w:val="0015394D"/>
    <w:rsid w:val="00174C45"/>
    <w:rsid w:val="00190686"/>
    <w:rsid w:val="001944B5"/>
    <w:rsid w:val="001A3A4B"/>
    <w:rsid w:val="001B05C1"/>
    <w:rsid w:val="001C0411"/>
    <w:rsid w:val="001C3D77"/>
    <w:rsid w:val="001D37D7"/>
    <w:rsid w:val="001F4347"/>
    <w:rsid w:val="00227158"/>
    <w:rsid w:val="00234BFB"/>
    <w:rsid w:val="00236B10"/>
    <w:rsid w:val="00247A7F"/>
    <w:rsid w:val="00247F3F"/>
    <w:rsid w:val="0025474E"/>
    <w:rsid w:val="00255DD7"/>
    <w:rsid w:val="002562E9"/>
    <w:rsid w:val="0029033C"/>
    <w:rsid w:val="002A3A95"/>
    <w:rsid w:val="002A3C0A"/>
    <w:rsid w:val="002A607D"/>
    <w:rsid w:val="002A7669"/>
    <w:rsid w:val="002B3A24"/>
    <w:rsid w:val="002B3FB7"/>
    <w:rsid w:val="002B7CE4"/>
    <w:rsid w:val="002D5C3D"/>
    <w:rsid w:val="002D720B"/>
    <w:rsid w:val="002E044B"/>
    <w:rsid w:val="002E4C0A"/>
    <w:rsid w:val="00303636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5B"/>
    <w:rsid w:val="00375BE1"/>
    <w:rsid w:val="00387854"/>
    <w:rsid w:val="003967D6"/>
    <w:rsid w:val="003C245A"/>
    <w:rsid w:val="003D280B"/>
    <w:rsid w:val="003E09A5"/>
    <w:rsid w:val="003E536E"/>
    <w:rsid w:val="004045D5"/>
    <w:rsid w:val="00406054"/>
    <w:rsid w:val="004350CE"/>
    <w:rsid w:val="00445415"/>
    <w:rsid w:val="00454A22"/>
    <w:rsid w:val="004578AE"/>
    <w:rsid w:val="00475D61"/>
    <w:rsid w:val="00482D1B"/>
    <w:rsid w:val="004A4AAD"/>
    <w:rsid w:val="004B4097"/>
    <w:rsid w:val="004B53C1"/>
    <w:rsid w:val="004C19DB"/>
    <w:rsid w:val="004C796F"/>
    <w:rsid w:val="004C7BDB"/>
    <w:rsid w:val="004E3DB5"/>
    <w:rsid w:val="004F457A"/>
    <w:rsid w:val="00520485"/>
    <w:rsid w:val="005225C4"/>
    <w:rsid w:val="00537901"/>
    <w:rsid w:val="00541059"/>
    <w:rsid w:val="00562DE1"/>
    <w:rsid w:val="00575BD8"/>
    <w:rsid w:val="005809B6"/>
    <w:rsid w:val="00595E71"/>
    <w:rsid w:val="005B75F9"/>
    <w:rsid w:val="005D30D1"/>
    <w:rsid w:val="005E771B"/>
    <w:rsid w:val="005F0E2F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20343"/>
    <w:rsid w:val="00723FE3"/>
    <w:rsid w:val="00725BC5"/>
    <w:rsid w:val="00730834"/>
    <w:rsid w:val="00770E7F"/>
    <w:rsid w:val="007718FE"/>
    <w:rsid w:val="00792341"/>
    <w:rsid w:val="00792B95"/>
    <w:rsid w:val="00793D67"/>
    <w:rsid w:val="007D2D07"/>
    <w:rsid w:val="007D41BF"/>
    <w:rsid w:val="00827E2F"/>
    <w:rsid w:val="00834AEA"/>
    <w:rsid w:val="00834B2E"/>
    <w:rsid w:val="008629FE"/>
    <w:rsid w:val="00867084"/>
    <w:rsid w:val="008765C0"/>
    <w:rsid w:val="008A1FD3"/>
    <w:rsid w:val="008B09D4"/>
    <w:rsid w:val="008B22A2"/>
    <w:rsid w:val="008B7434"/>
    <w:rsid w:val="008F53E4"/>
    <w:rsid w:val="00910171"/>
    <w:rsid w:val="00934382"/>
    <w:rsid w:val="00947535"/>
    <w:rsid w:val="00947960"/>
    <w:rsid w:val="00953226"/>
    <w:rsid w:val="0096219D"/>
    <w:rsid w:val="00975B65"/>
    <w:rsid w:val="00982EFA"/>
    <w:rsid w:val="009A2888"/>
    <w:rsid w:val="009C386C"/>
    <w:rsid w:val="009F5D56"/>
    <w:rsid w:val="00A018F3"/>
    <w:rsid w:val="00A20C35"/>
    <w:rsid w:val="00A26D52"/>
    <w:rsid w:val="00A463B0"/>
    <w:rsid w:val="00A4734F"/>
    <w:rsid w:val="00A475EC"/>
    <w:rsid w:val="00A603A1"/>
    <w:rsid w:val="00A62404"/>
    <w:rsid w:val="00A7075D"/>
    <w:rsid w:val="00A7411D"/>
    <w:rsid w:val="00A75A3C"/>
    <w:rsid w:val="00A81ABD"/>
    <w:rsid w:val="00A9143D"/>
    <w:rsid w:val="00A9203F"/>
    <w:rsid w:val="00A92EE2"/>
    <w:rsid w:val="00AA5EF1"/>
    <w:rsid w:val="00AB2119"/>
    <w:rsid w:val="00AD6EDA"/>
    <w:rsid w:val="00B11237"/>
    <w:rsid w:val="00B314FE"/>
    <w:rsid w:val="00B31D8B"/>
    <w:rsid w:val="00B357A0"/>
    <w:rsid w:val="00B47174"/>
    <w:rsid w:val="00B618BB"/>
    <w:rsid w:val="00B637E9"/>
    <w:rsid w:val="00B65A9D"/>
    <w:rsid w:val="00B65B54"/>
    <w:rsid w:val="00B66BA3"/>
    <w:rsid w:val="00B77FC7"/>
    <w:rsid w:val="00BC311A"/>
    <w:rsid w:val="00BE676F"/>
    <w:rsid w:val="00C1676A"/>
    <w:rsid w:val="00C17791"/>
    <w:rsid w:val="00C303E6"/>
    <w:rsid w:val="00C31E60"/>
    <w:rsid w:val="00C479FB"/>
    <w:rsid w:val="00C80262"/>
    <w:rsid w:val="00C80419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B12EF"/>
    <w:rsid w:val="00DB38A8"/>
    <w:rsid w:val="00DC2B5E"/>
    <w:rsid w:val="00DC585C"/>
    <w:rsid w:val="00DF590E"/>
    <w:rsid w:val="00E12608"/>
    <w:rsid w:val="00E16551"/>
    <w:rsid w:val="00E35B73"/>
    <w:rsid w:val="00E37E82"/>
    <w:rsid w:val="00E5748D"/>
    <w:rsid w:val="00E67AC1"/>
    <w:rsid w:val="00E72766"/>
    <w:rsid w:val="00E75B94"/>
    <w:rsid w:val="00E77279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0B01"/>
    <w:rsid w:val="00F93DAD"/>
    <w:rsid w:val="00FA6EE3"/>
    <w:rsid w:val="00FD61F2"/>
    <w:rsid w:val="00FE3E91"/>
    <w:rsid w:val="00FE5CB6"/>
    <w:rsid w:val="00FE6915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55D2"/>
  <w15:chartTrackingRefBased/>
  <w15:docId w15:val="{9262E6E4-5A8E-8040-8C2C-C402D84C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E60"/>
    <w:pPr>
      <w:spacing w:before="120"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0343"/>
    <w:pPr>
      <w:spacing w:before="0" w:after="560" w:line="240" w:lineRule="auto"/>
      <w:ind w:firstLine="0"/>
      <w:contextualSpacing/>
      <w:jc w:val="center"/>
      <w:outlineLvl w:val="0"/>
    </w:pPr>
    <w:rPr>
      <w:rFonts w:cs="Times New Roman (Заголовки (сло"/>
      <w:b/>
      <w:spacing w:val="5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E6915"/>
    <w:pPr>
      <w:spacing w:before="560" w:after="840" w:line="240" w:lineRule="auto"/>
      <w:outlineLvl w:val="1"/>
    </w:pPr>
    <w:rPr>
      <w:rFonts w:cs="Times New Roman (Заголовки (сло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E6915"/>
    <w:pPr>
      <w:spacing w:before="280" w:after="280"/>
      <w:outlineLvl w:val="2"/>
    </w:pPr>
    <w:rPr>
      <w:rFonts w:cs="Times New Roman (Заголовки (сло"/>
      <w:b/>
      <w:iCs/>
      <w:spacing w:val="5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47535"/>
    <w:pPr>
      <w:spacing w:before="280"/>
      <w:outlineLvl w:val="3"/>
    </w:pPr>
    <w:rPr>
      <w:b/>
      <w:bCs/>
      <w:spacing w:val="5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888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888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888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888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888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basedOn w:val="a0"/>
    <w:link w:val="3"/>
    <w:uiPriority w:val="9"/>
    <w:rsid w:val="00FE6915"/>
    <w:rPr>
      <w:rFonts w:ascii="Times New Roman" w:hAnsi="Times New Roman" w:cs="Times New Roman (Заголовки (сло"/>
      <w:b/>
      <w:iCs/>
      <w:spacing w:val="5"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947535"/>
    <w:rPr>
      <w:rFonts w:ascii="Times New Roman" w:hAnsi="Times New Roman"/>
      <w:b/>
      <w:bCs/>
      <w:spacing w:val="5"/>
      <w:sz w:val="28"/>
      <w:szCs w:val="24"/>
    </w:rPr>
  </w:style>
  <w:style w:type="character" w:styleId="a5">
    <w:name w:val="Strong"/>
    <w:uiPriority w:val="22"/>
    <w:qFormat/>
    <w:rsid w:val="009A2888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9A2888"/>
    <w:rPr>
      <w:b/>
      <w:bCs/>
      <w:i/>
      <w:iCs/>
      <w:spacing w:val="10"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E6915"/>
    <w:rPr>
      <w:rFonts w:ascii="Times New Roman" w:hAnsi="Times New Roman" w:cs="Times New Roman (Заголовки (сло"/>
      <w:b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uiPriority w:val="10"/>
    <w:qFormat/>
    <w:rsid w:val="009A288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e">
    <w:name w:val="Заголовок Знак"/>
    <w:basedOn w:val="a0"/>
    <w:link w:val="ad"/>
    <w:uiPriority w:val="10"/>
    <w:rsid w:val="009A2888"/>
    <w:rPr>
      <w:smallCaps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720343"/>
    <w:rPr>
      <w:rFonts w:ascii="Times New Roman" w:hAnsi="Times New Roman" w:cs="Times New Roman (Заголовки (сло"/>
      <w:b/>
      <w:spacing w:val="5"/>
      <w:sz w:val="32"/>
      <w:szCs w:val="36"/>
    </w:rPr>
  </w:style>
  <w:style w:type="character" w:customStyle="1" w:styleId="50">
    <w:name w:val="Заголовок 5 Знак"/>
    <w:basedOn w:val="a0"/>
    <w:link w:val="5"/>
    <w:uiPriority w:val="9"/>
    <w:semiHidden/>
    <w:rsid w:val="009A2888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A288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9A288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9A2888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A2888"/>
    <w:rPr>
      <w:b/>
      <w:bCs/>
      <w:i/>
      <w:iCs/>
      <w:color w:val="7F7F7F" w:themeColor="text1" w:themeTint="80"/>
      <w:sz w:val="18"/>
      <w:szCs w:val="18"/>
    </w:rPr>
  </w:style>
  <w:style w:type="paragraph" w:styleId="af">
    <w:name w:val="caption"/>
    <w:basedOn w:val="a"/>
    <w:next w:val="a"/>
    <w:uiPriority w:val="35"/>
    <w:semiHidden/>
    <w:unhideWhenUsed/>
    <w:rsid w:val="009A2888"/>
    <w:pPr>
      <w:spacing w:line="240" w:lineRule="auto"/>
    </w:pPr>
    <w:rPr>
      <w:rFonts w:asciiTheme="majorHAnsi" w:eastAsiaTheme="minorEastAsia" w:hAnsiTheme="majorHAnsi"/>
      <w:bCs/>
      <w:smallCaps/>
      <w:color w:val="1D1A1D" w:themeColor="text2"/>
      <w:spacing w:val="6"/>
      <w:sz w:val="22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9A2888"/>
    <w:rPr>
      <w:i/>
      <w:iCs/>
      <w:smallCaps/>
      <w:spacing w:val="10"/>
      <w:szCs w:val="28"/>
    </w:rPr>
  </w:style>
  <w:style w:type="character" w:customStyle="1" w:styleId="af1">
    <w:name w:val="Подзаголовок Знак"/>
    <w:basedOn w:val="a0"/>
    <w:link w:val="af0"/>
    <w:uiPriority w:val="11"/>
    <w:rsid w:val="009A2888"/>
    <w:rPr>
      <w:i/>
      <w:iCs/>
      <w:smallCaps/>
      <w:spacing w:val="10"/>
      <w:sz w:val="28"/>
      <w:szCs w:val="28"/>
    </w:rPr>
  </w:style>
  <w:style w:type="paragraph" w:styleId="af2">
    <w:name w:val="No Spacing"/>
    <w:basedOn w:val="a"/>
    <w:link w:val="af3"/>
    <w:uiPriority w:val="1"/>
    <w:qFormat/>
    <w:rsid w:val="009A2888"/>
    <w:pPr>
      <w:spacing w:line="240" w:lineRule="auto"/>
    </w:pPr>
  </w:style>
  <w:style w:type="character" w:customStyle="1" w:styleId="af3">
    <w:name w:val="Без интервала Знак"/>
    <w:basedOn w:val="a0"/>
    <w:link w:val="af2"/>
    <w:uiPriority w:val="1"/>
    <w:rsid w:val="009A2888"/>
  </w:style>
  <w:style w:type="paragraph" w:styleId="af4">
    <w:name w:val="List Paragraph"/>
    <w:basedOn w:val="a"/>
    <w:uiPriority w:val="34"/>
    <w:qFormat/>
    <w:rsid w:val="009A2888"/>
    <w:pPr>
      <w:ind w:left="720"/>
      <w:contextualSpacing/>
    </w:pPr>
  </w:style>
  <w:style w:type="paragraph" w:styleId="24">
    <w:name w:val="Quote"/>
    <w:basedOn w:val="a"/>
    <w:next w:val="a"/>
    <w:link w:val="25"/>
    <w:uiPriority w:val="29"/>
    <w:qFormat/>
    <w:rsid w:val="009A2888"/>
    <w:rPr>
      <w:i/>
      <w:iCs/>
    </w:rPr>
  </w:style>
  <w:style w:type="character" w:customStyle="1" w:styleId="25">
    <w:name w:val="Цитата 2 Знак"/>
    <w:basedOn w:val="a0"/>
    <w:link w:val="24"/>
    <w:uiPriority w:val="29"/>
    <w:rsid w:val="009A2888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9A288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9A2888"/>
    <w:rPr>
      <w:i/>
      <w:iCs/>
    </w:rPr>
  </w:style>
  <w:style w:type="character" w:styleId="af7">
    <w:name w:val="Subtle Emphasis"/>
    <w:uiPriority w:val="19"/>
    <w:qFormat/>
    <w:rsid w:val="009A2888"/>
    <w:rPr>
      <w:i/>
      <w:iCs/>
    </w:rPr>
  </w:style>
  <w:style w:type="character" w:styleId="af8">
    <w:name w:val="Intense Emphasis"/>
    <w:uiPriority w:val="21"/>
    <w:qFormat/>
    <w:rsid w:val="009A2888"/>
    <w:rPr>
      <w:b/>
      <w:bCs/>
      <w:i/>
      <w:iCs/>
    </w:rPr>
  </w:style>
  <w:style w:type="character" w:styleId="af9">
    <w:name w:val="Subtle Reference"/>
    <w:basedOn w:val="a0"/>
    <w:uiPriority w:val="31"/>
    <w:qFormat/>
    <w:rsid w:val="009A2888"/>
    <w:rPr>
      <w:smallCaps/>
    </w:rPr>
  </w:style>
  <w:style w:type="character" w:styleId="afa">
    <w:name w:val="Intense Reference"/>
    <w:uiPriority w:val="32"/>
    <w:qFormat/>
    <w:rsid w:val="009A2888"/>
    <w:rPr>
      <w:b/>
      <w:bCs/>
      <w:smallCaps/>
    </w:rPr>
  </w:style>
  <w:style w:type="character" w:styleId="afb">
    <w:name w:val="Book Title"/>
    <w:basedOn w:val="a0"/>
    <w:uiPriority w:val="33"/>
    <w:qFormat/>
    <w:rsid w:val="009A2888"/>
    <w:rPr>
      <w:i/>
      <w:iCs/>
      <w:smallCaps/>
      <w:spacing w:val="5"/>
    </w:rPr>
  </w:style>
  <w:style w:type="paragraph" w:styleId="afc">
    <w:name w:val="TOC Heading"/>
    <w:basedOn w:val="1"/>
    <w:next w:val="a"/>
    <w:uiPriority w:val="39"/>
    <w:unhideWhenUsed/>
    <w:qFormat/>
    <w:rsid w:val="009A2888"/>
    <w:pPr>
      <w:outlineLvl w:val="9"/>
    </w:pPr>
  </w:style>
  <w:style w:type="paragraph" w:customStyle="1" w:styleId="PersonalName">
    <w:name w:val="Personal Name"/>
    <w:basedOn w:val="ad"/>
    <w:rsid w:val="009A2888"/>
    <w:rPr>
      <w:b/>
      <w:caps/>
      <w:color w:val="000000"/>
      <w:sz w:val="28"/>
      <w:szCs w:val="28"/>
    </w:rPr>
  </w:style>
  <w:style w:type="paragraph" w:styleId="afd">
    <w:name w:val="Body Text"/>
    <w:basedOn w:val="a"/>
    <w:link w:val="afe"/>
    <w:uiPriority w:val="99"/>
    <w:semiHidden/>
    <w:unhideWhenUsed/>
    <w:rsid w:val="00DC2B5E"/>
    <w:pPr>
      <w:spacing w:after="120"/>
    </w:pPr>
  </w:style>
  <w:style w:type="character" w:customStyle="1" w:styleId="afe">
    <w:name w:val="Основной текст Знак"/>
    <w:basedOn w:val="a0"/>
    <w:link w:val="afd"/>
    <w:uiPriority w:val="99"/>
    <w:semiHidden/>
    <w:rsid w:val="00DC2B5E"/>
    <w:rPr>
      <w:rFonts w:ascii="Times New Roman" w:hAnsi="Times New Roman"/>
      <w:sz w:val="28"/>
    </w:rPr>
  </w:style>
  <w:style w:type="paragraph" w:customStyle="1" w:styleId="aff">
    <w:name w:val="Отступ"/>
    <w:basedOn w:val="a"/>
    <w:link w:val="aff0"/>
    <w:qFormat/>
    <w:rsid w:val="00103E2D"/>
    <w:pPr>
      <w:spacing w:before="0" w:line="240" w:lineRule="auto"/>
    </w:pPr>
    <w:rPr>
      <w:rFonts w:eastAsiaTheme="minorEastAsia" w:cs="Times New Roman"/>
      <w:szCs w:val="24"/>
      <w:lang w:eastAsia="en-US"/>
    </w:rPr>
  </w:style>
  <w:style w:type="character" w:customStyle="1" w:styleId="aff0">
    <w:name w:val="Отступ Знак"/>
    <w:basedOn w:val="a0"/>
    <w:link w:val="aff"/>
    <w:rsid w:val="00103E2D"/>
    <w:rPr>
      <w:rFonts w:ascii="Times New Roman" w:eastAsiaTheme="minorEastAsia" w:hAnsi="Times New Roman" w:cs="Times New Roman"/>
      <w:sz w:val="28"/>
      <w:szCs w:val="24"/>
      <w:lang w:eastAsia="en-US"/>
    </w:rPr>
  </w:style>
  <w:style w:type="character" w:styleId="aff1">
    <w:name w:val="annotation reference"/>
    <w:basedOn w:val="a0"/>
    <w:uiPriority w:val="99"/>
    <w:semiHidden/>
    <w:unhideWhenUsed/>
    <w:rsid w:val="00103E2D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103E2D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0"/>
    <w:link w:val="aff2"/>
    <w:uiPriority w:val="99"/>
    <w:semiHidden/>
    <w:rsid w:val="00103E2D"/>
    <w:rPr>
      <w:rFonts w:ascii="Times New Roman" w:hAnsi="Times New Roman"/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103E2D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103E2D"/>
    <w:rPr>
      <w:rFonts w:ascii="Times New Roman" w:hAnsi="Times New Roman"/>
      <w:b/>
      <w:bCs/>
      <w:sz w:val="20"/>
      <w:szCs w:val="20"/>
    </w:rPr>
  </w:style>
  <w:style w:type="paragraph" w:styleId="aff6">
    <w:name w:val="Balloon Text"/>
    <w:basedOn w:val="a"/>
    <w:link w:val="aff7"/>
    <w:uiPriority w:val="99"/>
    <w:semiHidden/>
    <w:unhideWhenUsed/>
    <w:rsid w:val="00103E2D"/>
    <w:pPr>
      <w:spacing w:before="0" w:line="240" w:lineRule="auto"/>
    </w:pPr>
    <w:rPr>
      <w:rFonts w:cs="Times New Roman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103E2D"/>
    <w:rPr>
      <w:rFonts w:ascii="Times New Roman" w:hAnsi="Times New Roman" w:cs="Times New Roman"/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827E2F"/>
    <w:pPr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6">
    <w:name w:val="toc 2"/>
    <w:basedOn w:val="a"/>
    <w:next w:val="a"/>
    <w:autoRedefine/>
    <w:uiPriority w:val="39"/>
    <w:unhideWhenUsed/>
    <w:rsid w:val="00827E2F"/>
    <w:pPr>
      <w:ind w:left="280"/>
      <w:jc w:val="left"/>
    </w:pPr>
    <w:rPr>
      <w:rFonts w:asciiTheme="minorHAnsi" w:hAnsiTheme="minorHAnsi"/>
      <w:b/>
      <w:bCs/>
      <w:sz w:val="22"/>
    </w:rPr>
  </w:style>
  <w:style w:type="paragraph" w:styleId="33">
    <w:name w:val="toc 3"/>
    <w:basedOn w:val="a"/>
    <w:next w:val="a"/>
    <w:autoRedefine/>
    <w:uiPriority w:val="39"/>
    <w:unhideWhenUsed/>
    <w:rsid w:val="00827E2F"/>
    <w:pPr>
      <w:spacing w:before="0"/>
      <w:ind w:left="560"/>
      <w:jc w:val="left"/>
    </w:pPr>
    <w:rPr>
      <w:rFonts w:asciiTheme="minorHAnsi" w:hAnsiTheme="minorHAnsi"/>
      <w:sz w:val="20"/>
      <w:szCs w:val="20"/>
    </w:rPr>
  </w:style>
  <w:style w:type="character" w:styleId="aff8">
    <w:name w:val="Hyperlink"/>
    <w:basedOn w:val="a0"/>
    <w:uiPriority w:val="99"/>
    <w:unhideWhenUsed/>
    <w:rsid w:val="00827E2F"/>
    <w:rPr>
      <w:color w:val="439EB7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827E2F"/>
    <w:pPr>
      <w:spacing w:before="0"/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27E2F"/>
    <w:pPr>
      <w:spacing w:before="0"/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827E2F"/>
    <w:pPr>
      <w:spacing w:before="0"/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827E2F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827E2F"/>
    <w:pPr>
      <w:spacing w:before="0"/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827E2F"/>
    <w:pPr>
      <w:spacing w:before="0"/>
      <w:ind w:left="22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Заголовки">
  <a:themeElements>
    <a:clrScheme name="Заголовки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Заголовки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Заголовки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158630-46B6-BD41-A0CC-4510EC004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7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Атаманов Владимир Витальевич</cp:lastModifiedBy>
  <cp:revision>3</cp:revision>
  <dcterms:created xsi:type="dcterms:W3CDTF">2019-05-26T09:21:00Z</dcterms:created>
  <dcterms:modified xsi:type="dcterms:W3CDTF">2019-05-27T03:09:00Z</dcterms:modified>
</cp:coreProperties>
</file>