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C04" w:rsidRPr="000F166A" w:rsidRDefault="00A84C04" w:rsidP="00DE4B6F">
      <w:pPr>
        <w:ind w:right="190"/>
        <w:rPr>
          <w:rFonts w:cs="Arial"/>
        </w:rPr>
      </w:pPr>
    </w:p>
    <w:p w:rsidR="004F3429" w:rsidRPr="005E437F" w:rsidRDefault="00F4003E" w:rsidP="00ED2F12">
      <w:pPr>
        <w:rPr>
          <w:rFonts w:cs="Arial"/>
        </w:rPr>
      </w:pPr>
      <w:r>
        <w:rPr>
          <w:rFonts w:cs="Arial"/>
          <w:noProof/>
        </w:rPr>
        <w:pict>
          <v:shapetype id="_x0000_t202" coordsize="21600,21600" o:spt="202" path="m,l,21600r21600,l21600,xe">
            <v:stroke joinstyle="miter"/>
            <v:path gradientshapeok="t" o:connecttype="rect"/>
          </v:shapetype>
          <v:shape id="_x0000_s1027" type="#_x0000_t202" style="position:absolute;margin-left:-6.75pt;margin-top:36.2pt;width:512.4pt;height:114.85pt;z-index:251660288;mso-position-vertical-relative:page" filled="f" stroked="f">
            <v:textbox style="mso-next-textbox:#_x0000_s1027" inset="0,0,0,0">
              <w:txbxContent>
                <w:p w:rsidR="002D5BAD" w:rsidRPr="003F4065" w:rsidRDefault="002D5BAD" w:rsidP="00ED2F12">
                  <w:pPr>
                    <w:pStyle w:val="Projectdescriptor"/>
                    <w:spacing w:before="125"/>
                    <w:rPr>
                      <w:szCs w:val="22"/>
                      <w:lang w:val="en-US"/>
                    </w:rPr>
                  </w:pPr>
                  <w:r w:rsidRPr="00A26B28">
                    <w:rPr>
                      <w:color w:val="009530"/>
                      <w:sz w:val="28"/>
                      <w:szCs w:val="22"/>
                      <w:lang w:val="en-US"/>
                    </w:rPr>
                    <w:t>[</w:t>
                  </w:r>
                  <w:r w:rsidRPr="00A50C67">
                    <w:rPr>
                      <w:color w:val="009530"/>
                      <w:sz w:val="24"/>
                      <w:szCs w:val="22"/>
                      <w:lang w:val="en-US"/>
                    </w:rPr>
                    <w:t xml:space="preserve"> </w:t>
                  </w:r>
                  <w:r>
                    <w:rPr>
                      <w:szCs w:val="22"/>
                      <w:lang w:val="en-US"/>
                    </w:rPr>
                    <w:t>APPLICATION NOTE #</w:t>
                  </w:r>
                  <w:r w:rsidR="00317775">
                    <w:rPr>
                      <w:szCs w:val="22"/>
                      <w:lang w:val="en-US"/>
                    </w:rPr>
                    <w:t>178</w:t>
                  </w:r>
                  <w:r w:rsidRPr="00E13A78">
                    <w:rPr>
                      <w:szCs w:val="22"/>
                      <w:lang w:val="en-US"/>
                    </w:rPr>
                    <w:t xml:space="preserve"> </w:t>
                  </w:r>
                  <w:r w:rsidRPr="00A26B28">
                    <w:rPr>
                      <w:color w:val="009530"/>
                      <w:sz w:val="28"/>
                      <w:szCs w:val="22"/>
                      <w:lang w:val="en-US"/>
                    </w:rPr>
                    <w:t>]</w:t>
                  </w:r>
                </w:p>
                <w:p w:rsidR="002D5BAD" w:rsidRPr="003F4065" w:rsidRDefault="002D5BAD" w:rsidP="00ED2F12">
                  <w:pPr>
                    <w:rPr>
                      <w:szCs w:val="22"/>
                    </w:rPr>
                  </w:pPr>
                </w:p>
                <w:p w:rsidR="002D5BAD" w:rsidRPr="003E19C0" w:rsidRDefault="002D5BAD" w:rsidP="00ED2F12">
                  <w:pPr>
                    <w:pStyle w:val="Titlecoverpage"/>
                    <w:rPr>
                      <w:szCs w:val="50"/>
                      <w:vertAlign w:val="superscript"/>
                    </w:rPr>
                  </w:pPr>
                  <w:r>
                    <w:rPr>
                      <w:szCs w:val="50"/>
                    </w:rPr>
                    <w:t>USB</w:t>
                  </w:r>
                  <w:r w:rsidR="003E19C0">
                    <w:rPr>
                      <w:szCs w:val="50"/>
                    </w:rPr>
                    <w:t xml:space="preserve"> HID Implementation in Smart-UPS</w:t>
                  </w:r>
                  <w:r w:rsidR="003E19C0">
                    <w:rPr>
                      <w:szCs w:val="50"/>
                      <w:vertAlign w:val="superscript"/>
                    </w:rPr>
                    <w:t>TM</w:t>
                  </w:r>
                </w:p>
                <w:p w:rsidR="002D5BAD" w:rsidRPr="00D16DCA" w:rsidRDefault="002D5BAD" w:rsidP="00FF69EE">
                  <w:pPr>
                    <w:pStyle w:val="Applicationnotebyname"/>
                    <w:rPr>
                      <w:szCs w:val="22"/>
                      <w:lang w:val="fr-FR" w:eastAsia="en-US"/>
                    </w:rPr>
                  </w:pPr>
                  <w:r>
                    <w:rPr>
                      <w:szCs w:val="30"/>
                      <w:lang w:val="fr-FR"/>
                    </w:rPr>
                    <w:t>By Daniel Cohen &amp; Manuel J. Palomino</w:t>
                  </w:r>
                </w:p>
                <w:p w:rsidR="002D5BAD" w:rsidRPr="00D16DCA" w:rsidRDefault="002D5BAD" w:rsidP="00ED2F12">
                  <w:pPr>
                    <w:rPr>
                      <w:lang w:val="fr-FR"/>
                    </w:rPr>
                  </w:pPr>
                </w:p>
              </w:txbxContent>
            </v:textbox>
            <w10:wrap anchory="page"/>
            <w10:anchorlock/>
          </v:shape>
        </w:pict>
      </w:r>
      <w:r w:rsidR="004F3429" w:rsidRPr="005E437F">
        <w:rPr>
          <w:rFonts w:cs="Arial"/>
        </w:rPr>
        <w:softHyphen/>
        <w:t xml:space="preserve"> </w:t>
      </w:r>
    </w:p>
    <w:p w:rsidR="004F3429" w:rsidRPr="00A52887" w:rsidRDefault="004F3429" w:rsidP="00ED2F12">
      <w:pPr>
        <w:rPr>
          <w:rFonts w:cs="Arial"/>
        </w:rPr>
      </w:pPr>
    </w:p>
    <w:p w:rsidR="004F3429" w:rsidRPr="00A52887" w:rsidRDefault="004F3429" w:rsidP="00ED2F12">
      <w:pPr>
        <w:rPr>
          <w:rFonts w:cs="Arial"/>
        </w:rPr>
      </w:pPr>
    </w:p>
    <w:p w:rsidR="004F3429" w:rsidRPr="00A52887" w:rsidRDefault="00F4003E" w:rsidP="00ED2F12">
      <w:r>
        <w:rPr>
          <w:lang w:eastAsia="en-US"/>
        </w:rPr>
        <w:pict>
          <v:line id="_x0000_s1028" style="position:absolute;z-index:251661312" from="-6.7pt,8.3pt" to="506.3pt,8.3pt" strokecolor="#979ea4"/>
        </w:pict>
      </w:r>
    </w:p>
    <w:p w:rsidR="004F3429" w:rsidRDefault="004F3429" w:rsidP="00ED2F12">
      <w:r>
        <w:softHyphen/>
      </w:r>
    </w:p>
    <w:p w:rsidR="004F3429" w:rsidRDefault="004F3429"/>
    <w:p w:rsidR="004F3429" w:rsidRDefault="004742AB" w:rsidP="00DE4B6F">
      <w:pPr>
        <w:ind w:right="190"/>
        <w:rPr>
          <w:rFonts w:cs="Arial"/>
          <w:b/>
        </w:rPr>
      </w:pPr>
      <w:r>
        <w:rPr>
          <w:noProof/>
        </w:rPr>
        <w:drawing>
          <wp:anchor distT="0" distB="0" distL="114300" distR="114300" simplePos="0" relativeHeight="251665408" behindDoc="0" locked="0" layoutInCell="1" allowOverlap="1">
            <wp:simplePos x="0" y="0"/>
            <wp:positionH relativeFrom="column">
              <wp:posOffset>2773680</wp:posOffset>
            </wp:positionH>
            <wp:positionV relativeFrom="paragraph">
              <wp:posOffset>38100</wp:posOffset>
            </wp:positionV>
            <wp:extent cx="3613785" cy="3334385"/>
            <wp:effectExtent l="95250" t="57150" r="62865" b="1047115"/>
            <wp:wrapThrough wrapText="bothSides">
              <wp:wrapPolygon edited="0">
                <wp:start x="114" y="-370"/>
                <wp:lineTo x="-455" y="247"/>
                <wp:lineTo x="-569" y="28383"/>
                <wp:lineTo x="21862" y="28383"/>
                <wp:lineTo x="21862" y="23324"/>
                <wp:lineTo x="21634" y="21472"/>
                <wp:lineTo x="21634" y="21349"/>
                <wp:lineTo x="21748" y="21349"/>
                <wp:lineTo x="21862" y="19745"/>
                <wp:lineTo x="21862" y="1604"/>
                <wp:lineTo x="21976" y="987"/>
                <wp:lineTo x="21748" y="247"/>
                <wp:lineTo x="21179" y="-370"/>
                <wp:lineTo x="114" y="-370"/>
              </wp:wrapPolygon>
            </wp:wrapThrough>
            <wp:docPr id="3" name="Picture 2"/>
            <wp:cNvGraphicFramePr/>
            <a:graphic xmlns:a="http://schemas.openxmlformats.org/drawingml/2006/main">
              <a:graphicData uri="http://schemas.openxmlformats.org/drawingml/2006/picture">
                <pic:pic xmlns:pic="http://schemas.openxmlformats.org/drawingml/2006/picture">
                  <pic:nvPicPr>
                    <pic:cNvPr id="4098" name="Picture 22"/>
                    <pic:cNvPicPr>
                      <a:picLocks noGrp="1" noChangeAspect="1" noChangeArrowheads="1"/>
                    </pic:cNvPicPr>
                  </pic:nvPicPr>
                  <pic:blipFill>
                    <a:blip r:embed="rId8" cstate="print"/>
                    <a:stretch>
                      <a:fillRect/>
                    </a:stretch>
                  </pic:blipFill>
                  <pic:spPr bwMode="auto">
                    <a:xfrm>
                      <a:off x="0" y="0"/>
                      <a:ext cx="3613785" cy="3334385"/>
                    </a:xfrm>
                    <a:prstGeom prst="roundRect">
                      <a:avLst>
                        <a:gd name="adj" fmla="val 4167"/>
                      </a:avLst>
                    </a:prstGeom>
                    <a:solidFill>
                      <a:srgbClr val="FFFFFF"/>
                    </a:solidFill>
                    <a:ln w="76200" cap="sq">
                      <a:solidFill>
                        <a:srgbClr val="EAEAEA"/>
                      </a:solidFill>
                      <a:miter lim="800000"/>
                      <a:headEnd/>
                      <a:tailEnd/>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anchor>
        </w:drawing>
      </w:r>
      <w:r w:rsidR="00F4003E" w:rsidRPr="00F4003E">
        <w:rPr>
          <w:lang w:eastAsia="en-US"/>
        </w:rPr>
        <w:pict>
          <v:shape id="_x0000_s1029" type="#_x0000_t202" style="position:absolute;margin-left:-13.85pt;margin-top:9.5pt;width:189pt;height:513pt;z-index:251662336;mso-position-horizontal-relative:text;mso-position-vertical-relative:text" filled="f" stroked="f">
            <v:textbox style="mso-next-textbox:#_x0000_s1029">
              <w:txbxContent>
                <w:p w:rsidR="002D5BAD" w:rsidRPr="00E25E39" w:rsidRDefault="002D5BAD" w:rsidP="005F0E0D">
                  <w:pPr>
                    <w:pStyle w:val="Sidebarheadblue"/>
                    <w:rPr>
                      <w:caps/>
                    </w:rPr>
                  </w:pPr>
                  <w:r w:rsidRPr="00E25E39">
                    <w:rPr>
                      <w:caps/>
                    </w:rPr>
                    <w:t>Project at a glance</w:t>
                  </w:r>
                </w:p>
                <w:p w:rsidR="002D5BAD" w:rsidRPr="003F4065" w:rsidRDefault="002D5BAD" w:rsidP="005F0E0D">
                  <w:pPr>
                    <w:pStyle w:val="Sidebarsubheadgrey"/>
                  </w:pPr>
                  <w:r w:rsidRPr="003F4065">
                    <w:t>Project Type</w:t>
                  </w:r>
                </w:p>
                <w:p w:rsidR="002D5BAD" w:rsidRPr="00A52CA5" w:rsidRDefault="002D5BAD" w:rsidP="005F0E0D">
                  <w:pPr>
                    <w:pStyle w:val="Sidebartext"/>
                  </w:pPr>
                  <w:r>
                    <w:t xml:space="preserve">Manage the behaviour of the </w:t>
                  </w:r>
                  <w:r w:rsidRPr="00A52CA5">
                    <w:t xml:space="preserve">Smart-UPS </w:t>
                  </w:r>
                  <w:r>
                    <w:t xml:space="preserve">and its outlets </w:t>
                  </w:r>
                  <w:r w:rsidRPr="00A52CA5">
                    <w:t>through a custom application making use of</w:t>
                  </w:r>
                  <w:r>
                    <w:t xml:space="preserve"> USB connectivity, </w:t>
                  </w:r>
                  <w:r w:rsidRPr="00A52CA5">
                    <w:t xml:space="preserve">standard </w:t>
                  </w:r>
                  <w:r>
                    <w:t>USB usages and the instructions presented here.</w:t>
                  </w:r>
                </w:p>
                <w:p w:rsidR="002D5BAD" w:rsidRPr="003F4065" w:rsidRDefault="002D5BAD" w:rsidP="005F0E0D">
                  <w:pPr>
                    <w:pStyle w:val="Sidebartext"/>
                  </w:pPr>
                </w:p>
                <w:p w:rsidR="002D5BAD" w:rsidRPr="003F4065" w:rsidRDefault="002D5BAD" w:rsidP="005F0E0D">
                  <w:pPr>
                    <w:pStyle w:val="Sidebarsubheadgrey"/>
                  </w:pPr>
                  <w:r>
                    <w:t>Products Supported</w:t>
                  </w:r>
                </w:p>
                <w:p w:rsidR="002D5BAD" w:rsidRDefault="002D5BAD" w:rsidP="005F0E0D">
                  <w:pPr>
                    <w:pStyle w:val="Sidebartext"/>
                  </w:pPr>
                  <w:r>
                    <w:t xml:space="preserve">APC Smart-UPS models </w:t>
                  </w:r>
                  <w:r w:rsidR="00782ADB">
                    <w:t xml:space="preserve">SRT, </w:t>
                  </w:r>
                  <w:r>
                    <w:t xml:space="preserve">SMT, SMX and SMC.  </w:t>
                  </w:r>
                </w:p>
                <w:p w:rsidR="002D5BAD" w:rsidRPr="003F4065" w:rsidRDefault="002D5BAD" w:rsidP="005F0E0D">
                  <w:pPr>
                    <w:pStyle w:val="Sidebartext"/>
                  </w:pPr>
                </w:p>
                <w:p w:rsidR="002D5BAD" w:rsidRPr="003F4065" w:rsidRDefault="002D5BAD" w:rsidP="005F0E0D">
                  <w:pPr>
                    <w:pStyle w:val="Sidebarsubheadgrey"/>
                  </w:pPr>
                  <w:r>
                    <w:t>Additional Equipment Required</w:t>
                  </w:r>
                </w:p>
                <w:p w:rsidR="002D5BAD" w:rsidRDefault="00A9123F" w:rsidP="005F0E0D">
                  <w:pPr>
                    <w:pStyle w:val="Sidebartext"/>
                  </w:pPr>
                  <w:r>
                    <w:t>USB cable (Type A to B) rated for USB 2.0 (generally included with Smart-UPS)</w:t>
                  </w:r>
                </w:p>
                <w:p w:rsidR="00184496" w:rsidRPr="003F4065" w:rsidRDefault="00184496" w:rsidP="005F0E0D">
                  <w:pPr>
                    <w:pStyle w:val="Sidebartext"/>
                  </w:pPr>
                </w:p>
                <w:p w:rsidR="002D5BAD" w:rsidRPr="003F4065" w:rsidRDefault="002D5BAD" w:rsidP="005F0E0D">
                  <w:pPr>
                    <w:pStyle w:val="Sidebarsubheadgrey"/>
                  </w:pPr>
                  <w:r>
                    <w:t>Recommended References</w:t>
                  </w:r>
                </w:p>
                <w:p w:rsidR="002D5BAD" w:rsidRPr="003F4065" w:rsidRDefault="002D5BAD" w:rsidP="00A52CA5">
                  <w:pPr>
                    <w:pStyle w:val="Sidebartext"/>
                  </w:pPr>
                </w:p>
                <w:p w:rsidR="002D5BAD" w:rsidRPr="003F4065" w:rsidRDefault="002D5BAD" w:rsidP="00A52CA5">
                  <w:pPr>
                    <w:pStyle w:val="Sidebartext"/>
                  </w:pPr>
                </w:p>
                <w:p w:rsidR="002D5BAD" w:rsidRPr="003F4065" w:rsidRDefault="002D5BAD" w:rsidP="00ED2F12">
                  <w:pPr>
                    <w:pStyle w:val="Sidebarheadblue"/>
                    <w:rPr>
                      <w:rFonts w:ascii="Helvetica" w:hAnsi="Helvetica"/>
                      <w:b w:val="0"/>
                      <w:color w:val="626469"/>
                      <w:sz w:val="18"/>
                      <w:lang w:val="en-AU" w:eastAsia="en-AU"/>
                    </w:rPr>
                  </w:pPr>
                </w:p>
              </w:txbxContent>
            </v:textbox>
          </v:shape>
        </w:pict>
      </w:r>
    </w:p>
    <w:p w:rsidR="004F3429" w:rsidRDefault="004F3429" w:rsidP="004F3429">
      <w:pPr>
        <w:rPr>
          <w:rFonts w:cs="Arial"/>
          <w:b/>
        </w:rPr>
      </w:pPr>
    </w:p>
    <w:p w:rsidR="004F3429" w:rsidRDefault="00F4003E">
      <w:pPr>
        <w:rPr>
          <w:rFonts w:cs="Arial"/>
          <w:b/>
        </w:rPr>
      </w:pPr>
      <w:r w:rsidRPr="00F4003E">
        <w:rPr>
          <w:lang w:eastAsia="en-US"/>
        </w:rPr>
        <w:pict>
          <v:shape id="_x0000_s1030" type="#_x0000_t202" style="position:absolute;margin-left:202.55pt;margin-top:274.15pt;width:316.2pt;height:235.5pt;z-index:251664384" filled="f" stroked="f">
            <v:textbox>
              <w:txbxContent>
                <w:p w:rsidR="002D5BAD" w:rsidRPr="00960358" w:rsidRDefault="002D5BAD" w:rsidP="00ED2F12">
                  <w:pPr>
                    <w:pStyle w:val="Mainbodytextsubhead"/>
                    <w:spacing w:line="240" w:lineRule="exact"/>
                    <w:rPr>
                      <w:color w:val="4FA600"/>
                    </w:rPr>
                  </w:pPr>
                  <w:r>
                    <w:rPr>
                      <w:color w:val="4FA600"/>
                    </w:rPr>
                    <w:t>USB HID Implementation in SMART-UPS</w:t>
                  </w:r>
                </w:p>
                <w:p w:rsidR="002D5BAD" w:rsidRDefault="002D5BAD" w:rsidP="00ED2F12">
                  <w:pPr>
                    <w:autoSpaceDE w:val="0"/>
                    <w:autoSpaceDN w:val="0"/>
                    <w:adjustRightInd w:val="0"/>
                    <w:spacing w:line="240" w:lineRule="atLeast"/>
                    <w:ind w:right="190"/>
                    <w:rPr>
                      <w:rFonts w:cs="Arial"/>
                    </w:rPr>
                  </w:pPr>
                </w:p>
                <w:p w:rsidR="00184496" w:rsidRPr="00A52CA5" w:rsidRDefault="00184496" w:rsidP="00184496">
                  <w:pPr>
                    <w:autoSpaceDE w:val="0"/>
                    <w:autoSpaceDN w:val="0"/>
                    <w:adjustRightInd w:val="0"/>
                    <w:spacing w:line="240" w:lineRule="atLeast"/>
                    <w:ind w:right="190"/>
                    <w:rPr>
                      <w:rFonts w:ascii="Helvetica" w:hAnsi="Helvetica" w:cs="Helvetica"/>
                      <w:sz w:val="18"/>
                      <w:szCs w:val="18"/>
                    </w:rPr>
                  </w:pPr>
                  <w:r w:rsidRPr="00A52CA5">
                    <w:rPr>
                      <w:rFonts w:ascii="Helvetica" w:hAnsi="Helvetica" w:cs="Helvetica"/>
                      <w:sz w:val="18"/>
                      <w:szCs w:val="18"/>
                    </w:rPr>
                    <w:t xml:space="preserve">Schneider Electric’s APC Smart-UPS provide access to controls and configuration parameters through </w:t>
                  </w:r>
                  <w:r>
                    <w:rPr>
                      <w:rFonts w:ascii="Helvetica" w:hAnsi="Helvetica" w:cs="Helvetica"/>
                      <w:sz w:val="18"/>
                      <w:szCs w:val="18"/>
                    </w:rPr>
                    <w:t>various mechanisms</w:t>
                  </w:r>
                  <w:r w:rsidRPr="00A52CA5">
                    <w:rPr>
                      <w:rFonts w:ascii="Helvetica" w:hAnsi="Helvetica" w:cs="Helvetica"/>
                      <w:sz w:val="18"/>
                      <w:szCs w:val="18"/>
                    </w:rPr>
                    <w:t xml:space="preserve">.  </w:t>
                  </w:r>
                  <w:r>
                    <w:rPr>
                      <w:rFonts w:ascii="Helvetica" w:hAnsi="Helvetica" w:cs="Helvetica"/>
                      <w:sz w:val="18"/>
                      <w:szCs w:val="18"/>
                    </w:rPr>
                    <w:t>USB is one of the most popular methods of connecting and controlling the UPS.  Its ubiquity in workstations and its standardized protocols make USB a key feature of the Smart-UPS.</w:t>
                  </w:r>
                </w:p>
                <w:p w:rsidR="00184496" w:rsidRDefault="00184496" w:rsidP="002D5BAD">
                  <w:pPr>
                    <w:ind w:right="190"/>
                    <w:rPr>
                      <w:rFonts w:ascii="Helvetica" w:hAnsi="Helvetica" w:cs="Helvetica"/>
                      <w:sz w:val="18"/>
                      <w:szCs w:val="18"/>
                      <w:lang w:eastAsia="en-US"/>
                    </w:rPr>
                  </w:pPr>
                </w:p>
                <w:p w:rsidR="002D5BAD" w:rsidRDefault="002D5BAD" w:rsidP="002D5BAD">
                  <w:pPr>
                    <w:ind w:right="190"/>
                    <w:rPr>
                      <w:rFonts w:ascii="Helvetica" w:hAnsi="Helvetica" w:cs="Helvetica"/>
                      <w:sz w:val="18"/>
                      <w:szCs w:val="18"/>
                      <w:lang w:eastAsia="en-US"/>
                    </w:rPr>
                  </w:pPr>
                  <w:r w:rsidRPr="002D5BAD">
                    <w:rPr>
                      <w:rFonts w:ascii="Helvetica" w:hAnsi="Helvetica" w:cs="Helvetica"/>
                      <w:sz w:val="18"/>
                      <w:szCs w:val="18"/>
                      <w:lang w:eastAsia="en-US"/>
                    </w:rPr>
                    <w:t>The USB port</w:t>
                  </w:r>
                  <w:r w:rsidR="00184496">
                    <w:rPr>
                      <w:rFonts w:ascii="Helvetica" w:hAnsi="Helvetica" w:cs="Helvetica"/>
                      <w:sz w:val="18"/>
                      <w:szCs w:val="18"/>
                      <w:lang w:eastAsia="en-US"/>
                    </w:rPr>
                    <w:t>s</w:t>
                  </w:r>
                  <w:r w:rsidRPr="002D5BAD">
                    <w:rPr>
                      <w:rFonts w:ascii="Helvetica" w:hAnsi="Helvetica" w:cs="Helvetica"/>
                      <w:sz w:val="18"/>
                      <w:szCs w:val="18"/>
                      <w:lang w:eastAsia="en-US"/>
                    </w:rPr>
                    <w:t xml:space="preserve"> on the Smart-UPS implement the USB HID defined elements of the power devices sub-class.  This document describes the elements that are implemented within the Smart-UPS devices</w:t>
                  </w:r>
                  <w:r w:rsidR="00184496">
                    <w:rPr>
                      <w:rFonts w:ascii="Helvetica" w:hAnsi="Helvetica" w:cs="Helvetica"/>
                      <w:sz w:val="18"/>
                      <w:szCs w:val="18"/>
                      <w:lang w:eastAsia="en-US"/>
                    </w:rPr>
                    <w:t>.</w:t>
                  </w:r>
                </w:p>
                <w:p w:rsidR="00184496" w:rsidRDefault="00184496" w:rsidP="002D5BAD">
                  <w:pPr>
                    <w:ind w:right="190"/>
                    <w:rPr>
                      <w:rFonts w:ascii="Helvetica" w:hAnsi="Helvetica" w:cs="Helvetica"/>
                      <w:sz w:val="18"/>
                      <w:szCs w:val="18"/>
                      <w:lang w:eastAsia="en-US"/>
                    </w:rPr>
                  </w:pPr>
                </w:p>
                <w:p w:rsidR="00184496" w:rsidRPr="00A52CA5" w:rsidRDefault="00184496" w:rsidP="002D5BAD">
                  <w:pPr>
                    <w:ind w:right="190"/>
                    <w:rPr>
                      <w:rFonts w:ascii="Helvetica" w:hAnsi="Helvetica" w:cs="Helvetica"/>
                      <w:sz w:val="18"/>
                      <w:szCs w:val="18"/>
                      <w:lang w:eastAsia="en-US"/>
                    </w:rPr>
                  </w:pPr>
                </w:p>
              </w:txbxContent>
            </v:textbox>
          </v:shape>
        </w:pict>
      </w:r>
      <w:r w:rsidR="004F3429">
        <w:rPr>
          <w:rFonts w:cs="Arial"/>
          <w:b/>
        </w:rPr>
        <w:br w:type="page"/>
      </w:r>
    </w:p>
    <w:p w:rsidR="00A01045" w:rsidRDefault="00A01045" w:rsidP="00A84C04">
      <w:pPr>
        <w:rPr>
          <w:rFonts w:cs="Arial"/>
          <w:b/>
          <w:sz w:val="36"/>
          <w:szCs w:val="36"/>
        </w:rPr>
      </w:pPr>
      <w:r w:rsidRPr="00903751">
        <w:rPr>
          <w:rFonts w:cs="Arial"/>
          <w:b/>
          <w:sz w:val="36"/>
          <w:szCs w:val="36"/>
        </w:rPr>
        <w:lastRenderedPageBreak/>
        <w:t>Table of Contents</w:t>
      </w:r>
    </w:p>
    <w:p w:rsidR="00A01045" w:rsidRDefault="00A01045" w:rsidP="00A84C04">
      <w:pPr>
        <w:rPr>
          <w:rFonts w:cs="Arial"/>
          <w:b/>
          <w:sz w:val="36"/>
          <w:szCs w:val="36"/>
        </w:rPr>
      </w:pPr>
    </w:p>
    <w:p w:rsidR="007C7F3D" w:rsidRDefault="00F4003E">
      <w:pPr>
        <w:pStyle w:val="TOC1"/>
        <w:rPr>
          <w:rFonts w:asciiTheme="minorHAnsi" w:eastAsiaTheme="minorEastAsia" w:hAnsiTheme="minorHAnsi" w:cstheme="minorBidi"/>
          <w:b w:val="0"/>
          <w:bCs w:val="0"/>
          <w:noProof/>
          <w:sz w:val="22"/>
          <w:szCs w:val="22"/>
          <w:lang w:eastAsia="en-US"/>
        </w:rPr>
      </w:pPr>
      <w:r w:rsidRPr="00F4003E">
        <w:rPr>
          <w:b w:val="0"/>
          <w:sz w:val="36"/>
          <w:szCs w:val="36"/>
        </w:rPr>
        <w:fldChar w:fldCharType="begin"/>
      </w:r>
      <w:r w:rsidR="00A01045">
        <w:rPr>
          <w:b w:val="0"/>
          <w:sz w:val="36"/>
          <w:szCs w:val="36"/>
        </w:rPr>
        <w:instrText xml:space="preserve"> TOC \o "1-3" \h \z \u </w:instrText>
      </w:r>
      <w:r w:rsidRPr="00F4003E">
        <w:rPr>
          <w:b w:val="0"/>
          <w:sz w:val="36"/>
          <w:szCs w:val="36"/>
        </w:rPr>
        <w:fldChar w:fldCharType="separate"/>
      </w:r>
      <w:hyperlink w:anchor="_Toc361735384" w:history="1">
        <w:r w:rsidR="007C7F3D" w:rsidRPr="003F1997">
          <w:rPr>
            <w:rStyle w:val="Hyperlink"/>
            <w:noProof/>
          </w:rPr>
          <w:t>1</w:t>
        </w:r>
        <w:r w:rsidR="007C7F3D">
          <w:rPr>
            <w:rFonts w:asciiTheme="minorHAnsi" w:eastAsiaTheme="minorEastAsia" w:hAnsiTheme="minorHAnsi" w:cstheme="minorBidi"/>
            <w:b w:val="0"/>
            <w:bCs w:val="0"/>
            <w:noProof/>
            <w:sz w:val="22"/>
            <w:szCs w:val="22"/>
            <w:lang w:eastAsia="en-US"/>
          </w:rPr>
          <w:tab/>
        </w:r>
        <w:r w:rsidR="007C7F3D" w:rsidRPr="003F1997">
          <w:rPr>
            <w:rStyle w:val="Hyperlink"/>
            <w:noProof/>
          </w:rPr>
          <w:t>Introduction and scope of this document</w:t>
        </w:r>
        <w:r w:rsidR="007C7F3D">
          <w:rPr>
            <w:noProof/>
            <w:webHidden/>
          </w:rPr>
          <w:tab/>
        </w:r>
        <w:r>
          <w:rPr>
            <w:noProof/>
            <w:webHidden/>
          </w:rPr>
          <w:fldChar w:fldCharType="begin"/>
        </w:r>
        <w:r w:rsidR="007C7F3D">
          <w:rPr>
            <w:noProof/>
            <w:webHidden/>
          </w:rPr>
          <w:instrText xml:space="preserve"> PAGEREF _Toc361735384 \h </w:instrText>
        </w:r>
        <w:r>
          <w:rPr>
            <w:noProof/>
            <w:webHidden/>
          </w:rPr>
        </w:r>
        <w:r>
          <w:rPr>
            <w:noProof/>
            <w:webHidden/>
          </w:rPr>
          <w:fldChar w:fldCharType="separate"/>
        </w:r>
        <w:r w:rsidR="007C7F3D">
          <w:rPr>
            <w:noProof/>
            <w:webHidden/>
          </w:rPr>
          <w:t>3</w:t>
        </w:r>
        <w:r>
          <w:rPr>
            <w:noProof/>
            <w:webHidden/>
          </w:rPr>
          <w:fldChar w:fldCharType="end"/>
        </w:r>
      </w:hyperlink>
    </w:p>
    <w:p w:rsidR="007C7F3D" w:rsidRDefault="00F4003E">
      <w:pPr>
        <w:pStyle w:val="TOC1"/>
        <w:rPr>
          <w:rFonts w:asciiTheme="minorHAnsi" w:eastAsiaTheme="minorEastAsia" w:hAnsiTheme="minorHAnsi" w:cstheme="minorBidi"/>
          <w:b w:val="0"/>
          <w:bCs w:val="0"/>
          <w:noProof/>
          <w:sz w:val="22"/>
          <w:szCs w:val="22"/>
          <w:lang w:eastAsia="en-US"/>
        </w:rPr>
      </w:pPr>
      <w:hyperlink w:anchor="_Toc361735385" w:history="1">
        <w:r w:rsidR="007C7F3D" w:rsidRPr="003F1997">
          <w:rPr>
            <w:rStyle w:val="Hyperlink"/>
            <w:noProof/>
          </w:rPr>
          <w:t>2</w:t>
        </w:r>
        <w:r w:rsidR="007C7F3D">
          <w:rPr>
            <w:rFonts w:asciiTheme="minorHAnsi" w:eastAsiaTheme="minorEastAsia" w:hAnsiTheme="minorHAnsi" w:cstheme="minorBidi"/>
            <w:b w:val="0"/>
            <w:bCs w:val="0"/>
            <w:noProof/>
            <w:sz w:val="22"/>
            <w:szCs w:val="22"/>
            <w:lang w:eastAsia="en-US"/>
          </w:rPr>
          <w:tab/>
        </w:r>
        <w:r w:rsidR="007C7F3D" w:rsidRPr="003F1997">
          <w:rPr>
            <w:rStyle w:val="Hyperlink"/>
            <w:noProof/>
          </w:rPr>
          <w:t>Physical Layer of Communication</w:t>
        </w:r>
        <w:r w:rsidR="007C7F3D">
          <w:rPr>
            <w:noProof/>
            <w:webHidden/>
          </w:rPr>
          <w:tab/>
        </w:r>
        <w:r>
          <w:rPr>
            <w:noProof/>
            <w:webHidden/>
          </w:rPr>
          <w:fldChar w:fldCharType="begin"/>
        </w:r>
        <w:r w:rsidR="007C7F3D">
          <w:rPr>
            <w:noProof/>
            <w:webHidden/>
          </w:rPr>
          <w:instrText xml:space="preserve"> PAGEREF _Toc361735385 \h </w:instrText>
        </w:r>
        <w:r>
          <w:rPr>
            <w:noProof/>
            <w:webHidden/>
          </w:rPr>
        </w:r>
        <w:r>
          <w:rPr>
            <w:noProof/>
            <w:webHidden/>
          </w:rPr>
          <w:fldChar w:fldCharType="separate"/>
        </w:r>
        <w:r w:rsidR="007C7F3D">
          <w:rPr>
            <w:noProof/>
            <w:webHidden/>
          </w:rPr>
          <w:t>3</w:t>
        </w:r>
        <w:r>
          <w:rPr>
            <w:noProof/>
            <w:webHidden/>
          </w:rPr>
          <w:fldChar w:fldCharType="end"/>
        </w:r>
      </w:hyperlink>
    </w:p>
    <w:p w:rsidR="007C7F3D" w:rsidRDefault="00F4003E">
      <w:pPr>
        <w:pStyle w:val="TOC2"/>
        <w:rPr>
          <w:rFonts w:asciiTheme="minorHAnsi" w:eastAsiaTheme="minorEastAsia" w:hAnsiTheme="minorHAnsi" w:cstheme="minorBidi"/>
          <w:noProof/>
          <w:sz w:val="22"/>
          <w:szCs w:val="22"/>
          <w:lang w:eastAsia="en-US"/>
        </w:rPr>
      </w:pPr>
      <w:hyperlink w:anchor="_Toc361735386" w:history="1">
        <w:r w:rsidR="007C7F3D" w:rsidRPr="003F1997">
          <w:rPr>
            <w:rStyle w:val="Hyperlink"/>
            <w:noProof/>
          </w:rPr>
          <w:t>2.1</w:t>
        </w:r>
        <w:r w:rsidR="007C7F3D">
          <w:rPr>
            <w:rFonts w:asciiTheme="minorHAnsi" w:eastAsiaTheme="minorEastAsia" w:hAnsiTheme="minorHAnsi" w:cstheme="minorBidi"/>
            <w:noProof/>
            <w:sz w:val="22"/>
            <w:szCs w:val="22"/>
            <w:lang w:eastAsia="en-US"/>
          </w:rPr>
          <w:tab/>
        </w:r>
        <w:r w:rsidR="007C7F3D" w:rsidRPr="003F1997">
          <w:rPr>
            <w:rStyle w:val="Hyperlink"/>
            <w:noProof/>
          </w:rPr>
          <w:t>Usages in the descriptor</w:t>
        </w:r>
        <w:r w:rsidR="007C7F3D">
          <w:rPr>
            <w:noProof/>
            <w:webHidden/>
          </w:rPr>
          <w:tab/>
        </w:r>
        <w:r>
          <w:rPr>
            <w:noProof/>
            <w:webHidden/>
          </w:rPr>
          <w:fldChar w:fldCharType="begin"/>
        </w:r>
        <w:r w:rsidR="007C7F3D">
          <w:rPr>
            <w:noProof/>
            <w:webHidden/>
          </w:rPr>
          <w:instrText xml:space="preserve"> PAGEREF _Toc361735386 \h </w:instrText>
        </w:r>
        <w:r>
          <w:rPr>
            <w:noProof/>
            <w:webHidden/>
          </w:rPr>
        </w:r>
        <w:r>
          <w:rPr>
            <w:noProof/>
            <w:webHidden/>
          </w:rPr>
          <w:fldChar w:fldCharType="separate"/>
        </w:r>
        <w:r w:rsidR="007C7F3D">
          <w:rPr>
            <w:noProof/>
            <w:webHidden/>
          </w:rPr>
          <w:t>3</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87" w:history="1">
        <w:r w:rsidR="007C7F3D" w:rsidRPr="003F1997">
          <w:rPr>
            <w:rStyle w:val="Hyperlink"/>
            <w:noProof/>
          </w:rPr>
          <w:t>2.1.1</w:t>
        </w:r>
        <w:r w:rsidR="007C7F3D">
          <w:rPr>
            <w:rFonts w:asciiTheme="minorHAnsi" w:eastAsiaTheme="minorEastAsia" w:hAnsiTheme="minorHAnsi" w:cstheme="minorBidi"/>
            <w:noProof/>
            <w:sz w:val="22"/>
            <w:szCs w:val="22"/>
            <w:lang w:eastAsia="en-US"/>
          </w:rPr>
          <w:tab/>
        </w:r>
        <w:r w:rsidR="007C7F3D" w:rsidRPr="003F1997">
          <w:rPr>
            <w:rStyle w:val="Hyperlink"/>
            <w:noProof/>
          </w:rPr>
          <w:t>iProduct</w:t>
        </w:r>
        <w:r w:rsidR="007C7F3D">
          <w:rPr>
            <w:noProof/>
            <w:webHidden/>
          </w:rPr>
          <w:tab/>
        </w:r>
        <w:r>
          <w:rPr>
            <w:noProof/>
            <w:webHidden/>
          </w:rPr>
          <w:fldChar w:fldCharType="begin"/>
        </w:r>
        <w:r w:rsidR="007C7F3D">
          <w:rPr>
            <w:noProof/>
            <w:webHidden/>
          </w:rPr>
          <w:instrText xml:space="preserve"> PAGEREF _Toc361735387 \h </w:instrText>
        </w:r>
        <w:r>
          <w:rPr>
            <w:noProof/>
            <w:webHidden/>
          </w:rPr>
        </w:r>
        <w:r>
          <w:rPr>
            <w:noProof/>
            <w:webHidden/>
          </w:rPr>
          <w:fldChar w:fldCharType="separate"/>
        </w:r>
        <w:r w:rsidR="007C7F3D">
          <w:rPr>
            <w:noProof/>
            <w:webHidden/>
          </w:rPr>
          <w:t>3</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88" w:history="1">
        <w:r w:rsidR="007C7F3D" w:rsidRPr="003F1997">
          <w:rPr>
            <w:rStyle w:val="Hyperlink"/>
            <w:noProof/>
          </w:rPr>
          <w:t>2.1.2</w:t>
        </w:r>
        <w:r w:rsidR="007C7F3D">
          <w:rPr>
            <w:rFonts w:asciiTheme="minorHAnsi" w:eastAsiaTheme="minorEastAsia" w:hAnsiTheme="minorHAnsi" w:cstheme="minorBidi"/>
            <w:noProof/>
            <w:sz w:val="22"/>
            <w:szCs w:val="22"/>
            <w:lang w:eastAsia="en-US"/>
          </w:rPr>
          <w:tab/>
        </w:r>
        <w:r w:rsidR="007C7F3D" w:rsidRPr="003F1997">
          <w:rPr>
            <w:rStyle w:val="Hyperlink"/>
            <w:noProof/>
          </w:rPr>
          <w:t>iManufacturer</w:t>
        </w:r>
        <w:r w:rsidR="007C7F3D">
          <w:rPr>
            <w:noProof/>
            <w:webHidden/>
          </w:rPr>
          <w:tab/>
        </w:r>
        <w:r>
          <w:rPr>
            <w:noProof/>
            <w:webHidden/>
          </w:rPr>
          <w:fldChar w:fldCharType="begin"/>
        </w:r>
        <w:r w:rsidR="007C7F3D">
          <w:rPr>
            <w:noProof/>
            <w:webHidden/>
          </w:rPr>
          <w:instrText xml:space="preserve"> PAGEREF _Toc361735388 \h </w:instrText>
        </w:r>
        <w:r>
          <w:rPr>
            <w:noProof/>
            <w:webHidden/>
          </w:rPr>
        </w:r>
        <w:r>
          <w:rPr>
            <w:noProof/>
            <w:webHidden/>
          </w:rPr>
          <w:fldChar w:fldCharType="separate"/>
        </w:r>
        <w:r w:rsidR="007C7F3D">
          <w:rPr>
            <w:noProof/>
            <w:webHidden/>
          </w:rPr>
          <w:t>3</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89" w:history="1">
        <w:r w:rsidR="007C7F3D" w:rsidRPr="003F1997">
          <w:rPr>
            <w:rStyle w:val="Hyperlink"/>
            <w:noProof/>
          </w:rPr>
          <w:t>2.1.3</w:t>
        </w:r>
        <w:r w:rsidR="007C7F3D">
          <w:rPr>
            <w:rFonts w:asciiTheme="minorHAnsi" w:eastAsiaTheme="minorEastAsia" w:hAnsiTheme="minorHAnsi" w:cstheme="minorBidi"/>
            <w:noProof/>
            <w:sz w:val="22"/>
            <w:szCs w:val="22"/>
            <w:lang w:eastAsia="en-US"/>
          </w:rPr>
          <w:tab/>
        </w:r>
        <w:r w:rsidR="007C7F3D" w:rsidRPr="003F1997">
          <w:rPr>
            <w:rStyle w:val="Hyperlink"/>
            <w:noProof/>
          </w:rPr>
          <w:t>iSerialNumber</w:t>
        </w:r>
        <w:r w:rsidR="007C7F3D">
          <w:rPr>
            <w:noProof/>
            <w:webHidden/>
          </w:rPr>
          <w:tab/>
        </w:r>
        <w:r>
          <w:rPr>
            <w:noProof/>
            <w:webHidden/>
          </w:rPr>
          <w:fldChar w:fldCharType="begin"/>
        </w:r>
        <w:r w:rsidR="007C7F3D">
          <w:rPr>
            <w:noProof/>
            <w:webHidden/>
          </w:rPr>
          <w:instrText xml:space="preserve"> PAGEREF _Toc361735389 \h </w:instrText>
        </w:r>
        <w:r>
          <w:rPr>
            <w:noProof/>
            <w:webHidden/>
          </w:rPr>
        </w:r>
        <w:r>
          <w:rPr>
            <w:noProof/>
            <w:webHidden/>
          </w:rPr>
          <w:fldChar w:fldCharType="separate"/>
        </w:r>
        <w:r w:rsidR="007C7F3D">
          <w:rPr>
            <w:noProof/>
            <w:webHidden/>
          </w:rPr>
          <w:t>3</w:t>
        </w:r>
        <w:r>
          <w:rPr>
            <w:noProof/>
            <w:webHidden/>
          </w:rPr>
          <w:fldChar w:fldCharType="end"/>
        </w:r>
      </w:hyperlink>
    </w:p>
    <w:p w:rsidR="007C7F3D" w:rsidRDefault="00F4003E">
      <w:pPr>
        <w:pStyle w:val="TOC2"/>
        <w:rPr>
          <w:rFonts w:asciiTheme="minorHAnsi" w:eastAsiaTheme="minorEastAsia" w:hAnsiTheme="minorHAnsi" w:cstheme="minorBidi"/>
          <w:noProof/>
          <w:sz w:val="22"/>
          <w:szCs w:val="22"/>
          <w:lang w:eastAsia="en-US"/>
        </w:rPr>
      </w:pPr>
      <w:hyperlink w:anchor="_Toc361735390" w:history="1">
        <w:r w:rsidR="007C7F3D" w:rsidRPr="003F1997">
          <w:rPr>
            <w:rStyle w:val="Hyperlink"/>
            <w:noProof/>
          </w:rPr>
          <w:t>2.2</w:t>
        </w:r>
        <w:r w:rsidR="007C7F3D">
          <w:rPr>
            <w:rFonts w:asciiTheme="minorHAnsi" w:eastAsiaTheme="minorEastAsia" w:hAnsiTheme="minorHAnsi" w:cstheme="minorBidi"/>
            <w:noProof/>
            <w:sz w:val="22"/>
            <w:szCs w:val="22"/>
            <w:lang w:eastAsia="en-US"/>
          </w:rPr>
          <w:tab/>
        </w:r>
        <w:r w:rsidR="007C7F3D" w:rsidRPr="003F1997">
          <w:rPr>
            <w:rStyle w:val="Hyperlink"/>
            <w:noProof/>
          </w:rPr>
          <w:t>Collection(Power Summary) – 84:04</w:t>
        </w:r>
        <w:r w:rsidR="007C7F3D">
          <w:rPr>
            <w:noProof/>
            <w:webHidden/>
          </w:rPr>
          <w:tab/>
        </w:r>
        <w:r>
          <w:rPr>
            <w:noProof/>
            <w:webHidden/>
          </w:rPr>
          <w:fldChar w:fldCharType="begin"/>
        </w:r>
        <w:r w:rsidR="007C7F3D">
          <w:rPr>
            <w:noProof/>
            <w:webHidden/>
          </w:rPr>
          <w:instrText xml:space="preserve"> PAGEREF _Toc361735390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1" w:history="1">
        <w:r w:rsidR="007C7F3D" w:rsidRPr="003F1997">
          <w:rPr>
            <w:rStyle w:val="Hyperlink"/>
            <w:noProof/>
          </w:rPr>
          <w:t>2.2.1</w:t>
        </w:r>
        <w:r w:rsidR="007C7F3D">
          <w:rPr>
            <w:rFonts w:asciiTheme="minorHAnsi" w:eastAsiaTheme="minorEastAsia" w:hAnsiTheme="minorHAnsi" w:cstheme="minorBidi"/>
            <w:noProof/>
            <w:sz w:val="22"/>
            <w:szCs w:val="22"/>
            <w:lang w:eastAsia="en-US"/>
          </w:rPr>
          <w:tab/>
        </w:r>
        <w:r w:rsidR="007C7F3D" w:rsidRPr="003F1997">
          <w:rPr>
            <w:rStyle w:val="Hyperlink"/>
            <w:noProof/>
          </w:rPr>
          <w:t>iProduct – 84:FE</w:t>
        </w:r>
        <w:r w:rsidR="007C7F3D">
          <w:rPr>
            <w:noProof/>
            <w:webHidden/>
          </w:rPr>
          <w:tab/>
        </w:r>
        <w:r>
          <w:rPr>
            <w:noProof/>
            <w:webHidden/>
          </w:rPr>
          <w:fldChar w:fldCharType="begin"/>
        </w:r>
        <w:r w:rsidR="007C7F3D">
          <w:rPr>
            <w:noProof/>
            <w:webHidden/>
          </w:rPr>
          <w:instrText xml:space="preserve"> PAGEREF _Toc361735391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2" w:history="1">
        <w:r w:rsidR="007C7F3D" w:rsidRPr="003F1997">
          <w:rPr>
            <w:rStyle w:val="Hyperlink"/>
            <w:noProof/>
          </w:rPr>
          <w:t>2.2.2</w:t>
        </w:r>
        <w:r w:rsidR="007C7F3D">
          <w:rPr>
            <w:rFonts w:asciiTheme="minorHAnsi" w:eastAsiaTheme="minorEastAsia" w:hAnsiTheme="minorHAnsi" w:cstheme="minorBidi"/>
            <w:noProof/>
            <w:sz w:val="22"/>
            <w:szCs w:val="22"/>
            <w:lang w:eastAsia="en-US"/>
          </w:rPr>
          <w:tab/>
        </w:r>
        <w:r w:rsidR="007C7F3D" w:rsidRPr="003F1997">
          <w:rPr>
            <w:rStyle w:val="Hyperlink"/>
            <w:noProof/>
          </w:rPr>
          <w:t>iSerialNumber – 84:FF</w:t>
        </w:r>
        <w:r w:rsidR="007C7F3D">
          <w:rPr>
            <w:noProof/>
            <w:webHidden/>
          </w:rPr>
          <w:tab/>
        </w:r>
        <w:r>
          <w:rPr>
            <w:noProof/>
            <w:webHidden/>
          </w:rPr>
          <w:fldChar w:fldCharType="begin"/>
        </w:r>
        <w:r w:rsidR="007C7F3D">
          <w:rPr>
            <w:noProof/>
            <w:webHidden/>
          </w:rPr>
          <w:instrText xml:space="preserve"> PAGEREF _Toc361735392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3" w:history="1">
        <w:r w:rsidR="007C7F3D" w:rsidRPr="003F1997">
          <w:rPr>
            <w:rStyle w:val="Hyperlink"/>
            <w:noProof/>
          </w:rPr>
          <w:t>2.2.3</w:t>
        </w:r>
        <w:r w:rsidR="007C7F3D">
          <w:rPr>
            <w:rFonts w:asciiTheme="minorHAnsi" w:eastAsiaTheme="minorEastAsia" w:hAnsiTheme="minorHAnsi" w:cstheme="minorBidi"/>
            <w:noProof/>
            <w:sz w:val="22"/>
            <w:szCs w:val="22"/>
            <w:lang w:eastAsia="en-US"/>
          </w:rPr>
          <w:tab/>
        </w:r>
        <w:r w:rsidR="007C7F3D" w:rsidRPr="003F1997">
          <w:rPr>
            <w:rStyle w:val="Hyperlink"/>
            <w:noProof/>
          </w:rPr>
          <w:t>iManufacturer – 84:FD</w:t>
        </w:r>
        <w:r w:rsidR="007C7F3D">
          <w:rPr>
            <w:noProof/>
            <w:webHidden/>
          </w:rPr>
          <w:tab/>
        </w:r>
        <w:r>
          <w:rPr>
            <w:noProof/>
            <w:webHidden/>
          </w:rPr>
          <w:fldChar w:fldCharType="begin"/>
        </w:r>
        <w:r w:rsidR="007C7F3D">
          <w:rPr>
            <w:noProof/>
            <w:webHidden/>
          </w:rPr>
          <w:instrText xml:space="preserve"> PAGEREF _Toc361735393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4" w:history="1">
        <w:r w:rsidR="007C7F3D" w:rsidRPr="003F1997">
          <w:rPr>
            <w:rStyle w:val="Hyperlink"/>
            <w:noProof/>
          </w:rPr>
          <w:t>2.2.4</w:t>
        </w:r>
        <w:r w:rsidR="007C7F3D">
          <w:rPr>
            <w:rFonts w:asciiTheme="minorHAnsi" w:eastAsiaTheme="minorEastAsia" w:hAnsiTheme="minorHAnsi" w:cstheme="minorBidi"/>
            <w:noProof/>
            <w:sz w:val="22"/>
            <w:szCs w:val="22"/>
            <w:lang w:eastAsia="en-US"/>
          </w:rPr>
          <w:tab/>
        </w:r>
        <w:r w:rsidR="007C7F3D" w:rsidRPr="003F1997">
          <w:rPr>
            <w:rStyle w:val="Hyperlink"/>
            <w:noProof/>
          </w:rPr>
          <w:t>iOEMInformation – 85:8F</w:t>
        </w:r>
        <w:r w:rsidR="007C7F3D">
          <w:rPr>
            <w:noProof/>
            <w:webHidden/>
          </w:rPr>
          <w:tab/>
        </w:r>
        <w:r>
          <w:rPr>
            <w:noProof/>
            <w:webHidden/>
          </w:rPr>
          <w:fldChar w:fldCharType="begin"/>
        </w:r>
        <w:r w:rsidR="007C7F3D">
          <w:rPr>
            <w:noProof/>
            <w:webHidden/>
          </w:rPr>
          <w:instrText xml:space="preserve"> PAGEREF _Toc361735394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5" w:history="1">
        <w:r w:rsidR="007C7F3D" w:rsidRPr="003F1997">
          <w:rPr>
            <w:rStyle w:val="Hyperlink"/>
            <w:noProof/>
          </w:rPr>
          <w:t>2.2.5</w:t>
        </w:r>
        <w:r w:rsidR="007C7F3D">
          <w:rPr>
            <w:rFonts w:asciiTheme="minorHAnsi" w:eastAsiaTheme="minorEastAsia" w:hAnsiTheme="minorHAnsi" w:cstheme="minorBidi"/>
            <w:noProof/>
            <w:sz w:val="22"/>
            <w:szCs w:val="22"/>
            <w:lang w:eastAsia="en-US"/>
          </w:rPr>
          <w:tab/>
        </w:r>
        <w:r w:rsidR="007C7F3D" w:rsidRPr="003F1997">
          <w:rPr>
            <w:rStyle w:val="Hyperlink"/>
            <w:noProof/>
          </w:rPr>
          <w:t>uDeviceChemistry – 85:89</w:t>
        </w:r>
        <w:r w:rsidR="007C7F3D">
          <w:rPr>
            <w:noProof/>
            <w:webHidden/>
          </w:rPr>
          <w:tab/>
        </w:r>
        <w:r>
          <w:rPr>
            <w:noProof/>
            <w:webHidden/>
          </w:rPr>
          <w:fldChar w:fldCharType="begin"/>
        </w:r>
        <w:r w:rsidR="007C7F3D">
          <w:rPr>
            <w:noProof/>
            <w:webHidden/>
          </w:rPr>
          <w:instrText xml:space="preserve"> PAGEREF _Toc361735395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6" w:history="1">
        <w:r w:rsidR="007C7F3D" w:rsidRPr="003F1997">
          <w:rPr>
            <w:rStyle w:val="Hyperlink"/>
            <w:noProof/>
          </w:rPr>
          <w:t>2.2.6</w:t>
        </w:r>
        <w:r w:rsidR="007C7F3D">
          <w:rPr>
            <w:rFonts w:asciiTheme="minorHAnsi" w:eastAsiaTheme="minorEastAsia" w:hAnsiTheme="minorHAnsi" w:cstheme="minorBidi"/>
            <w:noProof/>
            <w:sz w:val="22"/>
            <w:szCs w:val="22"/>
            <w:lang w:eastAsia="en-US"/>
          </w:rPr>
          <w:tab/>
        </w:r>
        <w:r w:rsidR="007C7F3D" w:rsidRPr="003F1997">
          <w:rPr>
            <w:rStyle w:val="Hyperlink"/>
            <w:noProof/>
          </w:rPr>
          <w:t>Rechargeable – 85:8B</w:t>
        </w:r>
        <w:r w:rsidR="007C7F3D">
          <w:rPr>
            <w:noProof/>
            <w:webHidden/>
          </w:rPr>
          <w:tab/>
        </w:r>
        <w:r>
          <w:rPr>
            <w:noProof/>
            <w:webHidden/>
          </w:rPr>
          <w:fldChar w:fldCharType="begin"/>
        </w:r>
        <w:r w:rsidR="007C7F3D">
          <w:rPr>
            <w:noProof/>
            <w:webHidden/>
          </w:rPr>
          <w:instrText xml:space="preserve"> PAGEREF _Toc361735396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7" w:history="1">
        <w:r w:rsidR="007C7F3D" w:rsidRPr="003F1997">
          <w:rPr>
            <w:rStyle w:val="Hyperlink"/>
            <w:noProof/>
          </w:rPr>
          <w:t>2.2.7</w:t>
        </w:r>
        <w:r w:rsidR="007C7F3D">
          <w:rPr>
            <w:rFonts w:asciiTheme="minorHAnsi" w:eastAsiaTheme="minorEastAsia" w:hAnsiTheme="minorHAnsi" w:cstheme="minorBidi"/>
            <w:noProof/>
            <w:sz w:val="22"/>
            <w:szCs w:val="22"/>
            <w:lang w:eastAsia="en-US"/>
          </w:rPr>
          <w:tab/>
        </w:r>
        <w:r w:rsidR="007C7F3D" w:rsidRPr="003F1997">
          <w:rPr>
            <w:rStyle w:val="Hyperlink"/>
            <w:noProof/>
          </w:rPr>
          <w:t>CapacityMode – 85:2C</w:t>
        </w:r>
        <w:r w:rsidR="007C7F3D">
          <w:rPr>
            <w:noProof/>
            <w:webHidden/>
          </w:rPr>
          <w:tab/>
        </w:r>
        <w:r>
          <w:rPr>
            <w:noProof/>
            <w:webHidden/>
          </w:rPr>
          <w:fldChar w:fldCharType="begin"/>
        </w:r>
        <w:r w:rsidR="007C7F3D">
          <w:rPr>
            <w:noProof/>
            <w:webHidden/>
          </w:rPr>
          <w:instrText xml:space="preserve"> PAGEREF _Toc361735397 \h </w:instrText>
        </w:r>
        <w:r>
          <w:rPr>
            <w:noProof/>
            <w:webHidden/>
          </w:rPr>
        </w:r>
        <w:r>
          <w:rPr>
            <w:noProof/>
            <w:webHidden/>
          </w:rPr>
          <w:fldChar w:fldCharType="separate"/>
        </w:r>
        <w:r w:rsidR="007C7F3D">
          <w:rPr>
            <w:noProof/>
            <w:webHidden/>
          </w:rPr>
          <w:t>4</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8" w:history="1">
        <w:r w:rsidR="007C7F3D" w:rsidRPr="003F1997">
          <w:rPr>
            <w:rStyle w:val="Hyperlink"/>
            <w:noProof/>
          </w:rPr>
          <w:t>2.2.8</w:t>
        </w:r>
        <w:r w:rsidR="007C7F3D">
          <w:rPr>
            <w:rFonts w:asciiTheme="minorHAnsi" w:eastAsiaTheme="minorEastAsia" w:hAnsiTheme="minorHAnsi" w:cstheme="minorBidi"/>
            <w:noProof/>
            <w:sz w:val="22"/>
            <w:szCs w:val="22"/>
            <w:lang w:eastAsia="en-US"/>
          </w:rPr>
          <w:tab/>
        </w:r>
        <w:r w:rsidR="007C7F3D" w:rsidRPr="003F1997">
          <w:rPr>
            <w:rStyle w:val="Hyperlink"/>
            <w:noProof/>
          </w:rPr>
          <w:t>RemainingTimeLimit – 85:2A</w:t>
        </w:r>
        <w:r w:rsidR="007C7F3D">
          <w:rPr>
            <w:noProof/>
            <w:webHidden/>
          </w:rPr>
          <w:tab/>
        </w:r>
        <w:r>
          <w:rPr>
            <w:noProof/>
            <w:webHidden/>
          </w:rPr>
          <w:fldChar w:fldCharType="begin"/>
        </w:r>
        <w:r w:rsidR="007C7F3D">
          <w:rPr>
            <w:noProof/>
            <w:webHidden/>
          </w:rPr>
          <w:instrText xml:space="preserve"> PAGEREF _Toc361735398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399" w:history="1">
        <w:r w:rsidR="007C7F3D" w:rsidRPr="003F1997">
          <w:rPr>
            <w:rStyle w:val="Hyperlink"/>
            <w:noProof/>
          </w:rPr>
          <w:t>2.2.9</w:t>
        </w:r>
        <w:r w:rsidR="007C7F3D">
          <w:rPr>
            <w:rFonts w:asciiTheme="minorHAnsi" w:eastAsiaTheme="minorEastAsia" w:hAnsiTheme="minorHAnsi" w:cstheme="minorBidi"/>
            <w:noProof/>
            <w:sz w:val="22"/>
            <w:szCs w:val="22"/>
            <w:lang w:eastAsia="en-US"/>
          </w:rPr>
          <w:tab/>
        </w:r>
        <w:r w:rsidR="007C7F3D" w:rsidRPr="003F1997">
          <w:rPr>
            <w:rStyle w:val="Hyperlink"/>
            <w:noProof/>
          </w:rPr>
          <w:t>ManufacturerDate – 85:85</w:t>
        </w:r>
        <w:r w:rsidR="007C7F3D">
          <w:rPr>
            <w:noProof/>
            <w:webHidden/>
          </w:rPr>
          <w:tab/>
        </w:r>
        <w:r>
          <w:rPr>
            <w:noProof/>
            <w:webHidden/>
          </w:rPr>
          <w:fldChar w:fldCharType="begin"/>
        </w:r>
        <w:r w:rsidR="007C7F3D">
          <w:rPr>
            <w:noProof/>
            <w:webHidden/>
          </w:rPr>
          <w:instrText xml:space="preserve"> PAGEREF _Toc361735399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0" w:history="1">
        <w:r w:rsidR="007C7F3D" w:rsidRPr="003F1997">
          <w:rPr>
            <w:rStyle w:val="Hyperlink"/>
            <w:noProof/>
          </w:rPr>
          <w:t>2.2.10</w:t>
        </w:r>
        <w:r w:rsidR="007C7F3D">
          <w:rPr>
            <w:rFonts w:asciiTheme="minorHAnsi" w:eastAsiaTheme="minorEastAsia" w:hAnsiTheme="minorHAnsi" w:cstheme="minorBidi"/>
            <w:noProof/>
            <w:sz w:val="22"/>
            <w:szCs w:val="22"/>
            <w:lang w:eastAsia="en-US"/>
          </w:rPr>
          <w:tab/>
        </w:r>
        <w:r w:rsidR="007C7F3D" w:rsidRPr="003F1997">
          <w:rPr>
            <w:rStyle w:val="Hyperlink"/>
            <w:noProof/>
          </w:rPr>
          <w:t>ConfigVoltage – 84:40</w:t>
        </w:r>
        <w:r w:rsidR="007C7F3D">
          <w:rPr>
            <w:noProof/>
            <w:webHidden/>
          </w:rPr>
          <w:tab/>
        </w:r>
        <w:r>
          <w:rPr>
            <w:noProof/>
            <w:webHidden/>
          </w:rPr>
          <w:fldChar w:fldCharType="begin"/>
        </w:r>
        <w:r w:rsidR="007C7F3D">
          <w:rPr>
            <w:noProof/>
            <w:webHidden/>
          </w:rPr>
          <w:instrText xml:space="preserve"> PAGEREF _Toc361735400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1" w:history="1">
        <w:r w:rsidR="007C7F3D" w:rsidRPr="003F1997">
          <w:rPr>
            <w:rStyle w:val="Hyperlink"/>
            <w:noProof/>
          </w:rPr>
          <w:t>2.2.11</w:t>
        </w:r>
        <w:r w:rsidR="007C7F3D">
          <w:rPr>
            <w:rFonts w:asciiTheme="minorHAnsi" w:eastAsiaTheme="minorEastAsia" w:hAnsiTheme="minorHAnsi" w:cstheme="minorBidi"/>
            <w:noProof/>
            <w:sz w:val="22"/>
            <w:szCs w:val="22"/>
            <w:lang w:eastAsia="en-US"/>
          </w:rPr>
          <w:tab/>
        </w:r>
        <w:r w:rsidR="007C7F3D" w:rsidRPr="003F1997">
          <w:rPr>
            <w:rStyle w:val="Hyperlink"/>
            <w:noProof/>
          </w:rPr>
          <w:t>Voltage – 84:30</w:t>
        </w:r>
        <w:r w:rsidR="007C7F3D">
          <w:rPr>
            <w:noProof/>
            <w:webHidden/>
          </w:rPr>
          <w:tab/>
        </w:r>
        <w:r>
          <w:rPr>
            <w:noProof/>
            <w:webHidden/>
          </w:rPr>
          <w:fldChar w:fldCharType="begin"/>
        </w:r>
        <w:r w:rsidR="007C7F3D">
          <w:rPr>
            <w:noProof/>
            <w:webHidden/>
          </w:rPr>
          <w:instrText xml:space="preserve"> PAGEREF _Toc361735401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2" w:history="1">
        <w:r w:rsidR="007C7F3D" w:rsidRPr="003F1997">
          <w:rPr>
            <w:rStyle w:val="Hyperlink"/>
            <w:noProof/>
          </w:rPr>
          <w:t>2.2.12</w:t>
        </w:r>
        <w:r w:rsidR="007C7F3D">
          <w:rPr>
            <w:rFonts w:asciiTheme="minorHAnsi" w:eastAsiaTheme="minorEastAsia" w:hAnsiTheme="minorHAnsi" w:cstheme="minorBidi"/>
            <w:noProof/>
            <w:sz w:val="22"/>
            <w:szCs w:val="22"/>
            <w:lang w:eastAsia="en-US"/>
          </w:rPr>
          <w:tab/>
        </w:r>
        <w:r w:rsidR="007C7F3D" w:rsidRPr="003F1997">
          <w:rPr>
            <w:rStyle w:val="Hyperlink"/>
            <w:noProof/>
          </w:rPr>
          <w:t>RemainingCapacity – 85:66</w:t>
        </w:r>
        <w:r w:rsidR="007C7F3D">
          <w:rPr>
            <w:noProof/>
            <w:webHidden/>
          </w:rPr>
          <w:tab/>
        </w:r>
        <w:r>
          <w:rPr>
            <w:noProof/>
            <w:webHidden/>
          </w:rPr>
          <w:fldChar w:fldCharType="begin"/>
        </w:r>
        <w:r w:rsidR="007C7F3D">
          <w:rPr>
            <w:noProof/>
            <w:webHidden/>
          </w:rPr>
          <w:instrText xml:space="preserve"> PAGEREF _Toc361735402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3" w:history="1">
        <w:r w:rsidR="007C7F3D" w:rsidRPr="003F1997">
          <w:rPr>
            <w:rStyle w:val="Hyperlink"/>
            <w:noProof/>
          </w:rPr>
          <w:t>2.2.13</w:t>
        </w:r>
        <w:r w:rsidR="007C7F3D">
          <w:rPr>
            <w:rFonts w:asciiTheme="minorHAnsi" w:eastAsiaTheme="minorEastAsia" w:hAnsiTheme="minorHAnsi" w:cstheme="minorBidi"/>
            <w:noProof/>
            <w:sz w:val="22"/>
            <w:szCs w:val="22"/>
            <w:lang w:eastAsia="en-US"/>
          </w:rPr>
          <w:tab/>
        </w:r>
        <w:r w:rsidR="007C7F3D" w:rsidRPr="003F1997">
          <w:rPr>
            <w:rStyle w:val="Hyperlink"/>
            <w:noProof/>
          </w:rPr>
          <w:t>RunTimeToEmpty – 85:68</w:t>
        </w:r>
        <w:r w:rsidR="007C7F3D">
          <w:rPr>
            <w:noProof/>
            <w:webHidden/>
          </w:rPr>
          <w:tab/>
        </w:r>
        <w:r>
          <w:rPr>
            <w:noProof/>
            <w:webHidden/>
          </w:rPr>
          <w:fldChar w:fldCharType="begin"/>
        </w:r>
        <w:r w:rsidR="007C7F3D">
          <w:rPr>
            <w:noProof/>
            <w:webHidden/>
          </w:rPr>
          <w:instrText xml:space="preserve"> PAGEREF _Toc361735403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4" w:history="1">
        <w:r w:rsidR="007C7F3D" w:rsidRPr="003F1997">
          <w:rPr>
            <w:rStyle w:val="Hyperlink"/>
            <w:noProof/>
          </w:rPr>
          <w:t>2.2.14</w:t>
        </w:r>
        <w:r w:rsidR="007C7F3D">
          <w:rPr>
            <w:rFonts w:asciiTheme="minorHAnsi" w:eastAsiaTheme="minorEastAsia" w:hAnsiTheme="minorHAnsi" w:cstheme="minorBidi"/>
            <w:noProof/>
            <w:sz w:val="22"/>
            <w:szCs w:val="22"/>
            <w:lang w:eastAsia="en-US"/>
          </w:rPr>
          <w:tab/>
        </w:r>
        <w:r w:rsidR="007C7F3D" w:rsidRPr="003F1997">
          <w:rPr>
            <w:rStyle w:val="Hyperlink"/>
            <w:noProof/>
          </w:rPr>
          <w:t>DesignCapacity – 85:83</w:t>
        </w:r>
        <w:r w:rsidR="007C7F3D">
          <w:rPr>
            <w:noProof/>
            <w:webHidden/>
          </w:rPr>
          <w:tab/>
        </w:r>
        <w:r>
          <w:rPr>
            <w:noProof/>
            <w:webHidden/>
          </w:rPr>
          <w:fldChar w:fldCharType="begin"/>
        </w:r>
        <w:r w:rsidR="007C7F3D">
          <w:rPr>
            <w:noProof/>
            <w:webHidden/>
          </w:rPr>
          <w:instrText xml:space="preserve"> PAGEREF _Toc361735404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5" w:history="1">
        <w:r w:rsidR="007C7F3D" w:rsidRPr="003F1997">
          <w:rPr>
            <w:rStyle w:val="Hyperlink"/>
            <w:noProof/>
          </w:rPr>
          <w:t>2.2.15</w:t>
        </w:r>
        <w:r w:rsidR="007C7F3D">
          <w:rPr>
            <w:rFonts w:asciiTheme="minorHAnsi" w:eastAsiaTheme="minorEastAsia" w:hAnsiTheme="minorHAnsi" w:cstheme="minorBidi"/>
            <w:noProof/>
            <w:sz w:val="22"/>
            <w:szCs w:val="22"/>
            <w:lang w:eastAsia="en-US"/>
          </w:rPr>
          <w:tab/>
        </w:r>
        <w:r w:rsidR="007C7F3D" w:rsidRPr="003F1997">
          <w:rPr>
            <w:rStyle w:val="Hyperlink"/>
            <w:noProof/>
          </w:rPr>
          <w:t>FullChargeCapacity – 85:67</w:t>
        </w:r>
        <w:r w:rsidR="007C7F3D">
          <w:rPr>
            <w:noProof/>
            <w:webHidden/>
          </w:rPr>
          <w:tab/>
        </w:r>
        <w:r>
          <w:rPr>
            <w:noProof/>
            <w:webHidden/>
          </w:rPr>
          <w:fldChar w:fldCharType="begin"/>
        </w:r>
        <w:r w:rsidR="007C7F3D">
          <w:rPr>
            <w:noProof/>
            <w:webHidden/>
          </w:rPr>
          <w:instrText xml:space="preserve"> PAGEREF _Toc361735405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6" w:history="1">
        <w:r w:rsidR="007C7F3D" w:rsidRPr="003F1997">
          <w:rPr>
            <w:rStyle w:val="Hyperlink"/>
            <w:noProof/>
          </w:rPr>
          <w:t>2.2.16</w:t>
        </w:r>
        <w:r w:rsidR="007C7F3D">
          <w:rPr>
            <w:rFonts w:asciiTheme="minorHAnsi" w:eastAsiaTheme="minorEastAsia" w:hAnsiTheme="minorHAnsi" w:cstheme="minorBidi"/>
            <w:noProof/>
            <w:sz w:val="22"/>
            <w:szCs w:val="22"/>
            <w:lang w:eastAsia="en-US"/>
          </w:rPr>
          <w:tab/>
        </w:r>
        <w:r w:rsidR="007C7F3D" w:rsidRPr="003F1997">
          <w:rPr>
            <w:rStyle w:val="Hyperlink"/>
            <w:noProof/>
          </w:rPr>
          <w:t>WarningCapacityLimit – 85:8C</w:t>
        </w:r>
        <w:r w:rsidR="007C7F3D">
          <w:rPr>
            <w:noProof/>
            <w:webHidden/>
          </w:rPr>
          <w:tab/>
        </w:r>
        <w:r>
          <w:rPr>
            <w:noProof/>
            <w:webHidden/>
          </w:rPr>
          <w:fldChar w:fldCharType="begin"/>
        </w:r>
        <w:r w:rsidR="007C7F3D">
          <w:rPr>
            <w:noProof/>
            <w:webHidden/>
          </w:rPr>
          <w:instrText xml:space="preserve"> PAGEREF _Toc361735406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7" w:history="1">
        <w:r w:rsidR="007C7F3D" w:rsidRPr="003F1997">
          <w:rPr>
            <w:rStyle w:val="Hyperlink"/>
            <w:noProof/>
          </w:rPr>
          <w:t>2.2.17</w:t>
        </w:r>
        <w:r w:rsidR="007C7F3D">
          <w:rPr>
            <w:rFonts w:asciiTheme="minorHAnsi" w:eastAsiaTheme="minorEastAsia" w:hAnsiTheme="minorHAnsi" w:cstheme="minorBidi"/>
            <w:noProof/>
            <w:sz w:val="22"/>
            <w:szCs w:val="22"/>
            <w:lang w:eastAsia="en-US"/>
          </w:rPr>
          <w:tab/>
        </w:r>
        <w:r w:rsidR="007C7F3D" w:rsidRPr="003F1997">
          <w:rPr>
            <w:rStyle w:val="Hyperlink"/>
            <w:noProof/>
          </w:rPr>
          <w:t>CapacityGranularity1 – 85:8D</w:t>
        </w:r>
        <w:r w:rsidR="007C7F3D">
          <w:rPr>
            <w:noProof/>
            <w:webHidden/>
          </w:rPr>
          <w:tab/>
        </w:r>
        <w:r>
          <w:rPr>
            <w:noProof/>
            <w:webHidden/>
          </w:rPr>
          <w:fldChar w:fldCharType="begin"/>
        </w:r>
        <w:r w:rsidR="007C7F3D">
          <w:rPr>
            <w:noProof/>
            <w:webHidden/>
          </w:rPr>
          <w:instrText xml:space="preserve"> PAGEREF _Toc361735407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8" w:history="1">
        <w:r w:rsidR="007C7F3D" w:rsidRPr="003F1997">
          <w:rPr>
            <w:rStyle w:val="Hyperlink"/>
            <w:noProof/>
          </w:rPr>
          <w:t>2.2.18</w:t>
        </w:r>
        <w:r w:rsidR="007C7F3D">
          <w:rPr>
            <w:rFonts w:asciiTheme="minorHAnsi" w:eastAsiaTheme="minorEastAsia" w:hAnsiTheme="minorHAnsi" w:cstheme="minorBidi"/>
            <w:noProof/>
            <w:sz w:val="22"/>
            <w:szCs w:val="22"/>
            <w:lang w:eastAsia="en-US"/>
          </w:rPr>
          <w:tab/>
        </w:r>
        <w:r w:rsidR="007C7F3D" w:rsidRPr="003F1997">
          <w:rPr>
            <w:rStyle w:val="Hyperlink"/>
            <w:noProof/>
          </w:rPr>
          <w:t>CapacityGranularity2 – 85:8E</w:t>
        </w:r>
        <w:r w:rsidR="007C7F3D">
          <w:rPr>
            <w:noProof/>
            <w:webHidden/>
          </w:rPr>
          <w:tab/>
        </w:r>
        <w:r>
          <w:rPr>
            <w:noProof/>
            <w:webHidden/>
          </w:rPr>
          <w:fldChar w:fldCharType="begin"/>
        </w:r>
        <w:r w:rsidR="007C7F3D">
          <w:rPr>
            <w:noProof/>
            <w:webHidden/>
          </w:rPr>
          <w:instrText xml:space="preserve"> PAGEREF _Toc361735408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09" w:history="1">
        <w:r w:rsidR="007C7F3D" w:rsidRPr="003F1997">
          <w:rPr>
            <w:rStyle w:val="Hyperlink"/>
            <w:noProof/>
          </w:rPr>
          <w:t>2.2.19</w:t>
        </w:r>
        <w:r w:rsidR="007C7F3D">
          <w:rPr>
            <w:rFonts w:asciiTheme="minorHAnsi" w:eastAsiaTheme="minorEastAsia" w:hAnsiTheme="minorHAnsi" w:cstheme="minorBidi"/>
            <w:noProof/>
            <w:sz w:val="22"/>
            <w:szCs w:val="22"/>
            <w:lang w:eastAsia="en-US"/>
          </w:rPr>
          <w:tab/>
        </w:r>
        <w:r w:rsidR="007C7F3D" w:rsidRPr="003F1997">
          <w:rPr>
            <w:rStyle w:val="Hyperlink"/>
            <w:noProof/>
          </w:rPr>
          <w:t>RemainingCapacityLimit – 85:29</w:t>
        </w:r>
        <w:r w:rsidR="007C7F3D">
          <w:rPr>
            <w:noProof/>
            <w:webHidden/>
          </w:rPr>
          <w:tab/>
        </w:r>
        <w:r>
          <w:rPr>
            <w:noProof/>
            <w:webHidden/>
          </w:rPr>
          <w:fldChar w:fldCharType="begin"/>
        </w:r>
        <w:r w:rsidR="007C7F3D">
          <w:rPr>
            <w:noProof/>
            <w:webHidden/>
          </w:rPr>
          <w:instrText xml:space="preserve"> PAGEREF _Toc361735409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0" w:history="1">
        <w:r w:rsidR="007C7F3D" w:rsidRPr="003F1997">
          <w:rPr>
            <w:rStyle w:val="Hyperlink"/>
            <w:noProof/>
          </w:rPr>
          <w:t>2.2.20</w:t>
        </w:r>
        <w:r w:rsidR="007C7F3D">
          <w:rPr>
            <w:rFonts w:asciiTheme="minorHAnsi" w:eastAsiaTheme="minorEastAsia" w:hAnsiTheme="minorHAnsi" w:cstheme="minorBidi"/>
            <w:noProof/>
            <w:sz w:val="22"/>
            <w:szCs w:val="22"/>
            <w:lang w:eastAsia="en-US"/>
          </w:rPr>
          <w:tab/>
        </w:r>
        <w:r w:rsidR="007C7F3D" w:rsidRPr="003F1997">
          <w:rPr>
            <w:rStyle w:val="Hyperlink"/>
            <w:noProof/>
          </w:rPr>
          <w:t>DelayBeforeShutdown – 84:57</w:t>
        </w:r>
        <w:r w:rsidR="007C7F3D">
          <w:rPr>
            <w:noProof/>
            <w:webHidden/>
          </w:rPr>
          <w:tab/>
        </w:r>
        <w:r>
          <w:rPr>
            <w:noProof/>
            <w:webHidden/>
          </w:rPr>
          <w:fldChar w:fldCharType="begin"/>
        </w:r>
        <w:r w:rsidR="007C7F3D">
          <w:rPr>
            <w:noProof/>
            <w:webHidden/>
          </w:rPr>
          <w:instrText xml:space="preserve"> PAGEREF _Toc361735410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1" w:history="1">
        <w:r w:rsidR="007C7F3D" w:rsidRPr="003F1997">
          <w:rPr>
            <w:rStyle w:val="Hyperlink"/>
            <w:noProof/>
          </w:rPr>
          <w:t>2.2.21</w:t>
        </w:r>
        <w:r w:rsidR="007C7F3D">
          <w:rPr>
            <w:rFonts w:asciiTheme="minorHAnsi" w:eastAsiaTheme="minorEastAsia" w:hAnsiTheme="minorHAnsi" w:cstheme="minorBidi"/>
            <w:noProof/>
            <w:sz w:val="22"/>
            <w:szCs w:val="22"/>
            <w:lang w:eastAsia="en-US"/>
          </w:rPr>
          <w:tab/>
        </w:r>
        <w:r w:rsidR="007C7F3D" w:rsidRPr="003F1997">
          <w:rPr>
            <w:rStyle w:val="Hyperlink"/>
            <w:noProof/>
          </w:rPr>
          <w:t>DelayBeforeReboot – 84:55</w:t>
        </w:r>
        <w:r w:rsidR="007C7F3D">
          <w:rPr>
            <w:noProof/>
            <w:webHidden/>
          </w:rPr>
          <w:tab/>
        </w:r>
        <w:r>
          <w:rPr>
            <w:noProof/>
            <w:webHidden/>
          </w:rPr>
          <w:fldChar w:fldCharType="begin"/>
        </w:r>
        <w:r w:rsidR="007C7F3D">
          <w:rPr>
            <w:noProof/>
            <w:webHidden/>
          </w:rPr>
          <w:instrText xml:space="preserve"> PAGEREF _Toc361735411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2" w:history="1">
        <w:r w:rsidR="007C7F3D" w:rsidRPr="003F1997">
          <w:rPr>
            <w:rStyle w:val="Hyperlink"/>
            <w:noProof/>
          </w:rPr>
          <w:t>2.2.22</w:t>
        </w:r>
        <w:r w:rsidR="007C7F3D">
          <w:rPr>
            <w:rFonts w:asciiTheme="minorHAnsi" w:eastAsiaTheme="minorEastAsia" w:hAnsiTheme="minorHAnsi" w:cstheme="minorBidi"/>
            <w:noProof/>
            <w:sz w:val="22"/>
            <w:szCs w:val="22"/>
            <w:lang w:eastAsia="en-US"/>
          </w:rPr>
          <w:tab/>
        </w:r>
        <w:r w:rsidR="007C7F3D" w:rsidRPr="003F1997">
          <w:rPr>
            <w:rStyle w:val="Hyperlink"/>
            <w:noProof/>
          </w:rPr>
          <w:t>AudibleAlarmControl – 84:5A</w:t>
        </w:r>
        <w:r w:rsidR="007C7F3D">
          <w:rPr>
            <w:noProof/>
            <w:webHidden/>
          </w:rPr>
          <w:tab/>
        </w:r>
        <w:r>
          <w:rPr>
            <w:noProof/>
            <w:webHidden/>
          </w:rPr>
          <w:fldChar w:fldCharType="begin"/>
        </w:r>
        <w:r w:rsidR="007C7F3D">
          <w:rPr>
            <w:noProof/>
            <w:webHidden/>
          </w:rPr>
          <w:instrText xml:space="preserve"> PAGEREF _Toc361735412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2"/>
        <w:rPr>
          <w:rFonts w:asciiTheme="minorHAnsi" w:eastAsiaTheme="minorEastAsia" w:hAnsiTheme="minorHAnsi" w:cstheme="minorBidi"/>
          <w:noProof/>
          <w:sz w:val="22"/>
          <w:szCs w:val="22"/>
          <w:lang w:eastAsia="en-US"/>
        </w:rPr>
      </w:pPr>
      <w:hyperlink w:anchor="_Toc361735413" w:history="1">
        <w:r w:rsidR="007C7F3D" w:rsidRPr="003F1997">
          <w:rPr>
            <w:rStyle w:val="Hyperlink"/>
            <w:noProof/>
          </w:rPr>
          <w:t>2.3</w:t>
        </w:r>
        <w:r w:rsidR="007C7F3D">
          <w:rPr>
            <w:rFonts w:asciiTheme="minorHAnsi" w:eastAsiaTheme="minorEastAsia" w:hAnsiTheme="minorHAnsi" w:cstheme="minorBidi"/>
            <w:noProof/>
            <w:sz w:val="22"/>
            <w:szCs w:val="22"/>
            <w:lang w:eastAsia="en-US"/>
          </w:rPr>
          <w:tab/>
        </w:r>
        <w:r w:rsidR="007C7F3D" w:rsidRPr="003F1997">
          <w:rPr>
            <w:rStyle w:val="Hyperlink"/>
            <w:noProof/>
          </w:rPr>
          <w:t>Collection(Present Status) 84:02</w:t>
        </w:r>
        <w:r w:rsidR="007C7F3D">
          <w:rPr>
            <w:noProof/>
            <w:webHidden/>
          </w:rPr>
          <w:tab/>
        </w:r>
        <w:r>
          <w:rPr>
            <w:noProof/>
            <w:webHidden/>
          </w:rPr>
          <w:fldChar w:fldCharType="begin"/>
        </w:r>
        <w:r w:rsidR="007C7F3D">
          <w:rPr>
            <w:noProof/>
            <w:webHidden/>
          </w:rPr>
          <w:instrText xml:space="preserve"> PAGEREF _Toc361735413 \h </w:instrText>
        </w:r>
        <w:r>
          <w:rPr>
            <w:noProof/>
            <w:webHidden/>
          </w:rPr>
        </w:r>
        <w:r>
          <w:rPr>
            <w:noProof/>
            <w:webHidden/>
          </w:rPr>
          <w:fldChar w:fldCharType="separate"/>
        </w:r>
        <w:r w:rsidR="007C7F3D">
          <w:rPr>
            <w:noProof/>
            <w:webHidden/>
          </w:rPr>
          <w:t>5</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4" w:history="1">
        <w:r w:rsidR="007C7F3D" w:rsidRPr="003F1997">
          <w:rPr>
            <w:rStyle w:val="Hyperlink"/>
            <w:noProof/>
          </w:rPr>
          <w:t>2.3.1</w:t>
        </w:r>
        <w:r w:rsidR="007C7F3D">
          <w:rPr>
            <w:rFonts w:asciiTheme="minorHAnsi" w:eastAsiaTheme="minorEastAsia" w:hAnsiTheme="minorHAnsi" w:cstheme="minorBidi"/>
            <w:noProof/>
            <w:sz w:val="22"/>
            <w:szCs w:val="22"/>
            <w:lang w:eastAsia="en-US"/>
          </w:rPr>
          <w:tab/>
        </w:r>
        <w:r w:rsidR="007C7F3D" w:rsidRPr="003F1997">
          <w:rPr>
            <w:rStyle w:val="Hyperlink"/>
            <w:noProof/>
          </w:rPr>
          <w:t>Charging – 85:44</w:t>
        </w:r>
        <w:r w:rsidR="007C7F3D">
          <w:rPr>
            <w:noProof/>
            <w:webHidden/>
          </w:rPr>
          <w:tab/>
        </w:r>
        <w:r>
          <w:rPr>
            <w:noProof/>
            <w:webHidden/>
          </w:rPr>
          <w:fldChar w:fldCharType="begin"/>
        </w:r>
        <w:r w:rsidR="007C7F3D">
          <w:rPr>
            <w:noProof/>
            <w:webHidden/>
          </w:rPr>
          <w:instrText xml:space="preserve"> PAGEREF _Toc361735414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5" w:history="1">
        <w:r w:rsidR="007C7F3D" w:rsidRPr="003F1997">
          <w:rPr>
            <w:rStyle w:val="Hyperlink"/>
            <w:noProof/>
          </w:rPr>
          <w:t>2.3.2</w:t>
        </w:r>
        <w:r w:rsidR="007C7F3D">
          <w:rPr>
            <w:rFonts w:asciiTheme="minorHAnsi" w:eastAsiaTheme="minorEastAsia" w:hAnsiTheme="minorHAnsi" w:cstheme="minorBidi"/>
            <w:noProof/>
            <w:sz w:val="22"/>
            <w:szCs w:val="22"/>
            <w:lang w:eastAsia="en-US"/>
          </w:rPr>
          <w:tab/>
        </w:r>
        <w:r w:rsidR="007C7F3D" w:rsidRPr="003F1997">
          <w:rPr>
            <w:rStyle w:val="Hyperlink"/>
            <w:noProof/>
          </w:rPr>
          <w:t>Discharging - 85:45</w:t>
        </w:r>
        <w:r w:rsidR="007C7F3D">
          <w:rPr>
            <w:noProof/>
            <w:webHidden/>
          </w:rPr>
          <w:tab/>
        </w:r>
        <w:r>
          <w:rPr>
            <w:noProof/>
            <w:webHidden/>
          </w:rPr>
          <w:fldChar w:fldCharType="begin"/>
        </w:r>
        <w:r w:rsidR="007C7F3D">
          <w:rPr>
            <w:noProof/>
            <w:webHidden/>
          </w:rPr>
          <w:instrText xml:space="preserve"> PAGEREF _Toc361735415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6" w:history="1">
        <w:r w:rsidR="007C7F3D" w:rsidRPr="003F1997">
          <w:rPr>
            <w:rStyle w:val="Hyperlink"/>
            <w:noProof/>
          </w:rPr>
          <w:t>2.3.3</w:t>
        </w:r>
        <w:r w:rsidR="007C7F3D">
          <w:rPr>
            <w:rFonts w:asciiTheme="minorHAnsi" w:eastAsiaTheme="minorEastAsia" w:hAnsiTheme="minorHAnsi" w:cstheme="minorBidi"/>
            <w:noProof/>
            <w:sz w:val="22"/>
            <w:szCs w:val="22"/>
            <w:lang w:eastAsia="en-US"/>
          </w:rPr>
          <w:tab/>
        </w:r>
        <w:r w:rsidR="007C7F3D" w:rsidRPr="003F1997">
          <w:rPr>
            <w:rStyle w:val="Hyperlink"/>
            <w:noProof/>
          </w:rPr>
          <w:t>ACPresent - 85:D0</w:t>
        </w:r>
        <w:r w:rsidR="007C7F3D">
          <w:rPr>
            <w:noProof/>
            <w:webHidden/>
          </w:rPr>
          <w:tab/>
        </w:r>
        <w:r>
          <w:rPr>
            <w:noProof/>
            <w:webHidden/>
          </w:rPr>
          <w:fldChar w:fldCharType="begin"/>
        </w:r>
        <w:r w:rsidR="007C7F3D">
          <w:rPr>
            <w:noProof/>
            <w:webHidden/>
          </w:rPr>
          <w:instrText xml:space="preserve"> PAGEREF _Toc361735416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7" w:history="1">
        <w:r w:rsidR="007C7F3D" w:rsidRPr="003F1997">
          <w:rPr>
            <w:rStyle w:val="Hyperlink"/>
            <w:noProof/>
          </w:rPr>
          <w:t>2.3.4</w:t>
        </w:r>
        <w:r w:rsidR="007C7F3D">
          <w:rPr>
            <w:rFonts w:asciiTheme="minorHAnsi" w:eastAsiaTheme="minorEastAsia" w:hAnsiTheme="minorHAnsi" w:cstheme="minorBidi"/>
            <w:noProof/>
            <w:sz w:val="22"/>
            <w:szCs w:val="22"/>
            <w:lang w:eastAsia="en-US"/>
          </w:rPr>
          <w:tab/>
        </w:r>
        <w:r w:rsidR="007C7F3D" w:rsidRPr="003F1997">
          <w:rPr>
            <w:rStyle w:val="Hyperlink"/>
            <w:noProof/>
          </w:rPr>
          <w:t>BatteryPresent - 85:D1</w:t>
        </w:r>
        <w:r w:rsidR="007C7F3D">
          <w:rPr>
            <w:noProof/>
            <w:webHidden/>
          </w:rPr>
          <w:tab/>
        </w:r>
        <w:r>
          <w:rPr>
            <w:noProof/>
            <w:webHidden/>
          </w:rPr>
          <w:fldChar w:fldCharType="begin"/>
        </w:r>
        <w:r w:rsidR="007C7F3D">
          <w:rPr>
            <w:noProof/>
            <w:webHidden/>
          </w:rPr>
          <w:instrText xml:space="preserve"> PAGEREF _Toc361735417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8" w:history="1">
        <w:r w:rsidR="007C7F3D" w:rsidRPr="003F1997">
          <w:rPr>
            <w:rStyle w:val="Hyperlink"/>
            <w:noProof/>
          </w:rPr>
          <w:t>2.3.5</w:t>
        </w:r>
        <w:r w:rsidR="007C7F3D">
          <w:rPr>
            <w:rFonts w:asciiTheme="minorHAnsi" w:eastAsiaTheme="minorEastAsia" w:hAnsiTheme="minorHAnsi" w:cstheme="minorBidi"/>
            <w:noProof/>
            <w:sz w:val="22"/>
            <w:szCs w:val="22"/>
            <w:lang w:eastAsia="en-US"/>
          </w:rPr>
          <w:tab/>
        </w:r>
        <w:r w:rsidR="007C7F3D" w:rsidRPr="003F1997">
          <w:rPr>
            <w:rStyle w:val="Hyperlink"/>
            <w:noProof/>
          </w:rPr>
          <w:t>BelowRemainingCapacityLimit - 85:42</w:t>
        </w:r>
        <w:r w:rsidR="007C7F3D">
          <w:rPr>
            <w:noProof/>
            <w:webHidden/>
          </w:rPr>
          <w:tab/>
        </w:r>
        <w:r>
          <w:rPr>
            <w:noProof/>
            <w:webHidden/>
          </w:rPr>
          <w:fldChar w:fldCharType="begin"/>
        </w:r>
        <w:r w:rsidR="007C7F3D">
          <w:rPr>
            <w:noProof/>
            <w:webHidden/>
          </w:rPr>
          <w:instrText xml:space="preserve"> PAGEREF _Toc361735418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19" w:history="1">
        <w:r w:rsidR="007C7F3D" w:rsidRPr="003F1997">
          <w:rPr>
            <w:rStyle w:val="Hyperlink"/>
            <w:noProof/>
          </w:rPr>
          <w:t>2.3.6</w:t>
        </w:r>
        <w:r w:rsidR="007C7F3D">
          <w:rPr>
            <w:rFonts w:asciiTheme="minorHAnsi" w:eastAsiaTheme="minorEastAsia" w:hAnsiTheme="minorHAnsi" w:cstheme="minorBidi"/>
            <w:noProof/>
            <w:sz w:val="22"/>
            <w:szCs w:val="22"/>
            <w:lang w:eastAsia="en-US"/>
          </w:rPr>
          <w:tab/>
        </w:r>
        <w:r w:rsidR="007C7F3D" w:rsidRPr="003F1997">
          <w:rPr>
            <w:rStyle w:val="Hyperlink"/>
            <w:noProof/>
          </w:rPr>
          <w:t>ShutdownRequested - 84:68</w:t>
        </w:r>
        <w:r w:rsidR="007C7F3D">
          <w:rPr>
            <w:noProof/>
            <w:webHidden/>
          </w:rPr>
          <w:tab/>
        </w:r>
        <w:r>
          <w:rPr>
            <w:noProof/>
            <w:webHidden/>
          </w:rPr>
          <w:fldChar w:fldCharType="begin"/>
        </w:r>
        <w:r w:rsidR="007C7F3D">
          <w:rPr>
            <w:noProof/>
            <w:webHidden/>
          </w:rPr>
          <w:instrText xml:space="preserve"> PAGEREF _Toc361735419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20" w:history="1">
        <w:r w:rsidR="007C7F3D" w:rsidRPr="003F1997">
          <w:rPr>
            <w:rStyle w:val="Hyperlink"/>
            <w:noProof/>
          </w:rPr>
          <w:t>2.3.7</w:t>
        </w:r>
        <w:r w:rsidR="007C7F3D">
          <w:rPr>
            <w:rFonts w:asciiTheme="minorHAnsi" w:eastAsiaTheme="minorEastAsia" w:hAnsiTheme="minorHAnsi" w:cstheme="minorBidi"/>
            <w:noProof/>
            <w:sz w:val="22"/>
            <w:szCs w:val="22"/>
            <w:lang w:eastAsia="en-US"/>
          </w:rPr>
          <w:tab/>
        </w:r>
        <w:r w:rsidR="007C7F3D" w:rsidRPr="003F1997">
          <w:rPr>
            <w:rStyle w:val="Hyperlink"/>
            <w:noProof/>
          </w:rPr>
          <w:t>ShutDownImminent - 84:69</w:t>
        </w:r>
        <w:r w:rsidR="007C7F3D">
          <w:rPr>
            <w:noProof/>
            <w:webHidden/>
          </w:rPr>
          <w:tab/>
        </w:r>
        <w:r>
          <w:rPr>
            <w:noProof/>
            <w:webHidden/>
          </w:rPr>
          <w:fldChar w:fldCharType="begin"/>
        </w:r>
        <w:r w:rsidR="007C7F3D">
          <w:rPr>
            <w:noProof/>
            <w:webHidden/>
          </w:rPr>
          <w:instrText xml:space="preserve"> PAGEREF _Toc361735420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21" w:history="1">
        <w:r w:rsidR="007C7F3D" w:rsidRPr="003F1997">
          <w:rPr>
            <w:rStyle w:val="Hyperlink"/>
            <w:noProof/>
          </w:rPr>
          <w:t>2.3.8</w:t>
        </w:r>
        <w:r w:rsidR="007C7F3D">
          <w:rPr>
            <w:rFonts w:asciiTheme="minorHAnsi" w:eastAsiaTheme="minorEastAsia" w:hAnsiTheme="minorHAnsi" w:cstheme="minorBidi"/>
            <w:noProof/>
            <w:sz w:val="22"/>
            <w:szCs w:val="22"/>
            <w:lang w:eastAsia="en-US"/>
          </w:rPr>
          <w:tab/>
        </w:r>
        <w:r w:rsidR="007C7F3D" w:rsidRPr="003F1997">
          <w:rPr>
            <w:rStyle w:val="Hyperlink"/>
            <w:noProof/>
          </w:rPr>
          <w:t>RemainingTimeLimitExpired - 85:43</w:t>
        </w:r>
        <w:r w:rsidR="007C7F3D">
          <w:rPr>
            <w:noProof/>
            <w:webHidden/>
          </w:rPr>
          <w:tab/>
        </w:r>
        <w:r>
          <w:rPr>
            <w:noProof/>
            <w:webHidden/>
          </w:rPr>
          <w:fldChar w:fldCharType="begin"/>
        </w:r>
        <w:r w:rsidR="007C7F3D">
          <w:rPr>
            <w:noProof/>
            <w:webHidden/>
          </w:rPr>
          <w:instrText xml:space="preserve"> PAGEREF _Toc361735421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22" w:history="1">
        <w:r w:rsidR="007C7F3D" w:rsidRPr="003F1997">
          <w:rPr>
            <w:rStyle w:val="Hyperlink"/>
            <w:noProof/>
          </w:rPr>
          <w:t>2.3.9</w:t>
        </w:r>
        <w:r w:rsidR="007C7F3D">
          <w:rPr>
            <w:rFonts w:asciiTheme="minorHAnsi" w:eastAsiaTheme="minorEastAsia" w:hAnsiTheme="minorHAnsi" w:cstheme="minorBidi"/>
            <w:noProof/>
            <w:sz w:val="22"/>
            <w:szCs w:val="22"/>
            <w:lang w:eastAsia="en-US"/>
          </w:rPr>
          <w:tab/>
        </w:r>
        <w:r w:rsidR="007C7F3D" w:rsidRPr="003F1997">
          <w:rPr>
            <w:rStyle w:val="Hyperlink"/>
            <w:noProof/>
          </w:rPr>
          <w:t>CommunicationsLost - 84:73</w:t>
        </w:r>
        <w:r w:rsidR="007C7F3D">
          <w:rPr>
            <w:noProof/>
            <w:webHidden/>
          </w:rPr>
          <w:tab/>
        </w:r>
        <w:r>
          <w:rPr>
            <w:noProof/>
            <w:webHidden/>
          </w:rPr>
          <w:fldChar w:fldCharType="begin"/>
        </w:r>
        <w:r w:rsidR="007C7F3D">
          <w:rPr>
            <w:noProof/>
            <w:webHidden/>
          </w:rPr>
          <w:instrText xml:space="preserve"> PAGEREF _Toc361735422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23" w:history="1">
        <w:r w:rsidR="007C7F3D" w:rsidRPr="003F1997">
          <w:rPr>
            <w:rStyle w:val="Hyperlink"/>
            <w:noProof/>
          </w:rPr>
          <w:t>2.3.10</w:t>
        </w:r>
        <w:r w:rsidR="007C7F3D">
          <w:rPr>
            <w:rFonts w:asciiTheme="minorHAnsi" w:eastAsiaTheme="minorEastAsia" w:hAnsiTheme="minorHAnsi" w:cstheme="minorBidi"/>
            <w:noProof/>
            <w:sz w:val="22"/>
            <w:szCs w:val="22"/>
            <w:lang w:eastAsia="en-US"/>
          </w:rPr>
          <w:tab/>
        </w:r>
        <w:r w:rsidR="007C7F3D" w:rsidRPr="003F1997">
          <w:rPr>
            <w:rStyle w:val="Hyperlink"/>
            <w:noProof/>
          </w:rPr>
          <w:t>NeedsReplacement - 85:4B</w:t>
        </w:r>
        <w:r w:rsidR="007C7F3D">
          <w:rPr>
            <w:noProof/>
            <w:webHidden/>
          </w:rPr>
          <w:tab/>
        </w:r>
        <w:r>
          <w:rPr>
            <w:noProof/>
            <w:webHidden/>
          </w:rPr>
          <w:fldChar w:fldCharType="begin"/>
        </w:r>
        <w:r w:rsidR="007C7F3D">
          <w:rPr>
            <w:noProof/>
            <w:webHidden/>
          </w:rPr>
          <w:instrText xml:space="preserve"> PAGEREF _Toc361735423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24" w:history="1">
        <w:r w:rsidR="007C7F3D" w:rsidRPr="003F1997">
          <w:rPr>
            <w:rStyle w:val="Hyperlink"/>
            <w:noProof/>
          </w:rPr>
          <w:t>2.3.11</w:t>
        </w:r>
        <w:r w:rsidR="007C7F3D">
          <w:rPr>
            <w:rFonts w:asciiTheme="minorHAnsi" w:eastAsiaTheme="minorEastAsia" w:hAnsiTheme="minorHAnsi" w:cstheme="minorBidi"/>
            <w:noProof/>
            <w:sz w:val="22"/>
            <w:szCs w:val="22"/>
            <w:lang w:eastAsia="en-US"/>
          </w:rPr>
          <w:tab/>
        </w:r>
        <w:r w:rsidR="007C7F3D" w:rsidRPr="003F1997">
          <w:rPr>
            <w:rStyle w:val="Hyperlink"/>
            <w:noProof/>
          </w:rPr>
          <w:t>Overload - 84:65</w:t>
        </w:r>
        <w:r w:rsidR="007C7F3D">
          <w:rPr>
            <w:noProof/>
            <w:webHidden/>
          </w:rPr>
          <w:tab/>
        </w:r>
        <w:r>
          <w:rPr>
            <w:noProof/>
            <w:webHidden/>
          </w:rPr>
          <w:fldChar w:fldCharType="begin"/>
        </w:r>
        <w:r w:rsidR="007C7F3D">
          <w:rPr>
            <w:noProof/>
            <w:webHidden/>
          </w:rPr>
          <w:instrText xml:space="preserve"> PAGEREF _Toc361735424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25" w:history="1">
        <w:r w:rsidR="007C7F3D" w:rsidRPr="003F1997">
          <w:rPr>
            <w:rStyle w:val="Hyperlink"/>
            <w:noProof/>
          </w:rPr>
          <w:t>2.3.12</w:t>
        </w:r>
        <w:r w:rsidR="007C7F3D">
          <w:rPr>
            <w:rFonts w:asciiTheme="minorHAnsi" w:eastAsiaTheme="minorEastAsia" w:hAnsiTheme="minorHAnsi" w:cstheme="minorBidi"/>
            <w:noProof/>
            <w:sz w:val="22"/>
            <w:szCs w:val="22"/>
            <w:lang w:eastAsia="en-US"/>
          </w:rPr>
          <w:tab/>
        </w:r>
        <w:r w:rsidR="007C7F3D" w:rsidRPr="003F1997">
          <w:rPr>
            <w:rStyle w:val="Hyperlink"/>
            <w:noProof/>
          </w:rPr>
          <w:t>VoltageNotRegulated - 85:DB</w:t>
        </w:r>
        <w:r w:rsidR="007C7F3D">
          <w:rPr>
            <w:noProof/>
            <w:webHidden/>
          </w:rPr>
          <w:tab/>
        </w:r>
        <w:r>
          <w:rPr>
            <w:noProof/>
            <w:webHidden/>
          </w:rPr>
          <w:fldChar w:fldCharType="begin"/>
        </w:r>
        <w:r w:rsidR="007C7F3D">
          <w:rPr>
            <w:noProof/>
            <w:webHidden/>
          </w:rPr>
          <w:instrText xml:space="preserve"> PAGEREF _Toc361735425 \h </w:instrText>
        </w:r>
        <w:r>
          <w:rPr>
            <w:noProof/>
            <w:webHidden/>
          </w:rPr>
        </w:r>
        <w:r>
          <w:rPr>
            <w:noProof/>
            <w:webHidden/>
          </w:rPr>
          <w:fldChar w:fldCharType="separate"/>
        </w:r>
        <w:r w:rsidR="007C7F3D">
          <w:rPr>
            <w:noProof/>
            <w:webHidden/>
          </w:rPr>
          <w:t>6</w:t>
        </w:r>
        <w:r>
          <w:rPr>
            <w:noProof/>
            <w:webHidden/>
          </w:rPr>
          <w:fldChar w:fldCharType="end"/>
        </w:r>
      </w:hyperlink>
    </w:p>
    <w:p w:rsidR="007C7F3D" w:rsidRDefault="00F4003E">
      <w:pPr>
        <w:pStyle w:val="TOC1"/>
        <w:rPr>
          <w:rFonts w:asciiTheme="minorHAnsi" w:eastAsiaTheme="minorEastAsia" w:hAnsiTheme="minorHAnsi" w:cstheme="minorBidi"/>
          <w:b w:val="0"/>
          <w:bCs w:val="0"/>
          <w:noProof/>
          <w:sz w:val="22"/>
          <w:szCs w:val="22"/>
          <w:lang w:eastAsia="en-US"/>
        </w:rPr>
      </w:pPr>
      <w:hyperlink w:anchor="_Toc361735426" w:history="1">
        <w:r w:rsidR="007C7F3D" w:rsidRPr="003F1997">
          <w:rPr>
            <w:rStyle w:val="Hyperlink"/>
            <w:noProof/>
          </w:rPr>
          <w:t>3</w:t>
        </w:r>
        <w:r w:rsidR="007C7F3D">
          <w:rPr>
            <w:rFonts w:asciiTheme="minorHAnsi" w:eastAsiaTheme="minorEastAsia" w:hAnsiTheme="minorHAnsi" w:cstheme="minorBidi"/>
            <w:b w:val="0"/>
            <w:bCs w:val="0"/>
            <w:noProof/>
            <w:sz w:val="22"/>
            <w:szCs w:val="22"/>
            <w:lang w:eastAsia="en-US"/>
          </w:rPr>
          <w:tab/>
        </w:r>
        <w:r w:rsidR="007C7F3D" w:rsidRPr="003F1997">
          <w:rPr>
            <w:rStyle w:val="Hyperlink"/>
            <w:noProof/>
          </w:rPr>
          <w:t>Interrupt Reporting on USB</w:t>
        </w:r>
        <w:r w:rsidR="007C7F3D">
          <w:rPr>
            <w:noProof/>
            <w:webHidden/>
          </w:rPr>
          <w:tab/>
        </w:r>
        <w:r>
          <w:rPr>
            <w:noProof/>
            <w:webHidden/>
          </w:rPr>
          <w:fldChar w:fldCharType="begin"/>
        </w:r>
        <w:r w:rsidR="007C7F3D">
          <w:rPr>
            <w:noProof/>
            <w:webHidden/>
          </w:rPr>
          <w:instrText xml:space="preserve"> PAGEREF _Toc361735426 \h </w:instrText>
        </w:r>
        <w:r>
          <w:rPr>
            <w:noProof/>
            <w:webHidden/>
          </w:rPr>
        </w:r>
        <w:r>
          <w:rPr>
            <w:noProof/>
            <w:webHidden/>
          </w:rPr>
          <w:fldChar w:fldCharType="separate"/>
        </w:r>
        <w:r w:rsidR="007C7F3D">
          <w:rPr>
            <w:noProof/>
            <w:webHidden/>
          </w:rPr>
          <w:t>7</w:t>
        </w:r>
        <w:r>
          <w:rPr>
            <w:noProof/>
            <w:webHidden/>
          </w:rPr>
          <w:fldChar w:fldCharType="end"/>
        </w:r>
      </w:hyperlink>
    </w:p>
    <w:p w:rsidR="007C7F3D" w:rsidRDefault="00F4003E">
      <w:pPr>
        <w:pStyle w:val="TOC2"/>
        <w:rPr>
          <w:rFonts w:asciiTheme="minorHAnsi" w:eastAsiaTheme="minorEastAsia" w:hAnsiTheme="minorHAnsi" w:cstheme="minorBidi"/>
          <w:noProof/>
          <w:sz w:val="22"/>
          <w:szCs w:val="22"/>
          <w:lang w:eastAsia="en-US"/>
        </w:rPr>
      </w:pPr>
      <w:hyperlink w:anchor="_Toc361735427" w:history="1">
        <w:r w:rsidR="007C7F3D" w:rsidRPr="003F1997">
          <w:rPr>
            <w:rStyle w:val="Hyperlink"/>
            <w:noProof/>
          </w:rPr>
          <w:t>3.1</w:t>
        </w:r>
        <w:r w:rsidR="007C7F3D">
          <w:rPr>
            <w:rFonts w:asciiTheme="minorHAnsi" w:eastAsiaTheme="minorEastAsia" w:hAnsiTheme="minorHAnsi" w:cstheme="minorBidi"/>
            <w:noProof/>
            <w:sz w:val="22"/>
            <w:szCs w:val="22"/>
            <w:lang w:eastAsia="en-US"/>
          </w:rPr>
          <w:tab/>
        </w:r>
        <w:r w:rsidR="007C7F3D" w:rsidRPr="003F1997">
          <w:rPr>
            <w:rStyle w:val="Hyperlink"/>
            <w:noProof/>
          </w:rPr>
          <w:t>Interrupt Described Polling rate</w:t>
        </w:r>
        <w:r w:rsidR="007C7F3D">
          <w:rPr>
            <w:noProof/>
            <w:webHidden/>
          </w:rPr>
          <w:tab/>
        </w:r>
        <w:r>
          <w:rPr>
            <w:noProof/>
            <w:webHidden/>
          </w:rPr>
          <w:fldChar w:fldCharType="begin"/>
        </w:r>
        <w:r w:rsidR="007C7F3D">
          <w:rPr>
            <w:noProof/>
            <w:webHidden/>
          </w:rPr>
          <w:instrText xml:space="preserve"> PAGEREF _Toc361735427 \h </w:instrText>
        </w:r>
        <w:r>
          <w:rPr>
            <w:noProof/>
            <w:webHidden/>
          </w:rPr>
        </w:r>
        <w:r>
          <w:rPr>
            <w:noProof/>
            <w:webHidden/>
          </w:rPr>
          <w:fldChar w:fldCharType="separate"/>
        </w:r>
        <w:r w:rsidR="007C7F3D">
          <w:rPr>
            <w:noProof/>
            <w:webHidden/>
          </w:rPr>
          <w:t>7</w:t>
        </w:r>
        <w:r>
          <w:rPr>
            <w:noProof/>
            <w:webHidden/>
          </w:rPr>
          <w:fldChar w:fldCharType="end"/>
        </w:r>
      </w:hyperlink>
    </w:p>
    <w:p w:rsidR="007C7F3D" w:rsidRDefault="00F4003E">
      <w:pPr>
        <w:pStyle w:val="TOC2"/>
        <w:rPr>
          <w:rFonts w:asciiTheme="minorHAnsi" w:eastAsiaTheme="minorEastAsia" w:hAnsiTheme="minorHAnsi" w:cstheme="minorBidi"/>
          <w:noProof/>
          <w:sz w:val="22"/>
          <w:szCs w:val="22"/>
          <w:lang w:eastAsia="en-US"/>
        </w:rPr>
      </w:pPr>
      <w:hyperlink w:anchor="_Toc361735428" w:history="1">
        <w:r w:rsidR="007C7F3D" w:rsidRPr="003F1997">
          <w:rPr>
            <w:rStyle w:val="Hyperlink"/>
            <w:noProof/>
          </w:rPr>
          <w:t>3.2</w:t>
        </w:r>
        <w:r w:rsidR="007C7F3D">
          <w:rPr>
            <w:rFonts w:asciiTheme="minorHAnsi" w:eastAsiaTheme="minorEastAsia" w:hAnsiTheme="minorHAnsi" w:cstheme="minorBidi"/>
            <w:noProof/>
            <w:sz w:val="22"/>
            <w:szCs w:val="22"/>
            <w:lang w:eastAsia="en-US"/>
          </w:rPr>
          <w:tab/>
        </w:r>
        <w:r w:rsidR="007C7F3D" w:rsidRPr="003F1997">
          <w:rPr>
            <w:rStyle w:val="Hyperlink"/>
            <w:noProof/>
          </w:rPr>
          <w:t>Interrupt Data Reporting</w:t>
        </w:r>
        <w:r w:rsidR="007C7F3D">
          <w:rPr>
            <w:noProof/>
            <w:webHidden/>
          </w:rPr>
          <w:tab/>
        </w:r>
        <w:r>
          <w:rPr>
            <w:noProof/>
            <w:webHidden/>
          </w:rPr>
          <w:fldChar w:fldCharType="begin"/>
        </w:r>
        <w:r w:rsidR="007C7F3D">
          <w:rPr>
            <w:noProof/>
            <w:webHidden/>
          </w:rPr>
          <w:instrText xml:space="preserve"> PAGEREF _Toc361735428 \h </w:instrText>
        </w:r>
        <w:r>
          <w:rPr>
            <w:noProof/>
            <w:webHidden/>
          </w:rPr>
        </w:r>
        <w:r>
          <w:rPr>
            <w:noProof/>
            <w:webHidden/>
          </w:rPr>
          <w:fldChar w:fldCharType="separate"/>
        </w:r>
        <w:r w:rsidR="007C7F3D">
          <w:rPr>
            <w:noProof/>
            <w:webHidden/>
          </w:rPr>
          <w:t>7</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29" w:history="1">
        <w:r w:rsidR="007C7F3D" w:rsidRPr="003F1997">
          <w:rPr>
            <w:rStyle w:val="Hyperlink"/>
            <w:noProof/>
          </w:rPr>
          <w:t>3.2.1</w:t>
        </w:r>
        <w:r w:rsidR="007C7F3D">
          <w:rPr>
            <w:rFonts w:asciiTheme="minorHAnsi" w:eastAsiaTheme="minorEastAsia" w:hAnsiTheme="minorHAnsi" w:cstheme="minorBidi"/>
            <w:noProof/>
            <w:sz w:val="22"/>
            <w:szCs w:val="22"/>
            <w:lang w:eastAsia="en-US"/>
          </w:rPr>
          <w:tab/>
        </w:r>
        <w:r w:rsidR="007C7F3D" w:rsidRPr="003F1997">
          <w:rPr>
            <w:rStyle w:val="Hyperlink"/>
            <w:noProof/>
          </w:rPr>
          <w:t>“Legacy UPS”(SUA)</w:t>
        </w:r>
        <w:r w:rsidR="007C7F3D">
          <w:rPr>
            <w:noProof/>
            <w:webHidden/>
          </w:rPr>
          <w:tab/>
        </w:r>
        <w:r>
          <w:rPr>
            <w:noProof/>
            <w:webHidden/>
          </w:rPr>
          <w:fldChar w:fldCharType="begin"/>
        </w:r>
        <w:r w:rsidR="007C7F3D">
          <w:rPr>
            <w:noProof/>
            <w:webHidden/>
          </w:rPr>
          <w:instrText xml:space="preserve"> PAGEREF _Toc361735429 \h </w:instrText>
        </w:r>
        <w:r>
          <w:rPr>
            <w:noProof/>
            <w:webHidden/>
          </w:rPr>
        </w:r>
        <w:r>
          <w:rPr>
            <w:noProof/>
            <w:webHidden/>
          </w:rPr>
          <w:fldChar w:fldCharType="separate"/>
        </w:r>
        <w:r w:rsidR="007C7F3D">
          <w:rPr>
            <w:noProof/>
            <w:webHidden/>
          </w:rPr>
          <w:t>7</w:t>
        </w:r>
        <w:r>
          <w:rPr>
            <w:noProof/>
            <w:webHidden/>
          </w:rPr>
          <w:fldChar w:fldCharType="end"/>
        </w:r>
      </w:hyperlink>
    </w:p>
    <w:p w:rsidR="007C7F3D" w:rsidRDefault="00F4003E">
      <w:pPr>
        <w:pStyle w:val="TOC3"/>
        <w:rPr>
          <w:rFonts w:asciiTheme="minorHAnsi" w:eastAsiaTheme="minorEastAsia" w:hAnsiTheme="minorHAnsi" w:cstheme="minorBidi"/>
          <w:noProof/>
          <w:sz w:val="22"/>
          <w:szCs w:val="22"/>
          <w:lang w:eastAsia="en-US"/>
        </w:rPr>
      </w:pPr>
      <w:hyperlink w:anchor="_Toc361735430" w:history="1">
        <w:r w:rsidR="007C7F3D" w:rsidRPr="003F1997">
          <w:rPr>
            <w:rStyle w:val="Hyperlink"/>
            <w:noProof/>
          </w:rPr>
          <w:t>3.2.2</w:t>
        </w:r>
        <w:r w:rsidR="007C7F3D">
          <w:rPr>
            <w:rFonts w:asciiTheme="minorHAnsi" w:eastAsiaTheme="minorEastAsia" w:hAnsiTheme="minorHAnsi" w:cstheme="minorBidi"/>
            <w:noProof/>
            <w:sz w:val="22"/>
            <w:szCs w:val="22"/>
            <w:lang w:eastAsia="en-US"/>
          </w:rPr>
          <w:tab/>
        </w:r>
        <w:r w:rsidR="007C7F3D" w:rsidRPr="003F1997">
          <w:rPr>
            <w:rStyle w:val="Hyperlink"/>
            <w:noProof/>
          </w:rPr>
          <w:t>“Next Gen UPS” Smart-UPS (SMT, SMX, SMC, SRT)</w:t>
        </w:r>
        <w:r w:rsidR="007C7F3D">
          <w:rPr>
            <w:noProof/>
            <w:webHidden/>
          </w:rPr>
          <w:tab/>
        </w:r>
        <w:r>
          <w:rPr>
            <w:noProof/>
            <w:webHidden/>
          </w:rPr>
          <w:fldChar w:fldCharType="begin"/>
        </w:r>
        <w:r w:rsidR="007C7F3D">
          <w:rPr>
            <w:noProof/>
            <w:webHidden/>
          </w:rPr>
          <w:instrText xml:space="preserve"> PAGEREF _Toc361735430 \h </w:instrText>
        </w:r>
        <w:r>
          <w:rPr>
            <w:noProof/>
            <w:webHidden/>
          </w:rPr>
        </w:r>
        <w:r>
          <w:rPr>
            <w:noProof/>
            <w:webHidden/>
          </w:rPr>
          <w:fldChar w:fldCharType="separate"/>
        </w:r>
        <w:r w:rsidR="007C7F3D">
          <w:rPr>
            <w:noProof/>
            <w:webHidden/>
          </w:rPr>
          <w:t>7</w:t>
        </w:r>
        <w:r>
          <w:rPr>
            <w:noProof/>
            <w:webHidden/>
          </w:rPr>
          <w:fldChar w:fldCharType="end"/>
        </w:r>
      </w:hyperlink>
    </w:p>
    <w:p w:rsidR="007C7F3D" w:rsidRDefault="00F4003E">
      <w:pPr>
        <w:pStyle w:val="TOC1"/>
        <w:rPr>
          <w:rFonts w:asciiTheme="minorHAnsi" w:eastAsiaTheme="minorEastAsia" w:hAnsiTheme="minorHAnsi" w:cstheme="minorBidi"/>
          <w:b w:val="0"/>
          <w:bCs w:val="0"/>
          <w:noProof/>
          <w:sz w:val="22"/>
          <w:szCs w:val="22"/>
          <w:lang w:eastAsia="en-US"/>
        </w:rPr>
      </w:pPr>
      <w:hyperlink w:anchor="_Toc361735431" w:history="1">
        <w:r w:rsidR="007C7F3D" w:rsidRPr="003F1997">
          <w:rPr>
            <w:rStyle w:val="Hyperlink"/>
            <w:noProof/>
          </w:rPr>
          <w:t>4</w:t>
        </w:r>
        <w:r w:rsidR="007C7F3D">
          <w:rPr>
            <w:rFonts w:asciiTheme="minorHAnsi" w:eastAsiaTheme="minorEastAsia" w:hAnsiTheme="minorHAnsi" w:cstheme="minorBidi"/>
            <w:b w:val="0"/>
            <w:bCs w:val="0"/>
            <w:noProof/>
            <w:sz w:val="22"/>
            <w:szCs w:val="22"/>
            <w:lang w:eastAsia="en-US"/>
          </w:rPr>
          <w:tab/>
        </w:r>
        <w:r w:rsidR="007C7F3D" w:rsidRPr="003F1997">
          <w:rPr>
            <w:rStyle w:val="Hyperlink"/>
            <w:noProof/>
          </w:rPr>
          <w:t>Appendix A: Reference – Sample USB Data</w:t>
        </w:r>
        <w:r w:rsidR="007C7F3D">
          <w:rPr>
            <w:noProof/>
            <w:webHidden/>
          </w:rPr>
          <w:tab/>
        </w:r>
        <w:r>
          <w:rPr>
            <w:noProof/>
            <w:webHidden/>
          </w:rPr>
          <w:fldChar w:fldCharType="begin"/>
        </w:r>
        <w:r w:rsidR="007C7F3D">
          <w:rPr>
            <w:noProof/>
            <w:webHidden/>
          </w:rPr>
          <w:instrText xml:space="preserve"> PAGEREF _Toc361735431 \h </w:instrText>
        </w:r>
        <w:r>
          <w:rPr>
            <w:noProof/>
            <w:webHidden/>
          </w:rPr>
        </w:r>
        <w:r>
          <w:rPr>
            <w:noProof/>
            <w:webHidden/>
          </w:rPr>
          <w:fldChar w:fldCharType="separate"/>
        </w:r>
        <w:r w:rsidR="007C7F3D">
          <w:rPr>
            <w:noProof/>
            <w:webHidden/>
          </w:rPr>
          <w:t>8</w:t>
        </w:r>
        <w:r>
          <w:rPr>
            <w:noProof/>
            <w:webHidden/>
          </w:rPr>
          <w:fldChar w:fldCharType="end"/>
        </w:r>
      </w:hyperlink>
    </w:p>
    <w:p w:rsidR="00B5633E" w:rsidRDefault="00F4003E" w:rsidP="00A84C04">
      <w:pPr>
        <w:rPr>
          <w:rFonts w:cs="Arial"/>
          <w:b/>
          <w:sz w:val="36"/>
          <w:szCs w:val="36"/>
        </w:rPr>
        <w:sectPr w:rsidR="00B5633E" w:rsidSect="005A504F">
          <w:headerReference w:type="even" r:id="rId9"/>
          <w:headerReference w:type="default" r:id="rId10"/>
          <w:footerReference w:type="default" r:id="rId11"/>
          <w:footerReference w:type="first" r:id="rId12"/>
          <w:pgSz w:w="12240" w:h="15840" w:code="1"/>
          <w:pgMar w:top="1440" w:right="2246" w:bottom="1440" w:left="1080" w:header="720" w:footer="720" w:gutter="0"/>
          <w:cols w:space="720"/>
          <w:titlePg/>
          <w:docGrid w:linePitch="360"/>
        </w:sectPr>
      </w:pPr>
      <w:r>
        <w:rPr>
          <w:rFonts w:cs="Arial"/>
          <w:b/>
          <w:sz w:val="36"/>
          <w:szCs w:val="36"/>
        </w:rPr>
        <w:fldChar w:fldCharType="end"/>
      </w:r>
    </w:p>
    <w:p w:rsidR="00DD7FD6" w:rsidRDefault="00DD7FD6">
      <w:pPr>
        <w:rPr>
          <w:b/>
          <w:bCs/>
          <w:color w:val="00B050"/>
          <w:kern w:val="32"/>
          <w:sz w:val="24"/>
        </w:rPr>
      </w:pPr>
      <w:r>
        <w:lastRenderedPageBreak/>
        <w:br w:type="page"/>
      </w:r>
    </w:p>
    <w:p w:rsidR="00A01045" w:rsidRPr="005714F1" w:rsidRDefault="00A01045" w:rsidP="00DD7FD6">
      <w:pPr>
        <w:pStyle w:val="Heading1"/>
        <w:pBdr>
          <w:bottom w:val="single" w:sz="4" w:space="1" w:color="00B050"/>
        </w:pBdr>
      </w:pPr>
      <w:bookmarkStart w:id="0" w:name="_Toc361735384"/>
      <w:r w:rsidRPr="005714F1">
        <w:lastRenderedPageBreak/>
        <w:t>Introduction and scope of this document</w:t>
      </w:r>
      <w:bookmarkEnd w:id="0"/>
    </w:p>
    <w:p w:rsidR="00DD7FD6" w:rsidRDefault="00DD7FD6" w:rsidP="00280022">
      <w:pPr>
        <w:autoSpaceDE w:val="0"/>
        <w:autoSpaceDN w:val="0"/>
        <w:adjustRightInd w:val="0"/>
        <w:spacing w:line="240" w:lineRule="atLeast"/>
        <w:rPr>
          <w:rFonts w:cs="Arial"/>
          <w:szCs w:val="20"/>
        </w:rPr>
        <w:sectPr w:rsidR="00DD7FD6" w:rsidSect="00DD7FD6">
          <w:footerReference w:type="first" r:id="rId13"/>
          <w:type w:val="continuous"/>
          <w:pgSz w:w="12240" w:h="15840" w:code="1"/>
          <w:pgMar w:top="1440" w:right="3600" w:bottom="1800" w:left="720" w:header="720" w:footer="720" w:gutter="0"/>
          <w:cols w:space="720"/>
          <w:titlePg/>
          <w:docGrid w:linePitch="360"/>
        </w:sectPr>
      </w:pPr>
    </w:p>
    <w:p w:rsidR="00A01045" w:rsidRPr="00EB018F" w:rsidRDefault="00A01045" w:rsidP="00280022">
      <w:pPr>
        <w:autoSpaceDE w:val="0"/>
        <w:autoSpaceDN w:val="0"/>
        <w:adjustRightInd w:val="0"/>
        <w:spacing w:line="240" w:lineRule="atLeast"/>
        <w:rPr>
          <w:rFonts w:cs="Arial"/>
          <w:szCs w:val="20"/>
        </w:rPr>
      </w:pPr>
      <w:r w:rsidRPr="00EB018F">
        <w:rPr>
          <w:rFonts w:cs="Arial"/>
          <w:szCs w:val="20"/>
        </w:rPr>
        <w:lastRenderedPageBreak/>
        <w:t>This document describes the USB HID usages that are supported by Smart-UPS.  This document describes the implementation th</w:t>
      </w:r>
      <w:r w:rsidR="00280022">
        <w:rPr>
          <w:rFonts w:cs="Arial"/>
          <w:szCs w:val="20"/>
        </w:rPr>
        <w:t xml:space="preserve">at is used in the </w:t>
      </w:r>
      <w:r w:rsidR="00782ADB">
        <w:rPr>
          <w:rFonts w:cs="Arial"/>
          <w:szCs w:val="20"/>
        </w:rPr>
        <w:t xml:space="preserve">SRT, </w:t>
      </w:r>
      <w:r w:rsidRPr="00EB018F">
        <w:rPr>
          <w:rFonts w:cs="Arial"/>
          <w:szCs w:val="20"/>
        </w:rPr>
        <w:lastRenderedPageBreak/>
        <w:t>SMT, SMX</w:t>
      </w:r>
      <w:r w:rsidR="00280022">
        <w:rPr>
          <w:rFonts w:cs="Arial"/>
          <w:szCs w:val="20"/>
        </w:rPr>
        <w:t xml:space="preserve"> &amp;</w:t>
      </w:r>
      <w:r w:rsidRPr="00EB018F">
        <w:rPr>
          <w:rFonts w:cs="Arial"/>
          <w:szCs w:val="20"/>
        </w:rPr>
        <w:t xml:space="preserve"> SMC</w:t>
      </w:r>
      <w:r w:rsidR="00280022">
        <w:rPr>
          <w:rFonts w:cs="Arial"/>
          <w:szCs w:val="20"/>
        </w:rPr>
        <w:t xml:space="preserve"> product families</w:t>
      </w:r>
      <w:r w:rsidRPr="00EB018F">
        <w:rPr>
          <w:rFonts w:cs="Arial"/>
          <w:szCs w:val="20"/>
        </w:rPr>
        <w:t>.  Future products are expected to support this same set of data</w:t>
      </w:r>
      <w:r w:rsidR="00323629">
        <w:rPr>
          <w:rFonts w:cs="Arial"/>
          <w:szCs w:val="20"/>
        </w:rPr>
        <w:t>.</w:t>
      </w:r>
    </w:p>
    <w:p w:rsidR="00DD7FD6" w:rsidRDefault="00DD7FD6" w:rsidP="00DD7FD6">
      <w:pPr>
        <w:pStyle w:val="Heading1"/>
        <w:pBdr>
          <w:bottom w:val="single" w:sz="4" w:space="1" w:color="00B050"/>
        </w:pBdr>
        <w:sectPr w:rsidR="00DD7FD6" w:rsidSect="005714F1">
          <w:type w:val="continuous"/>
          <w:pgSz w:w="12240" w:h="15840" w:code="1"/>
          <w:pgMar w:top="1440" w:right="3600" w:bottom="1800" w:left="720" w:header="720" w:footer="720" w:gutter="0"/>
          <w:cols w:num="2" w:space="720"/>
          <w:titlePg/>
          <w:docGrid w:linePitch="360"/>
        </w:sectPr>
      </w:pPr>
      <w:bookmarkStart w:id="1" w:name="_Toc336503405"/>
      <w:bookmarkStart w:id="2" w:name="_Toc336503407"/>
      <w:bookmarkStart w:id="3" w:name="_Toc336503409"/>
      <w:bookmarkStart w:id="4" w:name="_Toc336503410"/>
      <w:bookmarkStart w:id="5" w:name="_Toc336503412"/>
      <w:bookmarkStart w:id="6" w:name="_Toc336503413"/>
      <w:bookmarkStart w:id="7" w:name="_Toc336503414"/>
      <w:bookmarkStart w:id="8" w:name="_Ref278358344"/>
      <w:bookmarkEnd w:id="1"/>
      <w:bookmarkEnd w:id="2"/>
      <w:bookmarkEnd w:id="3"/>
      <w:bookmarkEnd w:id="4"/>
      <w:bookmarkEnd w:id="5"/>
      <w:bookmarkEnd w:id="6"/>
      <w:bookmarkEnd w:id="7"/>
    </w:p>
    <w:p w:rsidR="00A01045" w:rsidRDefault="00A01045" w:rsidP="00DD7FD6">
      <w:pPr>
        <w:pStyle w:val="Heading1"/>
        <w:pBdr>
          <w:bottom w:val="single" w:sz="4" w:space="1" w:color="00B050"/>
        </w:pBdr>
      </w:pPr>
      <w:bookmarkStart w:id="9" w:name="_Toc361735385"/>
      <w:r>
        <w:lastRenderedPageBreak/>
        <w:t>Physical Layer of Communication</w:t>
      </w:r>
      <w:bookmarkEnd w:id="8"/>
      <w:bookmarkEnd w:id="9"/>
    </w:p>
    <w:p w:rsidR="00DD7FD6" w:rsidRDefault="00DD7FD6" w:rsidP="007C7F3D">
      <w:pPr>
        <w:pStyle w:val="Heading2"/>
        <w:sectPr w:rsidR="00DD7FD6" w:rsidSect="00DD7FD6">
          <w:type w:val="continuous"/>
          <w:pgSz w:w="12240" w:h="15840" w:code="1"/>
          <w:pgMar w:top="1440" w:right="3600" w:bottom="1800" w:left="720" w:header="720" w:footer="720" w:gutter="0"/>
          <w:cols w:space="720"/>
          <w:titlePg/>
          <w:docGrid w:linePitch="360"/>
        </w:sectPr>
      </w:pPr>
      <w:bookmarkStart w:id="10" w:name="_Toc336503419"/>
      <w:bookmarkStart w:id="11" w:name="_Toc336503420"/>
      <w:bookmarkStart w:id="12" w:name="_Toc336503421"/>
      <w:bookmarkEnd w:id="10"/>
      <w:bookmarkEnd w:id="11"/>
      <w:bookmarkEnd w:id="12"/>
    </w:p>
    <w:p w:rsidR="00A01045" w:rsidRPr="007C7F3D" w:rsidRDefault="00A01045" w:rsidP="007C7F3D">
      <w:pPr>
        <w:pStyle w:val="Heading2"/>
      </w:pPr>
      <w:bookmarkStart w:id="13" w:name="_Toc361735386"/>
      <w:r w:rsidRPr="007C7F3D">
        <w:lastRenderedPageBreak/>
        <w:t>Usages in the descriptor</w:t>
      </w:r>
      <w:bookmarkEnd w:id="13"/>
    </w:p>
    <w:p w:rsidR="00A01045" w:rsidRDefault="00A01045" w:rsidP="00B067AD">
      <w:pPr>
        <w:pStyle w:val="BodyText"/>
        <w:rPr>
          <w:lang w:eastAsia="en-US"/>
        </w:rPr>
      </w:pPr>
      <w:r>
        <w:rPr>
          <w:lang w:eastAsia="en-US"/>
        </w:rPr>
        <w:t>Although they do not show in a HID browser</w:t>
      </w:r>
      <w:r w:rsidR="005714F1">
        <w:rPr>
          <w:lang w:eastAsia="en-US"/>
        </w:rPr>
        <w:t>,</w:t>
      </w:r>
      <w:r>
        <w:rPr>
          <w:lang w:eastAsia="en-US"/>
        </w:rPr>
        <w:t xml:space="preserve"> the USB descriptor contains several usages even if the device is not a power device (UPS).  These sections describe the values that should be populated in these strings.</w:t>
      </w:r>
    </w:p>
    <w:p w:rsidR="00A01045" w:rsidRPr="005714F1" w:rsidRDefault="00A01045" w:rsidP="007C7F3D">
      <w:pPr>
        <w:pStyle w:val="Heading3"/>
      </w:pPr>
      <w:bookmarkStart w:id="14" w:name="_Ref278353371"/>
      <w:bookmarkStart w:id="15" w:name="_Ref278353647"/>
      <w:bookmarkStart w:id="16" w:name="_Ref278354436"/>
      <w:bookmarkStart w:id="17" w:name="_Toc361735387"/>
      <w:r w:rsidRPr="005714F1">
        <w:lastRenderedPageBreak/>
        <w:t>iProduct</w:t>
      </w:r>
      <w:bookmarkEnd w:id="14"/>
      <w:bookmarkEnd w:id="15"/>
      <w:bookmarkEnd w:id="16"/>
      <w:bookmarkEnd w:id="17"/>
    </w:p>
    <w:p w:rsidR="00A01045" w:rsidRDefault="00A01045" w:rsidP="00682B71">
      <w:pPr>
        <w:pStyle w:val="BodyText"/>
        <w:rPr>
          <w:lang w:eastAsia="en-US"/>
        </w:rPr>
      </w:pPr>
      <w:r>
        <w:rPr>
          <w:lang w:eastAsia="en-US"/>
        </w:rPr>
        <w:t xml:space="preserve">The iProduct string indicated here is ONLY supported in </w:t>
      </w:r>
      <w:r w:rsidR="00782ADB">
        <w:rPr>
          <w:lang w:eastAsia="en-US"/>
        </w:rPr>
        <w:t xml:space="preserve">SRT, </w:t>
      </w:r>
      <w:r>
        <w:rPr>
          <w:lang w:eastAsia="en-US"/>
        </w:rPr>
        <w:t xml:space="preserve">SMT, SMX, SMC </w:t>
      </w:r>
      <w:r w:rsidR="00D0127F">
        <w:rPr>
          <w:lang w:eastAsia="en-US"/>
        </w:rPr>
        <w:t>models</w:t>
      </w:r>
      <w:r>
        <w:rPr>
          <w:lang w:eastAsia="en-US"/>
        </w:rPr>
        <w:t xml:space="preserve"> (SUA have a different format for the string).  </w:t>
      </w:r>
    </w:p>
    <w:p w:rsidR="00A01045" w:rsidRPr="007E273F" w:rsidRDefault="00A01045" w:rsidP="00682B71">
      <w:pPr>
        <w:pStyle w:val="BodyText"/>
        <w:rPr>
          <w:lang w:eastAsia="en-US"/>
        </w:rPr>
      </w:pPr>
      <w:r w:rsidRPr="007E273F">
        <w:rPr>
          <w:lang w:eastAsia="en-US"/>
        </w:rPr>
        <w:t>&lt;MODEL_STR&gt;&lt;space&gt;”FW:”&lt;FW_VERSION_STR&gt;&lt;space&gt;/&lt;space&gt;”ID-“&lt;APC Product Identifier&gt;</w:t>
      </w:r>
    </w:p>
    <w:p w:rsidR="005714F1" w:rsidRDefault="00A01045" w:rsidP="00682B71">
      <w:pPr>
        <w:pStyle w:val="BodyText"/>
        <w:rPr>
          <w:lang w:eastAsia="en-US"/>
        </w:rPr>
        <w:sectPr w:rsidR="005714F1" w:rsidSect="005714F1">
          <w:type w:val="continuous"/>
          <w:pgSz w:w="12240" w:h="15840" w:code="1"/>
          <w:pgMar w:top="1440" w:right="3600" w:bottom="1800" w:left="720" w:header="720" w:footer="720" w:gutter="0"/>
          <w:cols w:num="2" w:space="720"/>
          <w:titlePg/>
          <w:docGrid w:linePitch="360"/>
        </w:sectPr>
      </w:pPr>
      <w:r w:rsidRPr="00D0127F">
        <w:rPr>
          <w:highlight w:val="yellow"/>
          <w:lang w:eastAsia="en-US"/>
        </w:rPr>
        <w:t xml:space="preserve"> </w:t>
      </w:r>
    </w:p>
    <w:p w:rsidR="005714F1" w:rsidRDefault="005714F1" w:rsidP="00682B71">
      <w:pPr>
        <w:pStyle w:val="BodyText"/>
        <w:rPr>
          <w:lang w:eastAsia="en-US"/>
        </w:rPr>
      </w:pPr>
    </w:p>
    <w:p w:rsidR="005714F1" w:rsidRDefault="005714F1" w:rsidP="00394348">
      <w:pPr>
        <w:pStyle w:val="BodyText"/>
        <w:jc w:val="center"/>
        <w:rPr>
          <w:lang w:eastAsia="en-US"/>
        </w:rPr>
        <w:sectPr w:rsidR="005714F1" w:rsidSect="005714F1">
          <w:type w:val="continuous"/>
          <w:pgSz w:w="12240" w:h="15840" w:code="1"/>
          <w:pgMar w:top="1440" w:right="3600" w:bottom="1800" w:left="720" w:header="720" w:footer="720" w:gutter="0"/>
          <w:cols w:num="2" w:space="720"/>
          <w:titlePg/>
          <w:docGrid w:linePitch="360"/>
        </w:sectPr>
      </w:pPr>
    </w:p>
    <w:tbl>
      <w:tblPr>
        <w:tblW w:w="8346" w:type="dxa"/>
        <w:tblBorders>
          <w:top w:val="single" w:sz="4" w:space="0" w:color="00B050"/>
          <w:bottom w:val="single" w:sz="4" w:space="0" w:color="00B050"/>
          <w:insideH w:val="single" w:sz="4" w:space="0" w:color="00B050"/>
          <w:insideV w:val="single" w:sz="4" w:space="0" w:color="00B050"/>
        </w:tblBorders>
        <w:tblLook w:val="01E0"/>
      </w:tblPr>
      <w:tblGrid>
        <w:gridCol w:w="2284"/>
        <w:gridCol w:w="6062"/>
      </w:tblGrid>
      <w:tr w:rsidR="00A01045" w:rsidTr="007E273F">
        <w:tc>
          <w:tcPr>
            <w:tcW w:w="2178" w:type="dxa"/>
            <w:shd w:val="clear" w:color="auto" w:fill="D9D9D9" w:themeFill="background1" w:themeFillShade="D9"/>
            <w:vAlign w:val="center"/>
          </w:tcPr>
          <w:p w:rsidR="00A01045" w:rsidRDefault="00A01045" w:rsidP="007E273F">
            <w:pPr>
              <w:pStyle w:val="BodyText"/>
              <w:jc w:val="center"/>
              <w:rPr>
                <w:lang w:eastAsia="en-US"/>
              </w:rPr>
            </w:pPr>
            <w:r>
              <w:rPr>
                <w:lang w:eastAsia="en-US"/>
              </w:rPr>
              <w:lastRenderedPageBreak/>
              <w:t>Delimiter</w:t>
            </w:r>
          </w:p>
        </w:tc>
        <w:tc>
          <w:tcPr>
            <w:tcW w:w="6168" w:type="dxa"/>
            <w:shd w:val="clear" w:color="auto" w:fill="D9D9D9" w:themeFill="background1" w:themeFillShade="D9"/>
            <w:vAlign w:val="center"/>
          </w:tcPr>
          <w:p w:rsidR="00A01045" w:rsidRDefault="00A01045" w:rsidP="007E273F">
            <w:pPr>
              <w:pStyle w:val="BodyText"/>
              <w:jc w:val="center"/>
              <w:rPr>
                <w:lang w:eastAsia="en-US"/>
              </w:rPr>
            </w:pPr>
            <w:r>
              <w:rPr>
                <w:lang w:eastAsia="en-US"/>
              </w:rPr>
              <w:t>Description</w:t>
            </w:r>
          </w:p>
        </w:tc>
      </w:tr>
      <w:tr w:rsidR="00A01045" w:rsidTr="007E273F">
        <w:tc>
          <w:tcPr>
            <w:tcW w:w="2178" w:type="dxa"/>
            <w:vAlign w:val="center"/>
          </w:tcPr>
          <w:p w:rsidR="00A01045" w:rsidRDefault="00A01045" w:rsidP="007E273F">
            <w:pPr>
              <w:pStyle w:val="BodyText"/>
              <w:jc w:val="center"/>
              <w:rPr>
                <w:lang w:eastAsia="en-US"/>
              </w:rPr>
            </w:pPr>
            <w:r>
              <w:rPr>
                <w:lang w:eastAsia="en-US"/>
              </w:rPr>
              <w:t>&lt;MODEL_STRING&gt;</w:t>
            </w:r>
          </w:p>
        </w:tc>
        <w:tc>
          <w:tcPr>
            <w:tcW w:w="6168" w:type="dxa"/>
            <w:vAlign w:val="center"/>
          </w:tcPr>
          <w:p w:rsidR="00A01045" w:rsidRDefault="007E273F" w:rsidP="007E273F">
            <w:pPr>
              <w:pStyle w:val="BodyText"/>
              <w:rPr>
                <w:lang w:eastAsia="en-US"/>
              </w:rPr>
            </w:pPr>
            <w:r>
              <w:rPr>
                <w:lang w:eastAsia="en-US"/>
              </w:rPr>
              <w:t>The textual representation of the Model Name (e.g. Smart-UPS)</w:t>
            </w:r>
          </w:p>
        </w:tc>
      </w:tr>
      <w:tr w:rsidR="00A01045" w:rsidTr="007E273F">
        <w:tc>
          <w:tcPr>
            <w:tcW w:w="2178" w:type="dxa"/>
            <w:vAlign w:val="center"/>
          </w:tcPr>
          <w:p w:rsidR="00A01045" w:rsidRDefault="00A01045" w:rsidP="007E273F">
            <w:pPr>
              <w:pStyle w:val="BodyText"/>
              <w:jc w:val="center"/>
              <w:rPr>
                <w:lang w:eastAsia="en-US"/>
              </w:rPr>
            </w:pPr>
            <w:r>
              <w:rPr>
                <w:lang w:eastAsia="en-US"/>
              </w:rPr>
              <w:t>&lt;space&gt;</w:t>
            </w:r>
          </w:p>
        </w:tc>
        <w:tc>
          <w:tcPr>
            <w:tcW w:w="6168" w:type="dxa"/>
            <w:vAlign w:val="center"/>
          </w:tcPr>
          <w:p w:rsidR="00A01045" w:rsidRDefault="00A01045" w:rsidP="007E273F">
            <w:pPr>
              <w:pStyle w:val="BodyText"/>
              <w:rPr>
                <w:lang w:eastAsia="en-US"/>
              </w:rPr>
            </w:pPr>
            <w:r>
              <w:rPr>
                <w:lang w:eastAsia="en-US"/>
              </w:rPr>
              <w:t>Hex 0x20 (Space character)</w:t>
            </w:r>
          </w:p>
        </w:tc>
      </w:tr>
      <w:tr w:rsidR="00A01045" w:rsidTr="007E273F">
        <w:tc>
          <w:tcPr>
            <w:tcW w:w="2178" w:type="dxa"/>
            <w:vAlign w:val="center"/>
          </w:tcPr>
          <w:p w:rsidR="00A01045" w:rsidRDefault="00A01045" w:rsidP="007E273F">
            <w:pPr>
              <w:pStyle w:val="BodyText"/>
              <w:jc w:val="center"/>
              <w:rPr>
                <w:lang w:eastAsia="en-US"/>
              </w:rPr>
            </w:pPr>
            <w:r>
              <w:rPr>
                <w:lang w:eastAsia="en-US"/>
              </w:rPr>
              <w:t>&lt;FW_VERSION_STR&gt;</w:t>
            </w:r>
          </w:p>
        </w:tc>
        <w:tc>
          <w:tcPr>
            <w:tcW w:w="6168" w:type="dxa"/>
            <w:vAlign w:val="center"/>
          </w:tcPr>
          <w:p w:rsidR="00A01045" w:rsidRDefault="007E273F" w:rsidP="007E273F">
            <w:pPr>
              <w:pStyle w:val="BodyText"/>
              <w:rPr>
                <w:lang w:eastAsia="en-US"/>
              </w:rPr>
            </w:pPr>
            <w:r>
              <w:rPr>
                <w:lang w:eastAsia="en-US"/>
              </w:rPr>
              <w:t>The version of the firmware, e.g. UPS 05.2</w:t>
            </w:r>
          </w:p>
        </w:tc>
      </w:tr>
      <w:tr w:rsidR="00A01045" w:rsidTr="007E273F">
        <w:tc>
          <w:tcPr>
            <w:tcW w:w="2178" w:type="dxa"/>
            <w:vAlign w:val="center"/>
          </w:tcPr>
          <w:p w:rsidR="00A01045" w:rsidRDefault="00A01045" w:rsidP="007E273F">
            <w:pPr>
              <w:pStyle w:val="BodyText"/>
              <w:jc w:val="center"/>
              <w:rPr>
                <w:lang w:eastAsia="en-US"/>
              </w:rPr>
            </w:pPr>
            <w:r>
              <w:rPr>
                <w:lang w:eastAsia="en-US"/>
              </w:rPr>
              <w:t>&lt;APC Product  ID&gt;</w:t>
            </w:r>
          </w:p>
        </w:tc>
        <w:tc>
          <w:tcPr>
            <w:tcW w:w="6168" w:type="dxa"/>
            <w:vAlign w:val="center"/>
          </w:tcPr>
          <w:p w:rsidR="00A01045" w:rsidRDefault="00A01045" w:rsidP="007E273F">
            <w:pPr>
              <w:pStyle w:val="BodyText"/>
              <w:rPr>
                <w:lang w:eastAsia="en-US"/>
              </w:rPr>
            </w:pPr>
            <w:r>
              <w:rPr>
                <w:lang w:eastAsia="en-US"/>
              </w:rPr>
              <w:t>This is an identifier used to determine the firmware family implemented in the product.</w:t>
            </w:r>
          </w:p>
        </w:tc>
      </w:tr>
    </w:tbl>
    <w:p w:rsidR="00A01045" w:rsidRDefault="00A01045" w:rsidP="00B067AD">
      <w:pPr>
        <w:pStyle w:val="BodyText"/>
        <w:rPr>
          <w:lang w:eastAsia="en-US"/>
        </w:rPr>
      </w:pPr>
    </w:p>
    <w:p w:rsidR="005714F1" w:rsidRDefault="007C7F3D" w:rsidP="007C7F3D">
      <w:pPr>
        <w:pStyle w:val="Caption"/>
      </w:pPr>
      <w:r>
        <w:t xml:space="preserve">Table </w:t>
      </w:r>
      <w:fldSimple w:instr=" SEQ Table \* ARABIC ">
        <w:r>
          <w:rPr>
            <w:noProof/>
          </w:rPr>
          <w:t>1</w:t>
        </w:r>
      </w:fldSimple>
      <w:r>
        <w:t xml:space="preserve"> – iProduct String description</w:t>
      </w:r>
    </w:p>
    <w:p w:rsidR="007C7F3D" w:rsidRDefault="007C7F3D" w:rsidP="007C7F3D"/>
    <w:p w:rsidR="007C7F3D" w:rsidRPr="007C7F3D" w:rsidRDefault="007C7F3D" w:rsidP="007C7F3D">
      <w:pPr>
        <w:sectPr w:rsidR="007C7F3D" w:rsidRPr="007C7F3D" w:rsidSect="005714F1">
          <w:type w:val="continuous"/>
          <w:pgSz w:w="12240" w:h="15840" w:code="1"/>
          <w:pgMar w:top="1440" w:right="3600" w:bottom="1800" w:left="720" w:header="720" w:footer="720" w:gutter="0"/>
          <w:cols w:space="720"/>
          <w:titlePg/>
          <w:docGrid w:linePitch="360"/>
        </w:sectPr>
      </w:pPr>
    </w:p>
    <w:p w:rsidR="00A01045" w:rsidRDefault="00A01045" w:rsidP="007C7F3D">
      <w:pPr>
        <w:pStyle w:val="Heading3"/>
      </w:pPr>
      <w:bookmarkStart w:id="18" w:name="_Ref278358411"/>
      <w:bookmarkStart w:id="19" w:name="_Toc361735388"/>
      <w:r>
        <w:lastRenderedPageBreak/>
        <w:t>iManufacturer</w:t>
      </w:r>
      <w:bookmarkEnd w:id="18"/>
      <w:bookmarkEnd w:id="19"/>
    </w:p>
    <w:p w:rsidR="00A01045" w:rsidRDefault="00A01045" w:rsidP="00C30E8E">
      <w:pPr>
        <w:pStyle w:val="BodyText"/>
        <w:rPr>
          <w:lang w:eastAsia="en-US"/>
        </w:rPr>
      </w:pPr>
      <w:r>
        <w:rPr>
          <w:lang w:eastAsia="en-US"/>
        </w:rPr>
        <w:t>This string is hard-coded.</w:t>
      </w:r>
    </w:p>
    <w:p w:rsidR="00A01045" w:rsidRDefault="00A01045" w:rsidP="007C7F3D">
      <w:pPr>
        <w:pStyle w:val="Heading3"/>
      </w:pPr>
      <w:bookmarkStart w:id="20" w:name="_Ref278353682"/>
      <w:bookmarkStart w:id="21" w:name="_Toc361735389"/>
      <w:r>
        <w:t>iSerialNumber</w:t>
      </w:r>
      <w:bookmarkEnd w:id="20"/>
      <w:bookmarkEnd w:id="21"/>
    </w:p>
    <w:p w:rsidR="00A01045" w:rsidRDefault="00A01045" w:rsidP="00C30E8E">
      <w:pPr>
        <w:pStyle w:val="BodyText"/>
        <w:rPr>
          <w:lang w:eastAsia="en-US"/>
        </w:rPr>
      </w:pPr>
      <w:r>
        <w:rPr>
          <w:lang w:eastAsia="en-US"/>
        </w:rPr>
        <w:t xml:space="preserve">This will match identically the string used by APC internally to identify the unit..  </w:t>
      </w:r>
    </w:p>
    <w:p w:rsidR="00A01045" w:rsidRDefault="00A01045" w:rsidP="007C7F3D">
      <w:pPr>
        <w:pStyle w:val="Heading4"/>
      </w:pPr>
      <w:bookmarkStart w:id="22" w:name="_Toc276561400"/>
      <w:bookmarkStart w:id="23" w:name="_Toc276562426"/>
      <w:bookmarkStart w:id="24" w:name="_Toc277590212"/>
      <w:bookmarkStart w:id="25" w:name="_Toc278353248"/>
      <w:bookmarkStart w:id="26" w:name="_Toc278356809"/>
      <w:bookmarkStart w:id="27" w:name="_Toc278358231"/>
      <w:bookmarkStart w:id="28" w:name="_Toc280791178"/>
      <w:bookmarkStart w:id="29" w:name="_Toc281908180"/>
      <w:bookmarkStart w:id="30" w:name="_Toc288728990"/>
      <w:bookmarkStart w:id="31" w:name="_Ref276558692"/>
      <w:bookmarkEnd w:id="22"/>
      <w:bookmarkEnd w:id="23"/>
      <w:bookmarkEnd w:id="24"/>
      <w:bookmarkEnd w:id="25"/>
      <w:bookmarkEnd w:id="26"/>
      <w:bookmarkEnd w:id="27"/>
      <w:bookmarkEnd w:id="28"/>
      <w:bookmarkEnd w:id="29"/>
      <w:bookmarkEnd w:id="30"/>
      <w:r w:rsidRPr="004822A7">
        <w:t>iProduct</w:t>
      </w:r>
      <w:r>
        <w:t xml:space="preserve"> – 84:FE</w:t>
      </w:r>
      <w:bookmarkEnd w:id="31"/>
    </w:p>
    <w:p w:rsidR="00A01045" w:rsidRPr="00EC4A63" w:rsidRDefault="00A01045" w:rsidP="00EB018F">
      <w:pPr>
        <w:pStyle w:val="BodyText"/>
        <w:rPr>
          <w:lang w:eastAsia="en-US"/>
        </w:rPr>
      </w:pPr>
      <w:r>
        <w:rPr>
          <w:lang w:eastAsia="en-US"/>
        </w:rPr>
        <w:t xml:space="preserve">Returns String Index 1 and the Unicode string representing the SKU  String.  This returns the same value as the descriptor as described in section </w:t>
      </w:r>
      <w:r w:rsidR="00F4003E">
        <w:rPr>
          <w:lang w:eastAsia="en-US"/>
        </w:rPr>
        <w:fldChar w:fldCharType="begin"/>
      </w:r>
      <w:r>
        <w:rPr>
          <w:lang w:eastAsia="en-US"/>
        </w:rPr>
        <w:instrText xml:space="preserve"> REF _Ref278353647 \r \h </w:instrText>
      </w:r>
      <w:r w:rsidR="00F4003E">
        <w:rPr>
          <w:lang w:eastAsia="en-US"/>
        </w:rPr>
      </w:r>
      <w:r w:rsidR="00F4003E">
        <w:rPr>
          <w:lang w:eastAsia="en-US"/>
        </w:rPr>
        <w:fldChar w:fldCharType="separate"/>
      </w:r>
      <w:r>
        <w:rPr>
          <w:lang w:eastAsia="en-US"/>
        </w:rPr>
        <w:t>2.1.1</w:t>
      </w:r>
      <w:r w:rsidR="00F4003E">
        <w:rPr>
          <w:lang w:eastAsia="en-US"/>
        </w:rPr>
        <w:fldChar w:fldCharType="end"/>
      </w:r>
      <w:r>
        <w:rPr>
          <w:lang w:eastAsia="en-US"/>
        </w:rPr>
        <w:t>.</w:t>
      </w:r>
    </w:p>
    <w:p w:rsidR="00A01045" w:rsidRDefault="00A01045" w:rsidP="007C7F3D">
      <w:pPr>
        <w:pStyle w:val="Heading4"/>
      </w:pPr>
      <w:bookmarkStart w:id="32" w:name="_Ref276558704"/>
      <w:r w:rsidRPr="004822A7">
        <w:t>i</w:t>
      </w:r>
      <w:r>
        <w:t>SerialNumber – 84:FF</w:t>
      </w:r>
      <w:bookmarkEnd w:id="32"/>
    </w:p>
    <w:p w:rsidR="00A01045" w:rsidRPr="00EC4A63" w:rsidRDefault="00A01045" w:rsidP="00C30E8E">
      <w:pPr>
        <w:pStyle w:val="BodyText"/>
        <w:rPr>
          <w:lang w:eastAsia="en-US"/>
        </w:rPr>
      </w:pPr>
      <w:r>
        <w:rPr>
          <w:lang w:eastAsia="en-US"/>
        </w:rPr>
        <w:t xml:space="preserve">Returns String Index 2 and the Unicode string representing the SerialNumber_STR. This returns the same value as the descriptor as described in section </w:t>
      </w:r>
      <w:r w:rsidR="00F4003E">
        <w:rPr>
          <w:lang w:eastAsia="en-US"/>
        </w:rPr>
        <w:fldChar w:fldCharType="begin"/>
      </w:r>
      <w:r>
        <w:rPr>
          <w:lang w:eastAsia="en-US"/>
        </w:rPr>
        <w:instrText xml:space="preserve"> REF _Ref278353647 \r \h </w:instrText>
      </w:r>
      <w:r w:rsidR="00F4003E">
        <w:rPr>
          <w:lang w:eastAsia="en-US"/>
        </w:rPr>
      </w:r>
      <w:r w:rsidR="00F4003E">
        <w:rPr>
          <w:lang w:eastAsia="en-US"/>
        </w:rPr>
        <w:fldChar w:fldCharType="separate"/>
      </w:r>
      <w:r>
        <w:rPr>
          <w:lang w:eastAsia="en-US"/>
        </w:rPr>
        <w:t xml:space="preserve">2.1.1 and </w:t>
      </w:r>
      <w:r w:rsidR="00F4003E">
        <w:rPr>
          <w:lang w:eastAsia="en-US"/>
        </w:rPr>
        <w:fldChar w:fldCharType="end"/>
      </w:r>
      <w:r w:rsidR="00F4003E">
        <w:rPr>
          <w:lang w:eastAsia="en-US"/>
        </w:rPr>
        <w:fldChar w:fldCharType="begin"/>
      </w:r>
      <w:r>
        <w:rPr>
          <w:lang w:eastAsia="en-US"/>
        </w:rPr>
        <w:instrText xml:space="preserve"> REF _Ref278353682 \r \h </w:instrText>
      </w:r>
      <w:r w:rsidR="00F4003E">
        <w:rPr>
          <w:lang w:eastAsia="en-US"/>
        </w:rPr>
      </w:r>
      <w:r w:rsidR="00F4003E">
        <w:rPr>
          <w:lang w:eastAsia="en-US"/>
        </w:rPr>
        <w:fldChar w:fldCharType="separate"/>
      </w:r>
      <w:r>
        <w:rPr>
          <w:lang w:eastAsia="en-US"/>
        </w:rPr>
        <w:t>2.1.3</w:t>
      </w:r>
      <w:r w:rsidR="00F4003E">
        <w:rPr>
          <w:lang w:eastAsia="en-US"/>
        </w:rPr>
        <w:fldChar w:fldCharType="end"/>
      </w:r>
      <w:r>
        <w:rPr>
          <w:lang w:eastAsia="en-US"/>
        </w:rPr>
        <w:t>.</w:t>
      </w:r>
    </w:p>
    <w:p w:rsidR="00A01045" w:rsidRPr="00EC4A63" w:rsidRDefault="00A01045" w:rsidP="007C7F3D">
      <w:pPr>
        <w:pStyle w:val="Heading4"/>
      </w:pPr>
      <w:bookmarkStart w:id="33" w:name="_Ref276558714"/>
      <w:r w:rsidRPr="004822A7">
        <w:lastRenderedPageBreak/>
        <w:t>i</w:t>
      </w:r>
      <w:r>
        <w:t>Name – 84:01</w:t>
      </w:r>
      <w:bookmarkEnd w:id="33"/>
    </w:p>
    <w:p w:rsidR="00A01045" w:rsidRDefault="00A01045" w:rsidP="007C7F3D">
      <w:pPr>
        <w:pStyle w:val="Heading4"/>
      </w:pPr>
      <w:bookmarkStart w:id="34" w:name="_Ref276558723"/>
      <w:r>
        <w:t>APCLightsAndBeeperTest– FF86:72</w:t>
      </w:r>
      <w:bookmarkEnd w:id="34"/>
    </w:p>
    <w:p w:rsidR="00A01045" w:rsidRPr="00A45BCA" w:rsidRDefault="00A01045" w:rsidP="00EB018F">
      <w:pPr>
        <w:pStyle w:val="BodyText"/>
        <w:rPr>
          <w:lang w:eastAsia="en-US"/>
        </w:rPr>
      </w:pPr>
      <w:r>
        <w:rPr>
          <w:lang w:eastAsia="en-US"/>
        </w:rPr>
        <w:t>When written 1, will set will execute the lights and beeper test.</w:t>
      </w:r>
    </w:p>
    <w:p w:rsidR="00A01045" w:rsidRDefault="00A01045" w:rsidP="007C7F3D">
      <w:pPr>
        <w:pStyle w:val="Heading4"/>
      </w:pPr>
      <w:bookmarkStart w:id="35" w:name="_Ref276558733"/>
      <w:r>
        <w:t>APCFirmwareRevision – FF86:42</w:t>
      </w:r>
      <w:bookmarkEnd w:id="35"/>
    </w:p>
    <w:p w:rsidR="00A01045" w:rsidRPr="00EC4A63" w:rsidRDefault="00A01045" w:rsidP="007E6D66">
      <w:pPr>
        <w:pStyle w:val="BodyText"/>
        <w:rPr>
          <w:lang w:eastAsia="en-US"/>
        </w:rPr>
      </w:pPr>
      <w:r>
        <w:rPr>
          <w:lang w:eastAsia="en-US"/>
        </w:rPr>
        <w:t>Returns the firmware revision string.</w:t>
      </w:r>
    </w:p>
    <w:p w:rsidR="00A01045" w:rsidRDefault="00A01045" w:rsidP="007C7F3D">
      <w:pPr>
        <w:pStyle w:val="Heading4"/>
      </w:pPr>
      <w:bookmarkStart w:id="36" w:name="_Ref276558744"/>
      <w:r>
        <w:t>ManufacturerDate – 85:85</w:t>
      </w:r>
      <w:bookmarkEnd w:id="36"/>
    </w:p>
    <w:p w:rsidR="00A01045" w:rsidRDefault="00A01045" w:rsidP="00707EE6">
      <w:pPr>
        <w:pStyle w:val="BodyText"/>
        <w:rPr>
          <w:lang w:eastAsia="en-US"/>
        </w:rPr>
      </w:pPr>
      <w:r>
        <w:rPr>
          <w:lang w:eastAsia="en-US"/>
        </w:rPr>
        <w:t xml:space="preserve">Converted from -&gt; </w:t>
      </w:r>
      <w:r w:rsidRPr="00A45BCA">
        <w:rPr>
          <w:lang w:eastAsia="en-US"/>
        </w:rPr>
        <w:t>UPSSystem.ManufacturerData.Date</w:t>
      </w:r>
      <w:r>
        <w:rPr>
          <w:lang w:eastAsia="en-US"/>
        </w:rPr>
        <w:t>, The manufacture date can be calculated by [(year-1980) * 512] + [month * 32 ]+ day</w:t>
      </w:r>
    </w:p>
    <w:p w:rsidR="00A01045" w:rsidRDefault="00A01045" w:rsidP="00707EE6">
      <w:pPr>
        <w:pStyle w:val="BodyText"/>
        <w:rPr>
          <w:lang w:eastAsia="en-US"/>
        </w:rPr>
      </w:pPr>
      <w:r>
        <w:rPr>
          <w:lang w:eastAsia="en-US"/>
        </w:rPr>
        <w:t>Day (0…4)    5 bit binary value    1-31 (corresponds to date)</w:t>
      </w:r>
    </w:p>
    <w:p w:rsidR="00A01045" w:rsidRDefault="00A01045" w:rsidP="00707EE6">
      <w:pPr>
        <w:pStyle w:val="BodyText"/>
        <w:rPr>
          <w:lang w:eastAsia="en-US"/>
        </w:rPr>
      </w:pPr>
      <w:r>
        <w:rPr>
          <w:lang w:eastAsia="en-US"/>
        </w:rPr>
        <w:lastRenderedPageBreak/>
        <w:t>Month (5...8)   4 bit binary value  1-12 (corresponds to month number)</w:t>
      </w:r>
    </w:p>
    <w:p w:rsidR="00A01045" w:rsidRPr="00EC4A63" w:rsidRDefault="00A01045" w:rsidP="00707EE6">
      <w:pPr>
        <w:pStyle w:val="BodyText"/>
        <w:rPr>
          <w:lang w:eastAsia="en-US"/>
        </w:rPr>
      </w:pPr>
      <w:r>
        <w:rPr>
          <w:lang w:eastAsia="en-US"/>
        </w:rPr>
        <w:t>Year (9…15)   7 bit binary value  0-127 (corresponds to year biased by 1980)</w:t>
      </w:r>
    </w:p>
    <w:p w:rsidR="00A01045" w:rsidRDefault="00A01045" w:rsidP="007C7F3D">
      <w:pPr>
        <w:pStyle w:val="Heading4"/>
      </w:pPr>
      <w:bookmarkStart w:id="37" w:name="_Ref276558755"/>
      <w:r>
        <w:t>AudibleAlarmControl – 84:5A</w:t>
      </w:r>
      <w:bookmarkEnd w:id="37"/>
    </w:p>
    <w:p w:rsidR="00A01045" w:rsidRPr="00F94CB6" w:rsidRDefault="00A01045" w:rsidP="00742574">
      <w:pPr>
        <w:pStyle w:val="BodyText"/>
        <w:rPr>
          <w:lang w:eastAsia="en-US"/>
        </w:rPr>
      </w:pPr>
    </w:p>
    <w:p w:rsidR="00A01045" w:rsidRDefault="00A01045" w:rsidP="007C7F3D">
      <w:pPr>
        <w:pStyle w:val="Heading2"/>
      </w:pPr>
      <w:bookmarkStart w:id="38" w:name="_Toc361735390"/>
      <w:r>
        <w:lastRenderedPageBreak/>
        <w:t>C</w:t>
      </w:r>
      <w:r w:rsidRPr="004822A7">
        <w:t>ollection(Power Summary</w:t>
      </w:r>
      <w:r>
        <w:t>) – 84:04</w:t>
      </w:r>
      <w:bookmarkEnd w:id="38"/>
    </w:p>
    <w:p w:rsidR="00A01045" w:rsidRDefault="00A01045" w:rsidP="001E70A0">
      <w:r>
        <w:t xml:space="preserve">Power Summary Collection </w:t>
      </w:r>
      <w:bookmarkStart w:id="39" w:name="OLE_LINK1"/>
      <w:bookmarkStart w:id="40" w:name="OLE_LINK2"/>
      <w:r>
        <w:t>– Endpoint 0 is the standard interface for Get/Set Feature, endpoint 1 are interrupt usages.</w:t>
      </w:r>
    </w:p>
    <w:p w:rsidR="005714F1" w:rsidRDefault="005714F1" w:rsidP="001E70A0">
      <w:pPr>
        <w:sectPr w:rsidR="005714F1" w:rsidSect="005714F1">
          <w:type w:val="continuous"/>
          <w:pgSz w:w="12240" w:h="15840" w:code="1"/>
          <w:pgMar w:top="1440" w:right="3600" w:bottom="1800" w:left="720" w:header="720" w:footer="720" w:gutter="0"/>
          <w:cols w:num="2" w:space="720"/>
          <w:titlePg/>
          <w:docGrid w:linePitch="360"/>
        </w:sectPr>
      </w:pPr>
    </w:p>
    <w:p w:rsidR="005714F1" w:rsidRDefault="005714F1" w:rsidP="001E70A0"/>
    <w:tbl>
      <w:tblPr>
        <w:tblW w:w="0" w:type="auto"/>
        <w:tblInd w:w="288" w:type="dxa"/>
        <w:tblBorders>
          <w:top w:val="single" w:sz="4" w:space="0" w:color="00B050"/>
          <w:bottom w:val="single" w:sz="4" w:space="0" w:color="00B050"/>
          <w:insideH w:val="single" w:sz="4" w:space="0" w:color="00B050"/>
          <w:insideV w:val="single" w:sz="4" w:space="0" w:color="00B050"/>
        </w:tblBorders>
        <w:tblLayout w:type="fixed"/>
        <w:tblLook w:val="01E0"/>
      </w:tblPr>
      <w:tblGrid>
        <w:gridCol w:w="4860"/>
        <w:gridCol w:w="1440"/>
        <w:gridCol w:w="1392"/>
      </w:tblGrid>
      <w:tr w:rsidR="00A01045" w:rsidTr="00280022">
        <w:trPr>
          <w:tblHeader/>
        </w:trPr>
        <w:tc>
          <w:tcPr>
            <w:tcW w:w="4860" w:type="dxa"/>
            <w:shd w:val="clear" w:color="auto" w:fill="D9D9D9" w:themeFill="background1" w:themeFillShade="D9"/>
            <w:vAlign w:val="center"/>
          </w:tcPr>
          <w:bookmarkEnd w:id="39"/>
          <w:bookmarkEnd w:id="40"/>
          <w:p w:rsidR="00A01045" w:rsidRDefault="00A01045" w:rsidP="00280022">
            <w:pPr>
              <w:jc w:val="center"/>
            </w:pPr>
            <w:r>
              <w:t>Usage ID</w:t>
            </w:r>
          </w:p>
        </w:tc>
        <w:tc>
          <w:tcPr>
            <w:tcW w:w="1440" w:type="dxa"/>
            <w:shd w:val="clear" w:color="auto" w:fill="D9D9D9" w:themeFill="background1" w:themeFillShade="D9"/>
            <w:vAlign w:val="center"/>
          </w:tcPr>
          <w:p w:rsidR="00A01045" w:rsidRDefault="00A01045" w:rsidP="00280022">
            <w:pPr>
              <w:jc w:val="center"/>
            </w:pPr>
            <w:r>
              <w:t>Get / Set Feature</w:t>
            </w:r>
          </w:p>
        </w:tc>
        <w:tc>
          <w:tcPr>
            <w:tcW w:w="1392" w:type="dxa"/>
            <w:shd w:val="clear" w:color="auto" w:fill="D9D9D9" w:themeFill="background1" w:themeFillShade="D9"/>
            <w:vAlign w:val="center"/>
          </w:tcPr>
          <w:p w:rsidR="00A01045" w:rsidRDefault="00A01045" w:rsidP="00280022">
            <w:pPr>
              <w:jc w:val="center"/>
            </w:pPr>
            <w:r>
              <w:t>Interrupt</w:t>
            </w:r>
          </w:p>
        </w:tc>
      </w:tr>
      <w:tr w:rsidR="00A01045" w:rsidTr="00280022">
        <w:tc>
          <w:tcPr>
            <w:tcW w:w="4860" w:type="dxa"/>
          </w:tcPr>
          <w:p w:rsidR="00A01045" w:rsidRDefault="00F4003E" w:rsidP="00C92621">
            <w:fldSimple w:instr=" REF _Ref264437935 \h  \* MERGEFORMAT ">
              <w:r w:rsidR="00A01045" w:rsidRPr="004822A7">
                <w:t>iProduct</w:t>
              </w:r>
              <w:r w:rsidR="00A01045">
                <w:t xml:space="preserve"> – 84:FE</w:t>
              </w:r>
            </w:fldSimple>
            <w:r w:rsidR="00A01045">
              <w:t xml:space="preserve"> </w:t>
            </w:r>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7943 \h  \* MERGEFORMAT ">
              <w:r w:rsidR="00A01045" w:rsidRPr="004822A7">
                <w:t>i</w:t>
              </w:r>
              <w:r w:rsidR="00A01045">
                <w:t>SerialNumber – 84:FF</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7963 \h  \* MERGEFORMAT ">
              <w:r w:rsidR="00A01045" w:rsidRPr="004822A7">
                <w:t>i</w:t>
              </w:r>
              <w:r w:rsidR="00A01045">
                <w:t>Manufacturer – 84:FD</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7972 \h  \* MERGEFORMAT ">
              <w:r w:rsidR="00A01045" w:rsidRPr="004822A7">
                <w:t>i</w:t>
              </w:r>
              <w:r w:rsidR="00A01045">
                <w:t>OEMInformation – 85:8F</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7981 \h  \* MERGEFORMAT ">
              <w:r w:rsidR="00A01045">
                <w:t>uDeviceChemistry – 85:89</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7996 \h  \* MERGEFORMAT ">
              <w:r w:rsidR="00A01045">
                <w:t>Rechargeable – 85:8B</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007 \h  \* MERGEFORMAT ">
              <w:r w:rsidR="00A01045">
                <w:t>CapacityMode – 85:2C</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020 \h  \* MERGEFORMAT ">
              <w:r w:rsidR="00A01045">
                <w:t>RemainingTimeLimit – 85:2A</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r>
              <w:t>X</w:t>
            </w:r>
          </w:p>
        </w:tc>
      </w:tr>
      <w:tr w:rsidR="00A01045" w:rsidTr="00280022">
        <w:tc>
          <w:tcPr>
            <w:tcW w:w="4860" w:type="dxa"/>
          </w:tcPr>
          <w:p w:rsidR="00A01045" w:rsidRDefault="00F4003E" w:rsidP="00C92621">
            <w:fldSimple w:instr=" REF _Ref264438033 \h  \* MERGEFORMAT ">
              <w:r w:rsidR="00A01045">
                <w:t>ManufacturerDate – 85:85</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051 \h  \* MERGEFORMAT ">
              <w:r w:rsidR="00A01045">
                <w:t>ConfigVoltage – 84:40</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079 \h  \* MERGEFORMAT ">
              <w:r w:rsidR="00A01045">
                <w:t>Voltage – 84:30</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085 \h  \* MERGEFORMAT ">
              <w:r w:rsidR="00A01045">
                <w:t>RemainingCapacity – 85:66</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r>
              <w:t>X</w:t>
            </w:r>
          </w:p>
        </w:tc>
      </w:tr>
      <w:tr w:rsidR="00A01045" w:rsidTr="00280022">
        <w:tc>
          <w:tcPr>
            <w:tcW w:w="4860" w:type="dxa"/>
          </w:tcPr>
          <w:p w:rsidR="00A01045" w:rsidRDefault="00F4003E" w:rsidP="00C92621">
            <w:fldSimple w:instr=" REF _Ref264438094 \h  \* MERGEFORMAT ">
              <w:r w:rsidR="00A01045">
                <w:t>RunTimeToEmpty – 85:68</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r>
              <w:t>X</w:t>
            </w:r>
          </w:p>
        </w:tc>
      </w:tr>
      <w:tr w:rsidR="00A01045" w:rsidTr="00280022">
        <w:tc>
          <w:tcPr>
            <w:tcW w:w="4860" w:type="dxa"/>
          </w:tcPr>
          <w:p w:rsidR="00A01045" w:rsidRDefault="00F4003E" w:rsidP="00C92621">
            <w:fldSimple w:instr=" REF _Ref264438114 \h  \* MERGEFORMAT ">
              <w:r w:rsidR="00A01045">
                <w:t>DesignCapacity – 85:83</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123 \h  \* MERGEFORMAT ">
              <w:r w:rsidR="00A01045">
                <w:t>FullChargeCapacity – 85:67</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142 \h  \* MERGEFORMAT ">
              <w:r w:rsidR="00A01045">
                <w:t>WarningCapacityLimit – 85:8C</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150 \h  \* MERGEFORMAT ">
              <w:r w:rsidR="00A01045">
                <w:t>CapacityGranularity1 – 85:8D</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160 \h  \* MERGEFORMAT ">
              <w:r w:rsidR="00A01045">
                <w:t>CapacityGranularity2 – 85:8E</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170 \h  \* MERGEFORMAT ">
              <w:r w:rsidR="00A01045">
                <w:t>RemainingCapacityLimit – 85:29</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205 \h  \* MERGEFORMAT ">
              <w:r w:rsidR="00A01045">
                <w:t>DelayBeforeShutdown – 84:57</w:t>
              </w:r>
            </w:fldSimple>
          </w:p>
        </w:tc>
        <w:tc>
          <w:tcPr>
            <w:tcW w:w="1440" w:type="dxa"/>
          </w:tcPr>
          <w:p w:rsidR="00A01045" w:rsidRDefault="00A01045" w:rsidP="00EB018F">
            <w:pPr>
              <w:jc w:val="center"/>
            </w:pPr>
            <w:r>
              <w:t xml:space="preserve"> 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214 \h  \* MERGEFORMAT ">
              <w:r w:rsidR="00A01045">
                <w:t>DelayBeforeReboot – 84:55</w:t>
              </w:r>
            </w:fldSimple>
          </w:p>
        </w:tc>
        <w:tc>
          <w:tcPr>
            <w:tcW w:w="1440" w:type="dxa"/>
          </w:tcPr>
          <w:p w:rsidR="00A01045" w:rsidRDefault="00A01045" w:rsidP="00EB018F">
            <w:pPr>
              <w:jc w:val="center"/>
            </w:pPr>
            <w:r>
              <w:t>X</w:t>
            </w:r>
          </w:p>
        </w:tc>
        <w:tc>
          <w:tcPr>
            <w:tcW w:w="1392" w:type="dxa"/>
          </w:tcPr>
          <w:p w:rsidR="00A01045" w:rsidRDefault="00A01045" w:rsidP="00EB018F">
            <w:pPr>
              <w:jc w:val="center"/>
            </w:pPr>
          </w:p>
        </w:tc>
      </w:tr>
      <w:tr w:rsidR="00A01045" w:rsidTr="00280022">
        <w:tc>
          <w:tcPr>
            <w:tcW w:w="4860" w:type="dxa"/>
          </w:tcPr>
          <w:p w:rsidR="00A01045" w:rsidRDefault="00F4003E" w:rsidP="00C92621">
            <w:fldSimple w:instr=" REF _Ref264438234 \h  \* MERGEFORMAT ">
              <w:r w:rsidR="00A01045">
                <w:t>AudibleAlarmControl – 84:5A</w:t>
              </w:r>
            </w:fldSimple>
          </w:p>
        </w:tc>
        <w:tc>
          <w:tcPr>
            <w:tcW w:w="1440" w:type="dxa"/>
          </w:tcPr>
          <w:p w:rsidR="00A01045" w:rsidRDefault="00A01045" w:rsidP="00EB018F">
            <w:pPr>
              <w:jc w:val="center"/>
            </w:pPr>
            <w:r>
              <w:t>X</w:t>
            </w:r>
          </w:p>
        </w:tc>
        <w:tc>
          <w:tcPr>
            <w:tcW w:w="1392" w:type="dxa"/>
          </w:tcPr>
          <w:p w:rsidR="00D0127F" w:rsidRDefault="00A01045" w:rsidP="00D0127F">
            <w:pPr>
              <w:jc w:val="center"/>
            </w:pPr>
            <w:r>
              <w:t>X</w:t>
            </w:r>
          </w:p>
        </w:tc>
      </w:tr>
    </w:tbl>
    <w:p w:rsidR="007C7F3D" w:rsidRDefault="007C7F3D" w:rsidP="007C7F3D">
      <w:pPr>
        <w:pStyle w:val="Caption"/>
      </w:pPr>
    </w:p>
    <w:p w:rsidR="00D0127F" w:rsidRDefault="007C7F3D" w:rsidP="007C7F3D">
      <w:pPr>
        <w:pStyle w:val="Caption"/>
      </w:pPr>
      <w:r>
        <w:t xml:space="preserve">Table </w:t>
      </w:r>
      <w:fldSimple w:instr=" SEQ Table \* ARABIC ">
        <w:r>
          <w:rPr>
            <w:noProof/>
          </w:rPr>
          <w:t>2</w:t>
        </w:r>
      </w:fldSimple>
      <w:r>
        <w:t xml:space="preserve"> – Power Summary Collection usages</w:t>
      </w:r>
    </w:p>
    <w:p w:rsidR="00D0127F" w:rsidRDefault="00D0127F"/>
    <w:p w:rsidR="005714F1" w:rsidRDefault="005714F1" w:rsidP="007C7F3D">
      <w:pPr>
        <w:pStyle w:val="Heading3"/>
        <w:sectPr w:rsidR="005714F1" w:rsidSect="005714F1">
          <w:type w:val="continuous"/>
          <w:pgSz w:w="12240" w:h="15840" w:code="1"/>
          <w:pgMar w:top="1440" w:right="3600" w:bottom="1800" w:left="720" w:header="720" w:footer="720" w:gutter="0"/>
          <w:cols w:space="720"/>
          <w:titlePg/>
          <w:docGrid w:linePitch="360"/>
        </w:sectPr>
      </w:pPr>
      <w:bookmarkStart w:id="41" w:name="_Ref264437935"/>
    </w:p>
    <w:p w:rsidR="00A01045" w:rsidRDefault="00A01045" w:rsidP="007C7F3D">
      <w:pPr>
        <w:pStyle w:val="Heading3"/>
      </w:pPr>
      <w:bookmarkStart w:id="42" w:name="_Toc361735391"/>
      <w:r w:rsidRPr="004822A7">
        <w:lastRenderedPageBreak/>
        <w:t>iProduct</w:t>
      </w:r>
      <w:r>
        <w:t xml:space="preserve"> – 84:FE</w:t>
      </w:r>
      <w:bookmarkEnd w:id="41"/>
      <w:bookmarkEnd w:id="42"/>
    </w:p>
    <w:p w:rsidR="00A01045" w:rsidRPr="00EC4A63" w:rsidRDefault="00A01045" w:rsidP="007254BF">
      <w:pPr>
        <w:pStyle w:val="BodyText"/>
        <w:rPr>
          <w:lang w:eastAsia="en-US"/>
        </w:rPr>
      </w:pPr>
      <w:r>
        <w:rPr>
          <w:lang w:eastAsia="en-US"/>
        </w:rPr>
        <w:t xml:space="preserve">Returns String Index 1 and the Unicode string representing the SKU_STR.  The format of this string should be identical to iProduct as described in section </w:t>
      </w:r>
      <w:r w:rsidR="00F4003E">
        <w:rPr>
          <w:lang w:eastAsia="en-US"/>
        </w:rPr>
        <w:fldChar w:fldCharType="begin"/>
      </w:r>
      <w:r>
        <w:rPr>
          <w:lang w:eastAsia="en-US"/>
        </w:rPr>
        <w:instrText xml:space="preserve"> REF _Ref278353371 \r \h </w:instrText>
      </w:r>
      <w:r w:rsidR="00F4003E">
        <w:rPr>
          <w:lang w:eastAsia="en-US"/>
        </w:rPr>
      </w:r>
      <w:r w:rsidR="00F4003E">
        <w:rPr>
          <w:lang w:eastAsia="en-US"/>
        </w:rPr>
        <w:fldChar w:fldCharType="separate"/>
      </w:r>
      <w:r>
        <w:rPr>
          <w:lang w:eastAsia="en-US"/>
        </w:rPr>
        <w:t>2.1.1</w:t>
      </w:r>
      <w:r w:rsidR="00F4003E">
        <w:rPr>
          <w:lang w:eastAsia="en-US"/>
        </w:rPr>
        <w:fldChar w:fldCharType="end"/>
      </w:r>
      <w:r>
        <w:rPr>
          <w:lang w:eastAsia="en-US"/>
        </w:rPr>
        <w:t>.</w:t>
      </w:r>
    </w:p>
    <w:p w:rsidR="00A01045" w:rsidRDefault="00A01045" w:rsidP="007C7F3D">
      <w:pPr>
        <w:pStyle w:val="Heading3"/>
      </w:pPr>
      <w:bookmarkStart w:id="43" w:name="_Ref264437943"/>
      <w:bookmarkStart w:id="44" w:name="_Toc361735392"/>
      <w:r w:rsidRPr="004822A7">
        <w:t>i</w:t>
      </w:r>
      <w:r>
        <w:t>SerialNumber – 84:FF</w:t>
      </w:r>
      <w:bookmarkEnd w:id="43"/>
      <w:bookmarkEnd w:id="44"/>
    </w:p>
    <w:p w:rsidR="00A01045" w:rsidRPr="00EC4A63" w:rsidRDefault="00A01045" w:rsidP="00EC4A63">
      <w:pPr>
        <w:pStyle w:val="BodyText"/>
        <w:rPr>
          <w:lang w:eastAsia="en-US"/>
        </w:rPr>
      </w:pPr>
      <w:r>
        <w:rPr>
          <w:lang w:eastAsia="en-US"/>
        </w:rPr>
        <w:t xml:space="preserve">Returns String Index 2 and the Unicode string representing the SerialNumber_STR.  The format of this string should be identical to iSerialNumber as described in section </w:t>
      </w:r>
      <w:r w:rsidR="00F4003E">
        <w:rPr>
          <w:lang w:eastAsia="en-US"/>
        </w:rPr>
        <w:fldChar w:fldCharType="begin"/>
      </w:r>
      <w:r>
        <w:rPr>
          <w:lang w:eastAsia="en-US"/>
        </w:rPr>
        <w:instrText xml:space="preserve"> REF _Ref278353682 \r \h </w:instrText>
      </w:r>
      <w:r w:rsidR="00F4003E">
        <w:rPr>
          <w:lang w:eastAsia="en-US"/>
        </w:rPr>
      </w:r>
      <w:r w:rsidR="00F4003E">
        <w:rPr>
          <w:lang w:eastAsia="en-US"/>
        </w:rPr>
        <w:fldChar w:fldCharType="separate"/>
      </w:r>
      <w:r>
        <w:rPr>
          <w:lang w:eastAsia="en-US"/>
        </w:rPr>
        <w:t>2.1.3</w:t>
      </w:r>
      <w:r w:rsidR="00F4003E">
        <w:rPr>
          <w:lang w:eastAsia="en-US"/>
        </w:rPr>
        <w:fldChar w:fldCharType="end"/>
      </w:r>
    </w:p>
    <w:p w:rsidR="00A01045" w:rsidRDefault="00A01045" w:rsidP="007C7F3D">
      <w:pPr>
        <w:pStyle w:val="Heading3"/>
      </w:pPr>
      <w:bookmarkStart w:id="45" w:name="_Ref264437963"/>
      <w:bookmarkStart w:id="46" w:name="_Toc361735393"/>
      <w:r w:rsidRPr="004822A7">
        <w:lastRenderedPageBreak/>
        <w:t>i</w:t>
      </w:r>
      <w:r>
        <w:t>Manufacturer – 84:FD</w:t>
      </w:r>
      <w:bookmarkEnd w:id="45"/>
      <w:bookmarkEnd w:id="46"/>
    </w:p>
    <w:p w:rsidR="00A01045" w:rsidRPr="00EC4A63" w:rsidRDefault="00A01045" w:rsidP="007254BF">
      <w:pPr>
        <w:pStyle w:val="BodyText"/>
        <w:rPr>
          <w:lang w:eastAsia="en-US"/>
        </w:rPr>
      </w:pPr>
      <w:r>
        <w:rPr>
          <w:lang w:eastAsia="en-US"/>
        </w:rPr>
        <w:t xml:space="preserve">Returns String Index 3 and the Unicode string  as defined in section </w:t>
      </w:r>
      <w:r w:rsidR="00F4003E">
        <w:rPr>
          <w:lang w:eastAsia="en-US"/>
        </w:rPr>
        <w:fldChar w:fldCharType="begin"/>
      </w:r>
      <w:r>
        <w:rPr>
          <w:lang w:eastAsia="en-US"/>
        </w:rPr>
        <w:instrText xml:space="preserve"> REF _Ref278358411 \r \h </w:instrText>
      </w:r>
      <w:r w:rsidR="00F4003E">
        <w:rPr>
          <w:lang w:eastAsia="en-US"/>
        </w:rPr>
      </w:r>
      <w:r w:rsidR="00F4003E">
        <w:rPr>
          <w:lang w:eastAsia="en-US"/>
        </w:rPr>
        <w:fldChar w:fldCharType="separate"/>
      </w:r>
      <w:r>
        <w:rPr>
          <w:lang w:eastAsia="en-US"/>
        </w:rPr>
        <w:t>2.1.2</w:t>
      </w:r>
      <w:r w:rsidR="00F4003E">
        <w:rPr>
          <w:lang w:eastAsia="en-US"/>
        </w:rPr>
        <w:fldChar w:fldCharType="end"/>
      </w:r>
      <w:r>
        <w:rPr>
          <w:lang w:eastAsia="en-US"/>
        </w:rPr>
        <w:t>.</w:t>
      </w:r>
    </w:p>
    <w:p w:rsidR="00A01045" w:rsidRDefault="00A01045" w:rsidP="007C7F3D">
      <w:pPr>
        <w:pStyle w:val="Heading3"/>
      </w:pPr>
      <w:bookmarkStart w:id="47" w:name="_Ref264437972"/>
      <w:bookmarkStart w:id="48" w:name="_Toc361735394"/>
      <w:r w:rsidRPr="004822A7">
        <w:t>i</w:t>
      </w:r>
      <w:r>
        <w:t>OEMInformation – 85:8F</w:t>
      </w:r>
      <w:bookmarkEnd w:id="47"/>
      <w:bookmarkEnd w:id="48"/>
    </w:p>
    <w:p w:rsidR="00A01045" w:rsidRPr="00EC4A63" w:rsidRDefault="00A01045" w:rsidP="00EC4A63">
      <w:pPr>
        <w:pStyle w:val="BodyText"/>
        <w:rPr>
          <w:lang w:eastAsia="en-US"/>
        </w:rPr>
      </w:pPr>
      <w:r>
        <w:rPr>
          <w:lang w:eastAsia="en-US"/>
        </w:rPr>
        <w:t>Returns String Index 3 and the Unicode string “American Power Conversion”</w:t>
      </w:r>
    </w:p>
    <w:p w:rsidR="00A01045" w:rsidRDefault="00A01045" w:rsidP="007C7F3D">
      <w:pPr>
        <w:pStyle w:val="Heading3"/>
      </w:pPr>
      <w:bookmarkStart w:id="49" w:name="_Ref264437981"/>
      <w:bookmarkStart w:id="50" w:name="_Toc361735395"/>
      <w:r>
        <w:t>uDeviceChemistry – 85:89</w:t>
      </w:r>
      <w:bookmarkEnd w:id="49"/>
      <w:bookmarkEnd w:id="50"/>
    </w:p>
    <w:p w:rsidR="00A01045" w:rsidRPr="00EC4A63" w:rsidRDefault="00A01045" w:rsidP="00EC4A63">
      <w:pPr>
        <w:pStyle w:val="BodyText"/>
        <w:rPr>
          <w:lang w:eastAsia="en-US"/>
        </w:rPr>
      </w:pPr>
      <w:r>
        <w:rPr>
          <w:lang w:eastAsia="en-US"/>
        </w:rPr>
        <w:t>Returns String Index 4 and the Unicode string “PbAc”</w:t>
      </w:r>
    </w:p>
    <w:p w:rsidR="00A01045" w:rsidRDefault="00A01045" w:rsidP="007C7F3D">
      <w:pPr>
        <w:pStyle w:val="Heading3"/>
      </w:pPr>
      <w:bookmarkStart w:id="51" w:name="_Ref264437996"/>
      <w:bookmarkStart w:id="52" w:name="_Toc361735396"/>
      <w:r>
        <w:t>Rechargeable – 85:8B</w:t>
      </w:r>
      <w:bookmarkEnd w:id="51"/>
      <w:bookmarkEnd w:id="52"/>
    </w:p>
    <w:p w:rsidR="00A01045" w:rsidRPr="00EC4A63" w:rsidRDefault="00A01045" w:rsidP="00EC4A63">
      <w:pPr>
        <w:pStyle w:val="BodyText"/>
        <w:rPr>
          <w:lang w:eastAsia="en-US"/>
        </w:rPr>
      </w:pPr>
      <w:r>
        <w:rPr>
          <w:lang w:eastAsia="en-US"/>
        </w:rPr>
        <w:t>Returns constant ‘1’</w:t>
      </w:r>
    </w:p>
    <w:p w:rsidR="00A01045" w:rsidRDefault="00A01045" w:rsidP="007C7F3D">
      <w:pPr>
        <w:pStyle w:val="Heading3"/>
      </w:pPr>
      <w:bookmarkStart w:id="53" w:name="_Ref264438007"/>
      <w:bookmarkStart w:id="54" w:name="_Toc361735397"/>
      <w:r>
        <w:t>CapacityMode – 85:2C</w:t>
      </w:r>
      <w:bookmarkEnd w:id="53"/>
      <w:bookmarkEnd w:id="54"/>
    </w:p>
    <w:p w:rsidR="00A01045" w:rsidRPr="00EC4A63" w:rsidRDefault="00A01045" w:rsidP="00C256FD">
      <w:pPr>
        <w:pStyle w:val="BodyText"/>
        <w:rPr>
          <w:lang w:eastAsia="en-US"/>
        </w:rPr>
      </w:pPr>
      <w:r>
        <w:rPr>
          <w:lang w:eastAsia="en-US"/>
        </w:rPr>
        <w:t>Returns constant ‘2’</w:t>
      </w:r>
    </w:p>
    <w:p w:rsidR="00A01045" w:rsidRDefault="00A01045" w:rsidP="007C7F3D">
      <w:pPr>
        <w:pStyle w:val="Heading3"/>
      </w:pPr>
      <w:bookmarkStart w:id="55" w:name="_Ref264438020"/>
      <w:bookmarkStart w:id="56" w:name="_Toc361735398"/>
      <w:r>
        <w:lastRenderedPageBreak/>
        <w:t>RemainingTimeLimit – 85:2A</w:t>
      </w:r>
      <w:bookmarkEnd w:id="55"/>
      <w:bookmarkEnd w:id="56"/>
    </w:p>
    <w:p w:rsidR="00A01045" w:rsidRPr="00EC4A63" w:rsidRDefault="00A01045" w:rsidP="00EC4A63">
      <w:pPr>
        <w:pStyle w:val="BodyText"/>
        <w:rPr>
          <w:lang w:eastAsia="en-US"/>
        </w:rPr>
      </w:pPr>
      <w:r>
        <w:rPr>
          <w:lang w:eastAsia="en-US"/>
        </w:rPr>
        <w:t xml:space="preserve">This correlates to the microlink usage LowRuntimeWarningSetting.  When runtime is below this number the alarm will sound and </w:t>
      </w:r>
      <w:r w:rsidR="00F4003E">
        <w:rPr>
          <w:lang w:eastAsia="en-US"/>
        </w:rPr>
        <w:fldChar w:fldCharType="begin"/>
      </w:r>
      <w:r>
        <w:rPr>
          <w:lang w:eastAsia="en-US"/>
        </w:rPr>
        <w:instrText xml:space="preserve"> REF _Ref263949047 \h </w:instrText>
      </w:r>
      <w:r w:rsidR="00F4003E">
        <w:rPr>
          <w:lang w:eastAsia="en-US"/>
        </w:rPr>
      </w:r>
      <w:r w:rsidR="00F4003E">
        <w:rPr>
          <w:lang w:eastAsia="en-US"/>
        </w:rPr>
        <w:fldChar w:fldCharType="separate"/>
      </w:r>
      <w:r>
        <w:t>BelowRemainingCapacityLimit - 85:42</w:t>
      </w:r>
      <w:r w:rsidR="00F4003E">
        <w:rPr>
          <w:lang w:eastAsia="en-US"/>
        </w:rPr>
        <w:fldChar w:fldCharType="end"/>
      </w:r>
      <w:r>
        <w:rPr>
          <w:lang w:eastAsia="en-US"/>
        </w:rPr>
        <w:t xml:space="preserve"> will be set.</w:t>
      </w:r>
    </w:p>
    <w:p w:rsidR="00A01045" w:rsidRDefault="00A01045" w:rsidP="007C7F3D">
      <w:pPr>
        <w:pStyle w:val="Heading3"/>
      </w:pPr>
      <w:bookmarkStart w:id="57" w:name="_Ref264438033"/>
      <w:bookmarkStart w:id="58" w:name="_Toc361735399"/>
      <w:r>
        <w:t>ManufacturerDate – 85:85</w:t>
      </w:r>
      <w:bookmarkEnd w:id="57"/>
      <w:bookmarkEnd w:id="58"/>
    </w:p>
    <w:p w:rsidR="00A01045" w:rsidRDefault="00A01045" w:rsidP="00EC4A63">
      <w:pPr>
        <w:pStyle w:val="BodyText"/>
        <w:rPr>
          <w:lang w:eastAsia="en-US"/>
        </w:rPr>
      </w:pPr>
      <w:r>
        <w:rPr>
          <w:lang w:eastAsia="en-US"/>
        </w:rPr>
        <w:t>This is the representation of the UPS manufacture date (UPSSystem.ManufacturerData.Date) The manufacture date can be calculated by [(year-1980) * 512] + [month * 32 ]+ day</w:t>
      </w:r>
    </w:p>
    <w:p w:rsidR="00A01045" w:rsidRDefault="00A01045" w:rsidP="00EC4A63">
      <w:pPr>
        <w:pStyle w:val="BodyText"/>
        <w:rPr>
          <w:lang w:eastAsia="en-US"/>
        </w:rPr>
      </w:pPr>
      <w:r>
        <w:rPr>
          <w:lang w:eastAsia="en-US"/>
        </w:rPr>
        <w:t>Day (0…4)    5 bit binary value    1-31 (corresponds to date)</w:t>
      </w:r>
    </w:p>
    <w:p w:rsidR="00A01045" w:rsidRDefault="00A01045" w:rsidP="00EC4A63">
      <w:pPr>
        <w:pStyle w:val="BodyText"/>
        <w:rPr>
          <w:lang w:eastAsia="en-US"/>
        </w:rPr>
      </w:pPr>
      <w:r>
        <w:rPr>
          <w:lang w:eastAsia="en-US"/>
        </w:rPr>
        <w:t>Month (5...8)   4 bit binary value  1-12 (corresponds to month number)</w:t>
      </w:r>
    </w:p>
    <w:p w:rsidR="00A01045" w:rsidRPr="00EC4A63" w:rsidRDefault="00A01045" w:rsidP="00EC4A63">
      <w:pPr>
        <w:pStyle w:val="BodyText"/>
        <w:rPr>
          <w:lang w:eastAsia="en-US"/>
        </w:rPr>
      </w:pPr>
      <w:r>
        <w:rPr>
          <w:lang w:eastAsia="en-US"/>
        </w:rPr>
        <w:t>Year (9…15)   7 bit binary value  0-127 (corresponds to year biased by 1980)</w:t>
      </w:r>
    </w:p>
    <w:p w:rsidR="00A01045" w:rsidRDefault="00A01045" w:rsidP="007C7F3D">
      <w:pPr>
        <w:pStyle w:val="Heading3"/>
      </w:pPr>
      <w:bookmarkStart w:id="59" w:name="_Ref264438051"/>
      <w:bookmarkStart w:id="60" w:name="_Toc361735400"/>
      <w:r>
        <w:t>ConfigVoltage – 84:40</w:t>
      </w:r>
      <w:bookmarkEnd w:id="59"/>
      <w:bookmarkEnd w:id="60"/>
    </w:p>
    <w:p w:rsidR="00A01045" w:rsidRPr="00993102" w:rsidRDefault="00A01045" w:rsidP="0088713C">
      <w:pPr>
        <w:rPr>
          <w:lang w:eastAsia="en-US"/>
        </w:rPr>
      </w:pPr>
      <w:r>
        <w:t>Returns the “nominal” DC battery voltage in centiVolts</w:t>
      </w:r>
      <w:r w:rsidRPr="00993102">
        <w:rPr>
          <w:lang w:eastAsia="en-US"/>
        </w:rPr>
        <w:t>, e.g., '2400' indicating 24V system.</w:t>
      </w:r>
    </w:p>
    <w:p w:rsidR="00A01045" w:rsidRDefault="00A01045" w:rsidP="007C7F3D">
      <w:pPr>
        <w:pStyle w:val="Heading3"/>
      </w:pPr>
      <w:bookmarkStart w:id="61" w:name="_Ref264438079"/>
      <w:bookmarkStart w:id="62" w:name="_Toc361735401"/>
      <w:r>
        <w:t>Voltage – 84:30</w:t>
      </w:r>
      <w:bookmarkEnd w:id="61"/>
      <w:bookmarkEnd w:id="62"/>
    </w:p>
    <w:p w:rsidR="00A01045" w:rsidRPr="0088713C" w:rsidRDefault="00A01045" w:rsidP="0088713C">
      <w:pPr>
        <w:rPr>
          <w:rFonts w:cs="Arial"/>
          <w:szCs w:val="20"/>
        </w:rPr>
      </w:pPr>
      <w:r>
        <w:t>Returns the DC battery voltage in centiVolts</w:t>
      </w:r>
      <w:r w:rsidRPr="0088713C">
        <w:rPr>
          <w:lang w:eastAsia="en-US"/>
        </w:rPr>
        <w:t xml:space="preserve"> </w:t>
      </w:r>
      <w:r w:rsidRPr="00993102">
        <w:rPr>
          <w:lang w:eastAsia="en-US"/>
        </w:rPr>
        <w:t>e.g., '2400' indicating 24V</w:t>
      </w:r>
    </w:p>
    <w:p w:rsidR="00A01045" w:rsidRDefault="00A01045" w:rsidP="007C7F3D">
      <w:pPr>
        <w:pStyle w:val="Heading3"/>
      </w:pPr>
      <w:bookmarkStart w:id="63" w:name="_Ref264438085"/>
      <w:bookmarkStart w:id="64" w:name="_Toc361735402"/>
      <w:r>
        <w:t>RemainingCapacity – 85:66</w:t>
      </w:r>
      <w:bookmarkEnd w:id="63"/>
      <w:bookmarkEnd w:id="64"/>
    </w:p>
    <w:p w:rsidR="00A01045" w:rsidRPr="00D63655" w:rsidRDefault="00A01045" w:rsidP="00D63655">
      <w:pPr>
        <w:rPr>
          <w:szCs w:val="20"/>
        </w:rPr>
      </w:pPr>
      <w:r>
        <w:t>Remaining battery capacity as a percent of full capacity (decimal number).</w:t>
      </w:r>
      <w:r w:rsidRPr="00D63655">
        <w:t xml:space="preserve"> </w:t>
      </w:r>
      <w:r>
        <w:t xml:space="preserve">  This represents the state of charge of the battery.</w:t>
      </w:r>
    </w:p>
    <w:p w:rsidR="00A01045" w:rsidRDefault="00A01045" w:rsidP="007C7F3D">
      <w:pPr>
        <w:pStyle w:val="Heading3"/>
      </w:pPr>
      <w:bookmarkStart w:id="65" w:name="_Ref264438094"/>
      <w:bookmarkStart w:id="66" w:name="_Toc361735403"/>
      <w:r>
        <w:t>RunTimeToEmpty – 85:68</w:t>
      </w:r>
      <w:bookmarkEnd w:id="65"/>
      <w:bookmarkEnd w:id="66"/>
    </w:p>
    <w:p w:rsidR="00A01045" w:rsidRPr="00993102" w:rsidRDefault="00A01045" w:rsidP="00993102">
      <w:pPr>
        <w:pStyle w:val="BodyText"/>
        <w:rPr>
          <w:lang w:eastAsia="en-US"/>
        </w:rPr>
      </w:pPr>
      <w:r w:rsidRPr="00993102">
        <w:rPr>
          <w:lang w:eastAsia="en-US"/>
        </w:rPr>
        <w:t>Estimated run time in seconds (decimal number)</w:t>
      </w:r>
    </w:p>
    <w:p w:rsidR="00A01045" w:rsidRDefault="00A01045" w:rsidP="007C7F3D">
      <w:pPr>
        <w:pStyle w:val="Heading3"/>
      </w:pPr>
      <w:bookmarkStart w:id="67" w:name="_Ref264438114"/>
      <w:bookmarkStart w:id="68" w:name="_Toc361735404"/>
      <w:r>
        <w:t>DesignCapacity – 85:83</w:t>
      </w:r>
      <w:bookmarkEnd w:id="67"/>
      <w:bookmarkEnd w:id="68"/>
    </w:p>
    <w:p w:rsidR="00A01045" w:rsidRPr="00993102" w:rsidRDefault="00A01045" w:rsidP="00993102">
      <w:pPr>
        <w:pStyle w:val="BodyText"/>
        <w:rPr>
          <w:lang w:eastAsia="en-US"/>
        </w:rPr>
      </w:pPr>
      <w:r w:rsidRPr="00993102">
        <w:rPr>
          <w:lang w:eastAsia="en-US"/>
        </w:rPr>
        <w:t>Constant '100%'</w:t>
      </w:r>
    </w:p>
    <w:p w:rsidR="00A01045" w:rsidRDefault="00A01045" w:rsidP="007C7F3D">
      <w:pPr>
        <w:pStyle w:val="Heading3"/>
      </w:pPr>
      <w:bookmarkStart w:id="69" w:name="_Ref264438123"/>
      <w:bookmarkStart w:id="70" w:name="_Toc361735405"/>
      <w:r>
        <w:t>FullChargeCapacity – 85:67</w:t>
      </w:r>
      <w:bookmarkEnd w:id="69"/>
      <w:bookmarkEnd w:id="70"/>
    </w:p>
    <w:p w:rsidR="00A01045" w:rsidRPr="00993102" w:rsidRDefault="00A01045" w:rsidP="00993102">
      <w:pPr>
        <w:pStyle w:val="BodyText"/>
        <w:rPr>
          <w:lang w:eastAsia="en-US"/>
        </w:rPr>
      </w:pPr>
      <w:r w:rsidRPr="00993102">
        <w:rPr>
          <w:lang w:eastAsia="en-US"/>
        </w:rPr>
        <w:t>Constant '100%'</w:t>
      </w:r>
    </w:p>
    <w:p w:rsidR="00A01045" w:rsidRDefault="00A01045" w:rsidP="007C7F3D">
      <w:pPr>
        <w:pStyle w:val="Heading3"/>
      </w:pPr>
      <w:bookmarkStart w:id="71" w:name="_Ref264438142"/>
      <w:bookmarkStart w:id="72" w:name="_Toc361735406"/>
      <w:r>
        <w:lastRenderedPageBreak/>
        <w:t>WarningCapacityLimit – 85:8C</w:t>
      </w:r>
      <w:bookmarkEnd w:id="71"/>
      <w:bookmarkEnd w:id="72"/>
    </w:p>
    <w:p w:rsidR="00A01045" w:rsidRPr="00993102" w:rsidRDefault="00A01045" w:rsidP="00993102">
      <w:pPr>
        <w:pStyle w:val="BodyText"/>
        <w:rPr>
          <w:lang w:eastAsia="en-US"/>
        </w:rPr>
      </w:pPr>
      <w:r w:rsidRPr="00993102">
        <w:rPr>
          <w:lang w:eastAsia="en-US"/>
        </w:rPr>
        <w:t xml:space="preserve">Valid Range 0 </w:t>
      </w:r>
      <w:r>
        <w:rPr>
          <w:lang w:eastAsia="en-US"/>
        </w:rPr>
        <w:t>–</w:t>
      </w:r>
      <w:r w:rsidRPr="00993102">
        <w:rPr>
          <w:lang w:eastAsia="en-US"/>
        </w:rPr>
        <w:t xml:space="preserve"> 100</w:t>
      </w:r>
      <w:r>
        <w:rPr>
          <w:lang w:eastAsia="en-US"/>
        </w:rPr>
        <w:t xml:space="preserve">.  When the Remaining capacity is lower than this threshold </w:t>
      </w:r>
      <w:r w:rsidR="00F4003E">
        <w:fldChar w:fldCharType="begin"/>
      </w:r>
      <w:r>
        <w:instrText xml:space="preserve"> REF _Ref263949047 \h </w:instrText>
      </w:r>
      <w:r w:rsidR="00F4003E">
        <w:fldChar w:fldCharType="separate"/>
      </w:r>
      <w:r>
        <w:t>BelowRemainingCapacityLimit - 85:42</w:t>
      </w:r>
      <w:r w:rsidR="00F4003E">
        <w:fldChar w:fldCharType="end"/>
      </w:r>
      <w:r>
        <w:t xml:space="preserve"> will be set.</w:t>
      </w:r>
    </w:p>
    <w:p w:rsidR="00A01045" w:rsidRDefault="00A01045" w:rsidP="007C7F3D">
      <w:pPr>
        <w:pStyle w:val="Heading3"/>
      </w:pPr>
      <w:bookmarkStart w:id="73" w:name="_Ref264438150"/>
      <w:bookmarkStart w:id="74" w:name="_Toc361735407"/>
      <w:r>
        <w:t>CapacityGranularity1 – 85:8D</w:t>
      </w:r>
      <w:bookmarkEnd w:id="73"/>
      <w:bookmarkEnd w:id="74"/>
    </w:p>
    <w:p w:rsidR="00A01045" w:rsidRPr="00993102" w:rsidRDefault="00A01045" w:rsidP="00993102">
      <w:pPr>
        <w:pStyle w:val="BodyText"/>
        <w:rPr>
          <w:lang w:eastAsia="en-US"/>
        </w:rPr>
      </w:pPr>
      <w:r w:rsidRPr="00993102">
        <w:rPr>
          <w:lang w:eastAsia="en-US"/>
        </w:rPr>
        <w:t xml:space="preserve">Constant '1%', </w:t>
      </w:r>
      <w:smartTag w:uri="urn:schemas-microsoft-com:office:smarttags" w:element="place">
        <w:r w:rsidRPr="00993102">
          <w:rPr>
            <w:lang w:eastAsia="en-US"/>
          </w:rPr>
          <w:t>Battery</w:t>
        </w:r>
      </w:smartTag>
      <w:r w:rsidRPr="00993102">
        <w:rPr>
          <w:lang w:eastAsia="en-US"/>
        </w:rPr>
        <w:t xml:space="preserve"> capacity granularity between low and warning</w:t>
      </w:r>
    </w:p>
    <w:p w:rsidR="00A01045" w:rsidRDefault="00A01045" w:rsidP="007C7F3D">
      <w:pPr>
        <w:pStyle w:val="Heading3"/>
      </w:pPr>
      <w:bookmarkStart w:id="75" w:name="_Ref264438160"/>
      <w:bookmarkStart w:id="76" w:name="_Toc361735408"/>
      <w:r>
        <w:t>CapacityGranularity2 – 85:8E</w:t>
      </w:r>
      <w:bookmarkEnd w:id="75"/>
      <w:bookmarkEnd w:id="76"/>
    </w:p>
    <w:p w:rsidR="00A01045" w:rsidRPr="00993102" w:rsidRDefault="00A01045" w:rsidP="00993102">
      <w:pPr>
        <w:pStyle w:val="BodyText"/>
        <w:rPr>
          <w:lang w:eastAsia="en-US"/>
        </w:rPr>
      </w:pPr>
      <w:r w:rsidRPr="00993102">
        <w:rPr>
          <w:lang w:eastAsia="en-US"/>
        </w:rPr>
        <w:t>Constant '1%',  Battery capacity granularity between warning and full</w:t>
      </w:r>
    </w:p>
    <w:p w:rsidR="00A01045" w:rsidRDefault="00A01045" w:rsidP="007C7F3D">
      <w:pPr>
        <w:pStyle w:val="Heading3"/>
      </w:pPr>
      <w:bookmarkStart w:id="77" w:name="_Ref264438170"/>
      <w:bookmarkStart w:id="78" w:name="_Toc361735409"/>
      <w:r>
        <w:t>RemainingCapacityLimit – 85:29</w:t>
      </w:r>
      <w:bookmarkEnd w:id="77"/>
      <w:bookmarkEnd w:id="78"/>
    </w:p>
    <w:p w:rsidR="00A01045" w:rsidRPr="00993102" w:rsidRDefault="00A01045" w:rsidP="00993102">
      <w:pPr>
        <w:pStyle w:val="BodyText"/>
        <w:rPr>
          <w:lang w:eastAsia="en-US"/>
        </w:rPr>
      </w:pPr>
      <w:r w:rsidRPr="00993102">
        <w:rPr>
          <w:lang w:eastAsia="en-US"/>
        </w:rPr>
        <w:t>Valid Range 0 - 100 %</w:t>
      </w:r>
    </w:p>
    <w:p w:rsidR="00A01045" w:rsidRDefault="00A01045" w:rsidP="007C7F3D">
      <w:pPr>
        <w:pStyle w:val="Heading3"/>
      </w:pPr>
      <w:bookmarkStart w:id="79" w:name="_Ref264438205"/>
      <w:bookmarkStart w:id="80" w:name="_Toc361735410"/>
      <w:r>
        <w:t>DelayBeforeShutdown – 84:57</w:t>
      </w:r>
      <w:bookmarkEnd w:id="79"/>
      <w:bookmarkEnd w:id="80"/>
    </w:p>
    <w:p w:rsidR="00A01045" w:rsidRDefault="00A01045" w:rsidP="00D90D74">
      <w:pPr>
        <w:pStyle w:val="BodyText"/>
        <w:rPr>
          <w:lang w:eastAsia="en-US"/>
        </w:rPr>
      </w:pPr>
      <w:r>
        <w:rPr>
          <w:lang w:eastAsia="en-US"/>
        </w:rPr>
        <w:t xml:space="preserve">Number of seconds before unit output is turned off.  </w:t>
      </w:r>
    </w:p>
    <w:p w:rsidR="00A01045" w:rsidRPr="00993102" w:rsidRDefault="00A01045" w:rsidP="00D90D74">
      <w:pPr>
        <w:pStyle w:val="BodyText"/>
        <w:rPr>
          <w:lang w:eastAsia="en-US"/>
        </w:rPr>
      </w:pPr>
      <w:r>
        <w:rPr>
          <w:lang w:eastAsia="en-US"/>
        </w:rPr>
        <w:t>When written the UPS turn off in the number of seconds specified.  Writing a -1 will abort all turn off sequences in progress.  When written the UPS output will remain off when the shutdown period has completed.</w:t>
      </w:r>
    </w:p>
    <w:p w:rsidR="00A01045" w:rsidRDefault="00A01045" w:rsidP="007C7F3D">
      <w:pPr>
        <w:pStyle w:val="Heading3"/>
      </w:pPr>
      <w:bookmarkStart w:id="81" w:name="_Ref264438214"/>
      <w:bookmarkStart w:id="82" w:name="_Toc361735411"/>
      <w:r>
        <w:t>DelayBeforeReboot – 84:55</w:t>
      </w:r>
      <w:bookmarkEnd w:id="81"/>
      <w:bookmarkEnd w:id="82"/>
    </w:p>
    <w:p w:rsidR="00A01045" w:rsidRDefault="00A01045" w:rsidP="00993102">
      <w:pPr>
        <w:pStyle w:val="BodyText"/>
        <w:rPr>
          <w:lang w:eastAsia="en-US"/>
        </w:rPr>
      </w:pPr>
      <w:r w:rsidRPr="00993102">
        <w:rPr>
          <w:lang w:eastAsia="en-US"/>
        </w:rPr>
        <w:t>Number of seconds unit would remain in Shutdown before Wake up.  "-1" if not counting.</w:t>
      </w:r>
      <w:r>
        <w:rPr>
          <w:lang w:eastAsia="en-US"/>
        </w:rPr>
        <w:t xml:space="preserve">  </w:t>
      </w:r>
    </w:p>
    <w:p w:rsidR="00A01045" w:rsidRDefault="00A01045" w:rsidP="00EB018F">
      <w:pPr>
        <w:pStyle w:val="BodyText"/>
        <w:rPr>
          <w:vanish/>
        </w:rPr>
      </w:pPr>
      <w:r>
        <w:rPr>
          <w:lang w:eastAsia="en-US"/>
        </w:rPr>
        <w:t>When written the UPS will obey the TurnOffCountdownSetting, then remain off for the time specified in the write, before restarting.  The UPS will not turn back on unless AC is present.  A -1 write will cancel the timer and remain in the off state.  A -1 written while the output is on will have no affect, the output will still turn off.</w:t>
      </w:r>
      <w:r>
        <w:rPr>
          <w:vanish/>
        </w:rPr>
        <w:t xml:space="preserve">[ </w:t>
      </w:r>
      <w:hyperlink r:id="rId14" w:history="1">
        <w:r>
          <w:rPr>
            <w:rStyle w:val="Hyperlink"/>
            <w:vanish/>
          </w:rPr>
          <w:t>Show »</w:t>
        </w:r>
      </w:hyperlink>
      <w:r>
        <w:rPr>
          <w:vanish/>
        </w:rPr>
        <w:t xml:space="preserve"> ] </w:t>
      </w:r>
      <w:bookmarkStart w:id="83" w:name="action_163431"/>
      <w:bookmarkEnd w:id="83"/>
      <w:r w:rsidR="00F4003E">
        <w:rPr>
          <w:vanish/>
        </w:rPr>
        <w:fldChar w:fldCharType="begin"/>
      </w:r>
      <w:r w:rsidR="00782ADB">
        <w:rPr>
          <w:vanish/>
        </w:rPr>
        <w:instrText>HYPERLINK "http://jira/secure/ViewProfile.jspa?name=dcohen"</w:instrText>
      </w:r>
      <w:r w:rsidR="00782ADB">
        <w:rPr>
          <w:vanish/>
        </w:rPr>
      </w:r>
      <w:r w:rsidR="00F4003E">
        <w:rPr>
          <w:vanish/>
        </w:rPr>
        <w:fldChar w:fldCharType="separate"/>
      </w:r>
      <w:r>
        <w:rPr>
          <w:rStyle w:val="Hyperlink"/>
          <w:vanish/>
        </w:rPr>
        <w:t>Dan Cohen</w:t>
      </w:r>
      <w:r w:rsidR="00F4003E">
        <w:rPr>
          <w:vanish/>
        </w:rPr>
        <w:fldChar w:fldCharType="end"/>
      </w:r>
      <w:r>
        <w:rPr>
          <w:vanish/>
        </w:rPr>
        <w:t xml:space="preserve"> added a comment - </w:t>
      </w:r>
      <w:r>
        <w:rPr>
          <w:rStyle w:val="date"/>
          <w:vanish/>
        </w:rPr>
        <w:t>17/Dec/09 11:33 AM</w:t>
      </w:r>
      <w:r>
        <w:rPr>
          <w:vanish/>
        </w:rPr>
        <w:t xml:space="preserve"> Based on Mark's comment - I have re-read the USB specification and there is a mistake above. the USB specification does </w:t>
      </w:r>
      <w:r>
        <w:rPr>
          <w:b/>
          <w:bCs/>
          <w:vanish/>
        </w:rPr>
        <w:t>NOT</w:t>
      </w:r>
      <w:r>
        <w:rPr>
          <w:vanish/>
        </w:rPr>
        <w:t xml:space="preserve"> have any COLD BOOT OPTIONS!! Therefore: If DelayBeforeStartup is written before DelayBeforeShutdown the following should occur. </w:t>
      </w:r>
    </w:p>
    <w:p w:rsidR="00A01045" w:rsidRDefault="00A01045" w:rsidP="00A01045">
      <w:pPr>
        <w:numPr>
          <w:ilvl w:val="0"/>
          <w:numId w:val="22"/>
        </w:numPr>
        <w:shd w:val="clear" w:color="auto" w:fill="F0F0F0"/>
        <w:spacing w:before="100" w:beforeAutospacing="1" w:after="100" w:afterAutospacing="1"/>
        <w:rPr>
          <w:vanish/>
        </w:rPr>
      </w:pPr>
      <w:r>
        <w:rPr>
          <w:vanish/>
        </w:rPr>
        <w:t>If the output is OFF and DelayBeforeStartup is written, the USB interface will write to Microlink usage TurnOnCountdown_EN the time, and the UPS effectively will turn on according to the value written. (Note: the output is not supposed to turn on unless AC is present)</w:t>
      </w:r>
    </w:p>
    <w:p w:rsidR="00A01045" w:rsidRDefault="00A01045" w:rsidP="00A01045">
      <w:pPr>
        <w:numPr>
          <w:ilvl w:val="0"/>
          <w:numId w:val="22"/>
        </w:numPr>
        <w:shd w:val="clear" w:color="auto" w:fill="F0F0F0"/>
        <w:spacing w:before="100" w:beforeAutospacing="1" w:after="100" w:afterAutospacing="1"/>
        <w:rPr>
          <w:vanish/>
        </w:rPr>
      </w:pPr>
      <w:r>
        <w:rPr>
          <w:vanish/>
        </w:rPr>
        <w:t>If the output is ON and DelayBeforeStartup is written, a 60 second timer will be started. At the end of the 60 seconds if a DelayBeforeShutdown usage write has not occurred the DelayBeforeStartup usage will be cleared.</w:t>
      </w:r>
    </w:p>
    <w:p w:rsidR="00A01045" w:rsidRDefault="00A01045" w:rsidP="001F6FDE">
      <w:pPr>
        <w:shd w:val="clear" w:color="auto" w:fill="F0F0F0"/>
        <w:rPr>
          <w:vanish/>
        </w:rPr>
      </w:pPr>
      <w:r>
        <w:rPr>
          <w:vanish/>
        </w:rPr>
        <w:t xml:space="preserve">When a value exists in DelayBeforeStartup, and DelayBeforeShutdown is written the following microlink operations will occur. 1. TurnOnCountdown_EN will be written with the DelayBeforeStartup time. 2. StayOffCountdown_EN will be written with the setting. 3. TurnOffCountdown_EN will be written with the value written to DelayBeforeShutdown. Note: With the output ON and the combination of the usages written, the UPS will turn off, and will turn back on ONLY when AC is present. The intent is to preserve functionality of PCBE 8.0 and its interface to these usages. PCBE uses this sequence to do a "Graceful Shutdown" and restart automatically when AC is restored. (It is also used for reboot operations) </w:t>
      </w:r>
    </w:p>
    <w:p w:rsidR="00A01045" w:rsidRDefault="00A01045" w:rsidP="00A01045">
      <w:pPr>
        <w:numPr>
          <w:ilvl w:val="0"/>
          <w:numId w:val="20"/>
        </w:numPr>
        <w:autoSpaceDE w:val="0"/>
        <w:autoSpaceDN w:val="0"/>
        <w:adjustRightInd w:val="0"/>
        <w:rPr>
          <w:szCs w:val="20"/>
        </w:rPr>
      </w:pPr>
    </w:p>
    <w:p w:rsidR="00A01045" w:rsidRDefault="00A01045" w:rsidP="007C7F3D">
      <w:pPr>
        <w:pStyle w:val="Heading3"/>
      </w:pPr>
      <w:bookmarkStart w:id="84" w:name="_Ref264438234"/>
      <w:bookmarkStart w:id="85" w:name="_Toc361735412"/>
      <w:r>
        <w:t>AudibleAlarmControl – 84:5A</w:t>
      </w:r>
      <w:bookmarkEnd w:id="84"/>
      <w:bookmarkEnd w:id="85"/>
    </w:p>
    <w:p w:rsidR="00A01045" w:rsidRPr="00993102" w:rsidRDefault="00A01045" w:rsidP="00993102">
      <w:pPr>
        <w:pStyle w:val="BodyText"/>
        <w:rPr>
          <w:lang w:eastAsia="en-US"/>
        </w:rPr>
      </w:pPr>
      <w:r w:rsidRPr="00993102">
        <w:rPr>
          <w:lang w:eastAsia="en-US"/>
        </w:rPr>
        <w:t>1 = Disabled; 2 = Enabled; 3 = Muted</w:t>
      </w:r>
    </w:p>
    <w:p w:rsidR="00A01045" w:rsidRDefault="00A01045" w:rsidP="007C7F3D">
      <w:pPr>
        <w:pStyle w:val="Heading2"/>
      </w:pPr>
      <w:bookmarkStart w:id="86" w:name="_Toc361735413"/>
      <w:r w:rsidRPr="004822A7">
        <w:t>Collection(P</w:t>
      </w:r>
      <w:r>
        <w:t>resent Status) 84:02</w:t>
      </w:r>
      <w:bookmarkEnd w:id="86"/>
    </w:p>
    <w:p w:rsidR="00A01045" w:rsidRDefault="00A01045" w:rsidP="00156D6B">
      <w:r>
        <w:t>– Endpoint 0 is the standard interface for Get/Set Feature, endpoint 1 are interrupt usages.</w:t>
      </w:r>
    </w:p>
    <w:p w:rsidR="005714F1" w:rsidRDefault="005714F1" w:rsidP="001E70A0">
      <w:pPr>
        <w:sectPr w:rsidR="005714F1" w:rsidSect="005714F1">
          <w:type w:val="continuous"/>
          <w:pgSz w:w="12240" w:h="15840" w:code="1"/>
          <w:pgMar w:top="1440" w:right="3600" w:bottom="1800" w:left="720" w:header="720" w:footer="720" w:gutter="0"/>
          <w:cols w:num="2" w:space="720"/>
          <w:titlePg/>
          <w:docGrid w:linePitch="360"/>
        </w:sectPr>
      </w:pPr>
    </w:p>
    <w:p w:rsidR="00A01045" w:rsidRDefault="00A01045" w:rsidP="001E70A0"/>
    <w:p w:rsidR="007C7F3D" w:rsidRDefault="007C7F3D" w:rsidP="001E70A0"/>
    <w:p w:rsidR="007C7F3D" w:rsidRDefault="007C7F3D" w:rsidP="001E70A0"/>
    <w:tbl>
      <w:tblPr>
        <w:tblW w:w="0" w:type="auto"/>
        <w:tblInd w:w="788" w:type="dxa"/>
        <w:tblBorders>
          <w:top w:val="single" w:sz="4" w:space="0" w:color="00B050"/>
          <w:bottom w:val="single" w:sz="4" w:space="0" w:color="00B050"/>
          <w:insideH w:val="single" w:sz="4" w:space="0" w:color="00B050"/>
          <w:insideV w:val="single" w:sz="4" w:space="0" w:color="00B050"/>
        </w:tblBorders>
        <w:tblLook w:val="01E0"/>
      </w:tblPr>
      <w:tblGrid>
        <w:gridCol w:w="4518"/>
        <w:gridCol w:w="1517"/>
      </w:tblGrid>
      <w:tr w:rsidR="00323629" w:rsidTr="00DD7FD6">
        <w:trPr>
          <w:cantSplit/>
          <w:tblHeader/>
        </w:trPr>
        <w:tc>
          <w:tcPr>
            <w:tcW w:w="4518" w:type="dxa"/>
            <w:shd w:val="clear" w:color="auto" w:fill="D9D9D9" w:themeFill="background1" w:themeFillShade="D9"/>
            <w:vAlign w:val="center"/>
          </w:tcPr>
          <w:p w:rsidR="00323629" w:rsidRDefault="00323629" w:rsidP="00280022">
            <w:pPr>
              <w:jc w:val="center"/>
            </w:pPr>
            <w:r>
              <w:lastRenderedPageBreak/>
              <w:t>Usage ID</w:t>
            </w:r>
          </w:p>
        </w:tc>
        <w:tc>
          <w:tcPr>
            <w:tcW w:w="1517" w:type="dxa"/>
            <w:shd w:val="clear" w:color="auto" w:fill="D9D9D9" w:themeFill="background1" w:themeFillShade="D9"/>
            <w:vAlign w:val="center"/>
          </w:tcPr>
          <w:p w:rsidR="00323629" w:rsidRDefault="00323629" w:rsidP="00280022">
            <w:pPr>
              <w:jc w:val="center"/>
            </w:pPr>
            <w:r>
              <w:t>Endpoints</w:t>
            </w:r>
          </w:p>
        </w:tc>
      </w:tr>
      <w:tr w:rsidR="00323629" w:rsidTr="00DD7FD6">
        <w:tc>
          <w:tcPr>
            <w:tcW w:w="4518" w:type="dxa"/>
            <w:vAlign w:val="center"/>
          </w:tcPr>
          <w:p w:rsidR="00323629" w:rsidRDefault="00F4003E" w:rsidP="00C92621">
            <w:fldSimple w:instr=" REF _Ref264438484 \h  \* MERGEFORMAT ">
              <w:r w:rsidR="00323629">
                <w:t>Charging – 85:44</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492 \h  \* MERGEFORMAT ">
              <w:r w:rsidR="00323629">
                <w:t>Discharging</w:t>
              </w:r>
              <w:r w:rsidR="00323629">
                <w:tab/>
                <w:t>- 85:45</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498 \h  \* MERGEFORMAT ">
              <w:r w:rsidR="00323629">
                <w:t>ACPresent - 85:D0</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06 \h  \* MERGEFORMAT ">
              <w:r w:rsidR="00323629">
                <w:t>BatteryPresent - 85:D1</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3949047 \h  \* MERGEFORMAT ">
              <w:r w:rsidR="00323629">
                <w:t>BelowRemainingCapacityLimit - 85:42</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22 \h  \* MERGEFORMAT ">
              <w:r w:rsidR="00323629">
                <w:t>ShutdownRequested - 84:68</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30 \h  \* MERGEFORMAT ">
              <w:r w:rsidR="00323629">
                <w:t>ShutDownImminent - 84:69</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39 \h  \* MERGEFORMAT ">
              <w:r w:rsidR="00323629">
                <w:t>RemainingTimeLimitExpired - 85:43</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47 \h  \* MERGEFORMAT ">
              <w:r w:rsidR="00323629">
                <w:t>CommunicationsLost - 84:73</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60 \h  \* MERGEFORMAT ">
              <w:r w:rsidR="00323629">
                <w:t>NeedsReplacement - 85:4B</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66 \h  \* MERGEFORMAT ">
              <w:r w:rsidR="00323629">
                <w:t>Overload - 84:65</w:t>
              </w:r>
            </w:fldSimple>
          </w:p>
        </w:tc>
        <w:tc>
          <w:tcPr>
            <w:tcW w:w="1517" w:type="dxa"/>
          </w:tcPr>
          <w:p w:rsidR="00323629" w:rsidRDefault="00323629" w:rsidP="00280022">
            <w:pPr>
              <w:jc w:val="center"/>
            </w:pPr>
            <w:r>
              <w:t>0,1</w:t>
            </w:r>
          </w:p>
        </w:tc>
      </w:tr>
      <w:tr w:rsidR="00323629" w:rsidTr="00DD7FD6">
        <w:tc>
          <w:tcPr>
            <w:tcW w:w="4518" w:type="dxa"/>
          </w:tcPr>
          <w:p w:rsidR="00323629" w:rsidRDefault="00F4003E" w:rsidP="00C92621">
            <w:fldSimple w:instr=" REF _Ref264438576 \h  \* MERGEFORMAT ">
              <w:r w:rsidR="00323629">
                <w:t>VoltageNotRegulated - 85:DB</w:t>
              </w:r>
            </w:fldSimple>
          </w:p>
        </w:tc>
        <w:tc>
          <w:tcPr>
            <w:tcW w:w="1517" w:type="dxa"/>
          </w:tcPr>
          <w:p w:rsidR="00323629" w:rsidRDefault="00323629" w:rsidP="00280022">
            <w:pPr>
              <w:jc w:val="center"/>
            </w:pPr>
            <w:r>
              <w:t>0,1</w:t>
            </w:r>
          </w:p>
        </w:tc>
      </w:tr>
    </w:tbl>
    <w:p w:rsidR="005714F1" w:rsidRDefault="005714F1" w:rsidP="007C7F3D">
      <w:pPr>
        <w:pStyle w:val="Heading3"/>
        <w:sectPr w:rsidR="005714F1" w:rsidSect="005714F1">
          <w:type w:val="continuous"/>
          <w:pgSz w:w="12240" w:h="15840" w:code="1"/>
          <w:pgMar w:top="1440" w:right="3600" w:bottom="1800" w:left="720" w:header="720" w:footer="720" w:gutter="0"/>
          <w:cols w:space="720"/>
          <w:titlePg/>
          <w:docGrid w:linePitch="360"/>
        </w:sectPr>
      </w:pPr>
      <w:bookmarkStart w:id="87" w:name="_Ref264438484"/>
    </w:p>
    <w:p w:rsidR="007C7F3D" w:rsidRDefault="007C7F3D" w:rsidP="007C7F3D">
      <w:pPr>
        <w:pStyle w:val="Caption"/>
      </w:pPr>
    </w:p>
    <w:p w:rsidR="005714F1" w:rsidRDefault="007C7F3D" w:rsidP="007C7F3D">
      <w:pPr>
        <w:pStyle w:val="Caption"/>
        <w:sectPr w:rsidR="005714F1" w:rsidSect="007C7F3D">
          <w:type w:val="continuous"/>
          <w:pgSz w:w="12240" w:h="15840" w:code="1"/>
          <w:pgMar w:top="1440" w:right="3600" w:bottom="1800" w:left="720" w:header="720" w:footer="720" w:gutter="0"/>
          <w:cols w:space="720"/>
          <w:titlePg/>
          <w:docGrid w:linePitch="360"/>
        </w:sectPr>
      </w:pPr>
      <w:r>
        <w:t xml:space="preserve">Table </w:t>
      </w:r>
      <w:fldSimple w:instr=" SEQ Table \* ARABIC ">
        <w:r>
          <w:rPr>
            <w:noProof/>
          </w:rPr>
          <w:t>3</w:t>
        </w:r>
      </w:fldSimple>
      <w:r>
        <w:t xml:space="preserve"> – Present Status Collection Summary</w:t>
      </w:r>
    </w:p>
    <w:p w:rsidR="007C7F3D" w:rsidRDefault="007C7F3D" w:rsidP="007C7F3D">
      <w:pPr>
        <w:pStyle w:val="Heading3"/>
        <w:sectPr w:rsidR="007C7F3D" w:rsidSect="005714F1">
          <w:type w:val="continuous"/>
          <w:pgSz w:w="12240" w:h="15840" w:code="1"/>
          <w:pgMar w:top="1440" w:right="3600" w:bottom="1800" w:left="720" w:header="720" w:footer="720" w:gutter="0"/>
          <w:cols w:num="2" w:space="720"/>
          <w:titlePg/>
          <w:docGrid w:linePitch="360"/>
        </w:sectPr>
      </w:pPr>
    </w:p>
    <w:p w:rsidR="00A01045" w:rsidRDefault="00A01045" w:rsidP="007C7F3D">
      <w:pPr>
        <w:pStyle w:val="Heading3"/>
      </w:pPr>
      <w:bookmarkStart w:id="88" w:name="_Toc361735414"/>
      <w:r>
        <w:lastRenderedPageBreak/>
        <w:t>Charging – 85:44</w:t>
      </w:r>
      <w:bookmarkEnd w:id="87"/>
      <w:bookmarkEnd w:id="88"/>
    </w:p>
    <w:p w:rsidR="00B5633E" w:rsidRDefault="00AF6C78">
      <w:pPr>
        <w:pStyle w:val="BodyText"/>
      </w:pPr>
      <w:r>
        <w:rPr>
          <w:lang w:eastAsia="en-US"/>
        </w:rPr>
        <w:t>The unit is charging the battery.</w:t>
      </w:r>
    </w:p>
    <w:p w:rsidR="00A01045" w:rsidRDefault="00A01045" w:rsidP="007C7F3D">
      <w:pPr>
        <w:pStyle w:val="Heading3"/>
      </w:pPr>
      <w:bookmarkStart w:id="89" w:name="_Ref264438492"/>
      <w:bookmarkStart w:id="90" w:name="_Toc361735415"/>
      <w:r>
        <w:t>Discharging</w:t>
      </w:r>
      <w:r>
        <w:tab/>
        <w:t>- 85:45</w:t>
      </w:r>
      <w:bookmarkEnd w:id="89"/>
      <w:bookmarkEnd w:id="90"/>
    </w:p>
    <w:p w:rsidR="00B5633E" w:rsidRDefault="00AF6C78">
      <w:pPr>
        <w:pStyle w:val="BodyText"/>
      </w:pPr>
      <w:r>
        <w:rPr>
          <w:lang w:eastAsia="en-US"/>
        </w:rPr>
        <w:t>The battery is discharging.</w:t>
      </w:r>
    </w:p>
    <w:p w:rsidR="00A01045" w:rsidRDefault="00A01045" w:rsidP="007C7F3D">
      <w:pPr>
        <w:pStyle w:val="Heading3"/>
      </w:pPr>
      <w:bookmarkStart w:id="91" w:name="_Ref264438498"/>
      <w:bookmarkStart w:id="92" w:name="_Toc361735416"/>
      <w:r>
        <w:t>ACPresent - 85:D0</w:t>
      </w:r>
      <w:bookmarkEnd w:id="91"/>
      <w:bookmarkEnd w:id="92"/>
    </w:p>
    <w:p w:rsidR="00B5633E" w:rsidRDefault="00AF6C78">
      <w:pPr>
        <w:pStyle w:val="BodyText"/>
      </w:pPr>
      <w:r>
        <w:rPr>
          <w:lang w:eastAsia="en-US"/>
        </w:rPr>
        <w:t>AC is present on the input.</w:t>
      </w:r>
    </w:p>
    <w:p w:rsidR="00A01045" w:rsidRDefault="00A01045" w:rsidP="007C7F3D">
      <w:pPr>
        <w:pStyle w:val="Heading3"/>
      </w:pPr>
      <w:bookmarkStart w:id="93" w:name="_Ref264438506"/>
      <w:bookmarkStart w:id="94" w:name="_Toc361735417"/>
      <w:r>
        <w:t>BatteryPresent - 85:D1</w:t>
      </w:r>
      <w:bookmarkEnd w:id="93"/>
      <w:bookmarkEnd w:id="94"/>
    </w:p>
    <w:p w:rsidR="00B5633E" w:rsidRDefault="00AF6C78">
      <w:pPr>
        <w:pStyle w:val="BodyText"/>
      </w:pPr>
      <w:r>
        <w:rPr>
          <w:lang w:eastAsia="en-US"/>
        </w:rPr>
        <w:t>A battery is present in the system.</w:t>
      </w:r>
    </w:p>
    <w:p w:rsidR="00A01045" w:rsidRDefault="00A01045" w:rsidP="007C7F3D">
      <w:pPr>
        <w:pStyle w:val="Heading3"/>
      </w:pPr>
      <w:bookmarkStart w:id="95" w:name="_Ref263949047"/>
      <w:bookmarkStart w:id="96" w:name="_Toc361735418"/>
      <w:r>
        <w:t>BelowRemainingCapacityLimit - 85:42</w:t>
      </w:r>
      <w:bookmarkEnd w:id="95"/>
      <w:bookmarkEnd w:id="96"/>
    </w:p>
    <w:p w:rsidR="00A01045" w:rsidRPr="00220FEE" w:rsidRDefault="00A01045" w:rsidP="00220FEE">
      <w:pPr>
        <w:pStyle w:val="BodyText"/>
        <w:rPr>
          <w:lang w:eastAsia="en-US"/>
        </w:rPr>
      </w:pPr>
      <w:r w:rsidRPr="00220FEE">
        <w:rPr>
          <w:lang w:eastAsia="en-US"/>
        </w:rPr>
        <w:t>This bit should be set ONLY when the UPS is operating on battery, and the StateOfCharge of the UPS is less than RemainingCapacityLimit. Code should use the micro-link usages for comparison.</w:t>
      </w:r>
    </w:p>
    <w:p w:rsidR="00A01045" w:rsidRDefault="00A01045" w:rsidP="007C7F3D">
      <w:pPr>
        <w:pStyle w:val="Heading3"/>
      </w:pPr>
      <w:bookmarkStart w:id="97" w:name="_Ref264438522"/>
      <w:bookmarkStart w:id="98" w:name="_Toc361735419"/>
      <w:r>
        <w:t>ShutdownRequested - 84:68</w:t>
      </w:r>
      <w:bookmarkEnd w:id="97"/>
      <w:bookmarkEnd w:id="98"/>
    </w:p>
    <w:p w:rsidR="00A01045" w:rsidRPr="00220FEE" w:rsidRDefault="00A01045" w:rsidP="00220FEE">
      <w:pPr>
        <w:pStyle w:val="BodyText"/>
        <w:rPr>
          <w:lang w:eastAsia="en-US"/>
        </w:rPr>
      </w:pPr>
      <w:r w:rsidRPr="00220FEE">
        <w:rPr>
          <w:lang w:eastAsia="en-US"/>
        </w:rPr>
        <w:t>This bit should be set whenever the MOG (or last SOG) has an off delay timer that is not 0xFFFF. (a shutdown is in progress).</w:t>
      </w:r>
    </w:p>
    <w:p w:rsidR="00A01045" w:rsidRDefault="00A01045" w:rsidP="007C7F3D">
      <w:pPr>
        <w:pStyle w:val="Heading3"/>
      </w:pPr>
      <w:bookmarkStart w:id="99" w:name="_Ref264438530"/>
      <w:bookmarkStart w:id="100" w:name="_Toc361735420"/>
      <w:r>
        <w:lastRenderedPageBreak/>
        <w:t>ShutDownImminent - 84:69</w:t>
      </w:r>
      <w:bookmarkEnd w:id="99"/>
      <w:bookmarkEnd w:id="100"/>
    </w:p>
    <w:p w:rsidR="00A01045" w:rsidRPr="00220FEE" w:rsidRDefault="00A01045" w:rsidP="001029CC">
      <w:pPr>
        <w:pStyle w:val="BodyText"/>
        <w:rPr>
          <w:lang w:eastAsia="en-US"/>
        </w:rPr>
      </w:pPr>
      <w:r>
        <w:rPr>
          <w:lang w:eastAsia="en-US"/>
        </w:rPr>
        <w:t>This bit is set whenever ShutdownRequested (84:68) is set OR</w:t>
      </w:r>
      <w:r w:rsidRPr="00220FEE">
        <w:rPr>
          <w:lang w:eastAsia="en-US"/>
        </w:rPr>
        <w:t xml:space="preserve"> </w:t>
      </w:r>
      <w:r w:rsidRPr="001029CC">
        <w:rPr>
          <w:lang w:eastAsia="en-US"/>
        </w:rPr>
        <w:t xml:space="preserve">RemainingTimeLimitExpired </w:t>
      </w:r>
      <w:r>
        <w:rPr>
          <w:lang w:eastAsia="en-US"/>
        </w:rPr>
        <w:t>–</w:t>
      </w:r>
      <w:r w:rsidRPr="001029CC">
        <w:rPr>
          <w:lang w:eastAsia="en-US"/>
        </w:rPr>
        <w:t xml:space="preserve"> </w:t>
      </w:r>
      <w:r>
        <w:rPr>
          <w:lang w:eastAsia="en-US"/>
        </w:rPr>
        <w:t>(</w:t>
      </w:r>
      <w:r w:rsidRPr="001029CC">
        <w:rPr>
          <w:lang w:eastAsia="en-US"/>
        </w:rPr>
        <w:t>85:43</w:t>
      </w:r>
      <w:r>
        <w:rPr>
          <w:lang w:eastAsia="en-US"/>
        </w:rPr>
        <w:t>).</w:t>
      </w:r>
    </w:p>
    <w:p w:rsidR="00A01045" w:rsidRDefault="00A01045" w:rsidP="007C7F3D">
      <w:pPr>
        <w:pStyle w:val="Heading3"/>
      </w:pPr>
      <w:bookmarkStart w:id="101" w:name="_Ref264438539"/>
      <w:bookmarkStart w:id="102" w:name="_Toc361735421"/>
      <w:r>
        <w:t>RemainingTimeLimitExpired - 85:43</w:t>
      </w:r>
      <w:bookmarkEnd w:id="101"/>
      <w:bookmarkEnd w:id="102"/>
    </w:p>
    <w:p w:rsidR="00280022" w:rsidRDefault="00A01045" w:rsidP="00280022">
      <w:pPr>
        <w:pStyle w:val="BodyText"/>
        <w:rPr>
          <w:lang w:eastAsia="en-US"/>
        </w:rPr>
      </w:pPr>
      <w:r>
        <w:rPr>
          <w:lang w:eastAsia="en-US"/>
        </w:rPr>
        <w:t>T</w:t>
      </w:r>
      <w:r w:rsidRPr="00220FEE">
        <w:rPr>
          <w:lang w:eastAsia="en-US"/>
        </w:rPr>
        <w:t xml:space="preserve">he </w:t>
      </w:r>
      <w:r w:rsidRPr="001029CC">
        <w:rPr>
          <w:lang w:eastAsia="en-US"/>
        </w:rPr>
        <w:t xml:space="preserve">RunTimeToEmpty – </w:t>
      </w:r>
      <w:r>
        <w:rPr>
          <w:lang w:eastAsia="en-US"/>
        </w:rPr>
        <w:t>(</w:t>
      </w:r>
      <w:r w:rsidRPr="001029CC">
        <w:rPr>
          <w:lang w:eastAsia="en-US"/>
        </w:rPr>
        <w:t>85:68</w:t>
      </w:r>
      <w:r>
        <w:rPr>
          <w:lang w:eastAsia="en-US"/>
        </w:rPr>
        <w:t xml:space="preserve">) </w:t>
      </w:r>
      <w:r w:rsidRPr="00220FEE">
        <w:rPr>
          <w:lang w:eastAsia="en-US"/>
        </w:rPr>
        <w:t>is below the threshold</w:t>
      </w:r>
      <w:r>
        <w:rPr>
          <w:lang w:eastAsia="en-US"/>
        </w:rPr>
        <w:t xml:space="preserve"> </w:t>
      </w:r>
      <w:r>
        <w:t>RemainingTimeLimit – (85:2A)</w:t>
      </w:r>
      <w:r>
        <w:rPr>
          <w:lang w:eastAsia="en-US"/>
        </w:rPr>
        <w:t>.</w:t>
      </w:r>
      <w:bookmarkStart w:id="103" w:name="_Ref264438547"/>
    </w:p>
    <w:p w:rsidR="00A01045" w:rsidRDefault="00A01045" w:rsidP="007C7F3D">
      <w:pPr>
        <w:pStyle w:val="Heading3"/>
      </w:pPr>
      <w:bookmarkStart w:id="104" w:name="_Toc361735422"/>
      <w:r>
        <w:t>CommunicationsLost - 84:73</w:t>
      </w:r>
      <w:bookmarkEnd w:id="103"/>
      <w:bookmarkEnd w:id="104"/>
    </w:p>
    <w:p w:rsidR="00280022" w:rsidRPr="00280022" w:rsidRDefault="00280022" w:rsidP="00280022">
      <w:pPr>
        <w:pStyle w:val="BodyText"/>
        <w:rPr>
          <w:lang w:eastAsia="en-US"/>
        </w:rPr>
      </w:pPr>
    </w:p>
    <w:p w:rsidR="00A01045" w:rsidRDefault="00A01045" w:rsidP="007C7F3D">
      <w:pPr>
        <w:pStyle w:val="Heading3"/>
      </w:pPr>
      <w:bookmarkStart w:id="105" w:name="_Ref264438560"/>
      <w:bookmarkStart w:id="106" w:name="_Toc361735423"/>
      <w:r>
        <w:t>NeedsReplacement - 85:4B</w:t>
      </w:r>
      <w:bookmarkEnd w:id="105"/>
      <w:bookmarkEnd w:id="106"/>
    </w:p>
    <w:p w:rsidR="00280022" w:rsidRPr="00280022" w:rsidRDefault="00280022" w:rsidP="00280022">
      <w:pPr>
        <w:pStyle w:val="BodyText"/>
        <w:rPr>
          <w:lang w:eastAsia="en-US"/>
        </w:rPr>
      </w:pPr>
    </w:p>
    <w:p w:rsidR="00A01045" w:rsidRDefault="00A01045" w:rsidP="007C7F3D">
      <w:pPr>
        <w:pStyle w:val="Heading3"/>
      </w:pPr>
      <w:bookmarkStart w:id="107" w:name="_Ref264438566"/>
      <w:bookmarkStart w:id="108" w:name="_Toc361735424"/>
      <w:r>
        <w:t>Overload - 84:65</w:t>
      </w:r>
      <w:bookmarkEnd w:id="107"/>
      <w:bookmarkEnd w:id="108"/>
    </w:p>
    <w:p w:rsidR="00280022" w:rsidRPr="00280022" w:rsidRDefault="00280022" w:rsidP="00280022">
      <w:pPr>
        <w:pStyle w:val="BodyText"/>
        <w:rPr>
          <w:lang w:eastAsia="en-US"/>
        </w:rPr>
      </w:pPr>
    </w:p>
    <w:p w:rsidR="00A01045" w:rsidRDefault="00A01045" w:rsidP="007C7F3D">
      <w:pPr>
        <w:pStyle w:val="Heading3"/>
      </w:pPr>
      <w:bookmarkStart w:id="109" w:name="_Ref264438576"/>
      <w:bookmarkStart w:id="110" w:name="_Toc361735425"/>
      <w:r>
        <w:t>VoltageNotRegulated - 85:DB</w:t>
      </w:r>
      <w:bookmarkEnd w:id="109"/>
      <w:bookmarkEnd w:id="110"/>
    </w:p>
    <w:p w:rsidR="00280022" w:rsidRPr="00280022" w:rsidRDefault="00280022" w:rsidP="00280022">
      <w:pPr>
        <w:pStyle w:val="BodyText"/>
        <w:rPr>
          <w:lang w:eastAsia="en-US"/>
        </w:rPr>
      </w:pPr>
    </w:p>
    <w:p w:rsidR="00280022" w:rsidRPr="00280022" w:rsidRDefault="00280022" w:rsidP="00280022">
      <w:pPr>
        <w:pStyle w:val="BodyText"/>
        <w:rPr>
          <w:lang w:eastAsia="en-US"/>
        </w:rPr>
      </w:pPr>
    </w:p>
    <w:p w:rsidR="00DD7FD6" w:rsidRDefault="00DD7FD6">
      <w:pPr>
        <w:rPr>
          <w:b/>
          <w:bCs/>
          <w:color w:val="00B050"/>
          <w:kern w:val="32"/>
          <w:sz w:val="24"/>
        </w:rPr>
      </w:pPr>
      <w:r>
        <w:br w:type="page"/>
      </w:r>
    </w:p>
    <w:p w:rsidR="00DD7FD6" w:rsidRPr="00DD7FD6" w:rsidRDefault="00DD7FD6" w:rsidP="00DD7FD6">
      <w:pPr>
        <w:pStyle w:val="Heading1"/>
        <w:pBdr>
          <w:bottom w:val="single" w:sz="4" w:space="1" w:color="00B050"/>
        </w:pBdr>
        <w:sectPr w:rsidR="00DD7FD6" w:rsidRPr="00DD7FD6" w:rsidSect="005714F1">
          <w:type w:val="continuous"/>
          <w:pgSz w:w="12240" w:h="15840" w:code="1"/>
          <w:pgMar w:top="1440" w:right="3600" w:bottom="1800" w:left="720" w:header="720" w:footer="720" w:gutter="0"/>
          <w:cols w:num="2" w:space="720"/>
          <w:titlePg/>
          <w:docGrid w:linePitch="360"/>
        </w:sectPr>
      </w:pPr>
    </w:p>
    <w:p w:rsidR="00A01045" w:rsidRDefault="00A01045" w:rsidP="00DD7FD6">
      <w:pPr>
        <w:pStyle w:val="Heading1"/>
        <w:pBdr>
          <w:bottom w:val="single" w:sz="4" w:space="1" w:color="00B050"/>
        </w:pBdr>
      </w:pPr>
      <w:bookmarkStart w:id="111" w:name="_Toc361735426"/>
      <w:r>
        <w:lastRenderedPageBreak/>
        <w:t>Interrupt Reporting on USB</w:t>
      </w:r>
      <w:bookmarkEnd w:id="111"/>
    </w:p>
    <w:p w:rsidR="00DD7FD6" w:rsidRDefault="00DD7FD6" w:rsidP="007C7F3D">
      <w:pPr>
        <w:pStyle w:val="Heading2"/>
        <w:sectPr w:rsidR="00DD7FD6" w:rsidSect="00DD7FD6">
          <w:type w:val="continuous"/>
          <w:pgSz w:w="12240" w:h="15840" w:code="1"/>
          <w:pgMar w:top="1440" w:right="3600" w:bottom="1800" w:left="720" w:header="720" w:footer="720" w:gutter="0"/>
          <w:cols w:space="720"/>
          <w:titlePg/>
          <w:docGrid w:linePitch="360"/>
        </w:sectPr>
      </w:pPr>
    </w:p>
    <w:p w:rsidR="00A01045" w:rsidRDefault="00A01045" w:rsidP="007C7F3D">
      <w:pPr>
        <w:pStyle w:val="Heading2"/>
      </w:pPr>
      <w:bookmarkStart w:id="112" w:name="_Toc361735427"/>
      <w:r>
        <w:lastRenderedPageBreak/>
        <w:t>Interrupt Described Polling rate</w:t>
      </w:r>
      <w:bookmarkEnd w:id="112"/>
    </w:p>
    <w:p w:rsidR="00A01045" w:rsidRDefault="00A01045" w:rsidP="00EB018F">
      <w:pPr>
        <w:pStyle w:val="BodyText"/>
        <w:rPr>
          <w:lang w:eastAsia="en-US"/>
        </w:rPr>
      </w:pPr>
      <w:r>
        <w:rPr>
          <w:lang w:eastAsia="en-US"/>
        </w:rPr>
        <w:t>In the USB descriptor a polling rate is specified.  This determines the maximum communication rate on the interrupt endpoints.  During normal operation the descriptor should identify the interrupt rate as 10ms.</w:t>
      </w:r>
    </w:p>
    <w:p w:rsidR="00A01045" w:rsidRDefault="00A01045" w:rsidP="007C7F3D">
      <w:pPr>
        <w:pStyle w:val="Heading2"/>
      </w:pPr>
      <w:bookmarkStart w:id="113" w:name="_Toc361735428"/>
      <w:r>
        <w:t>Interrupt Data Reporting</w:t>
      </w:r>
      <w:bookmarkEnd w:id="113"/>
      <w:r>
        <w:t xml:space="preserve"> </w:t>
      </w:r>
    </w:p>
    <w:p w:rsidR="00A01045" w:rsidRDefault="00A01045" w:rsidP="007C7F3D">
      <w:pPr>
        <w:pStyle w:val="Heading3"/>
      </w:pPr>
      <w:r>
        <w:t xml:space="preserve"> </w:t>
      </w:r>
      <w:bookmarkStart w:id="114" w:name="_Toc361735429"/>
      <w:r>
        <w:t>“Legacy UPS”(SUA)</w:t>
      </w:r>
      <w:bookmarkEnd w:id="114"/>
    </w:p>
    <w:p w:rsidR="00A01045" w:rsidRDefault="00A01045" w:rsidP="00A84C04">
      <w:r>
        <w:t>The USB micro engine in (SUA) Smart-UPS generated interrupts for ALL the indicated usages listed above every 12 seconds.  It also generated interrupt reports as follows:</w:t>
      </w:r>
    </w:p>
    <w:p w:rsidR="00A01045" w:rsidRDefault="00A01045" w:rsidP="00FF4C7B">
      <w:smartTag w:uri="urn:schemas-microsoft-com:office:smarttags" w:element="place">
        <w:smartTag w:uri="urn:schemas-microsoft-com:office:smarttags" w:element="PlaceName">
          <w:r>
            <w:t>UPS</w:t>
          </w:r>
        </w:smartTag>
        <w:r>
          <w:t xml:space="preserve"> </w:t>
        </w:r>
        <w:smartTag w:uri="urn:schemas-microsoft-com:office:smarttags" w:element="PlaceType">
          <w:r>
            <w:t>State</w:t>
          </w:r>
        </w:smartTag>
      </w:smartTag>
      <w:r>
        <w:t xml:space="preserve"> Change – PresentStatus was reported.</w:t>
      </w:r>
    </w:p>
    <w:p w:rsidR="00A01045" w:rsidRDefault="00A01045" w:rsidP="00FF4C7B">
      <w:r>
        <w:t>UPS-Link Asynch written – All interrupt usages reported.</w:t>
      </w:r>
    </w:p>
    <w:p w:rsidR="00A01045" w:rsidRDefault="00A01045" w:rsidP="007C7F3D">
      <w:pPr>
        <w:pStyle w:val="Heading3"/>
      </w:pPr>
      <w:bookmarkStart w:id="115" w:name="_Toc361735430"/>
      <w:r>
        <w:t xml:space="preserve">“Next Gen UPS” </w:t>
      </w:r>
      <w:r w:rsidR="00323629">
        <w:t xml:space="preserve">Smart-UPS </w:t>
      </w:r>
      <w:r>
        <w:t>(SMT, SMX, SMC</w:t>
      </w:r>
      <w:r w:rsidR="00323629">
        <w:t>, SRT</w:t>
      </w:r>
      <w:r>
        <w:t>)</w:t>
      </w:r>
      <w:bookmarkEnd w:id="115"/>
      <w:r>
        <w:t xml:space="preserve"> </w:t>
      </w:r>
    </w:p>
    <w:p w:rsidR="00A01045" w:rsidRDefault="00A01045" w:rsidP="00FF4C7B">
      <w:r>
        <w:t>The USB engine will send:</w:t>
      </w:r>
    </w:p>
    <w:p w:rsidR="00A01045" w:rsidRDefault="00A01045" w:rsidP="007C7F3D">
      <w:pPr>
        <w:pStyle w:val="Heading4"/>
      </w:pPr>
      <w:r>
        <w:t>When UPS Status Changes</w:t>
      </w:r>
    </w:p>
    <w:p w:rsidR="00A01045" w:rsidRDefault="00A01045" w:rsidP="00A605AB">
      <w:r>
        <w:t xml:space="preserve">The value of PresentStatus will be monitored for changes in the USB logic, </w:t>
      </w:r>
      <w:r>
        <w:lastRenderedPageBreak/>
        <w:t>when changing the following usages will be reported via interrupt.</w:t>
      </w:r>
    </w:p>
    <w:p w:rsidR="00A01045" w:rsidRDefault="00A01045" w:rsidP="00A01045">
      <w:pPr>
        <w:numPr>
          <w:ilvl w:val="0"/>
          <w:numId w:val="23"/>
        </w:numPr>
      </w:pPr>
      <w:r>
        <w:t xml:space="preserve">PresentStatus (PowerSummary) </w:t>
      </w:r>
    </w:p>
    <w:p w:rsidR="00A01045" w:rsidRDefault="00A01045" w:rsidP="00A01045">
      <w:pPr>
        <w:numPr>
          <w:ilvl w:val="0"/>
          <w:numId w:val="23"/>
        </w:numPr>
      </w:pPr>
      <w:r>
        <w:t>RunTimeToEmpty</w:t>
      </w:r>
    </w:p>
    <w:p w:rsidR="00A01045" w:rsidRDefault="00A01045" w:rsidP="00A01045">
      <w:pPr>
        <w:numPr>
          <w:ilvl w:val="0"/>
          <w:numId w:val="23"/>
        </w:numPr>
      </w:pPr>
      <w:r>
        <w:t>Capacity</w:t>
      </w:r>
    </w:p>
    <w:p w:rsidR="00A01045" w:rsidRDefault="00A01045" w:rsidP="007C7F3D">
      <w:pPr>
        <w:pStyle w:val="Heading4"/>
      </w:pPr>
      <w:r>
        <w:t>RunTimeToEmpty changes by &gt; 30 seconds</w:t>
      </w:r>
    </w:p>
    <w:p w:rsidR="00A01045" w:rsidRDefault="00A01045" w:rsidP="00A84C04">
      <w:r>
        <w:t>Whenever the last reported runtime to empty value varies by more than 30 seconds from the present value.  The 30-second timer is reset whenever a get feature on this usage is performed OR the interrupt is sent. The following usages will be reported via interrupt: (Note: logic will prevent interrupts faster than 15 seconds update)</w:t>
      </w:r>
    </w:p>
    <w:p w:rsidR="00A01045" w:rsidRDefault="00A01045" w:rsidP="00A01045">
      <w:pPr>
        <w:numPr>
          <w:ilvl w:val="0"/>
          <w:numId w:val="23"/>
        </w:numPr>
      </w:pPr>
      <w:r>
        <w:t xml:space="preserve">PresentStatus (PowerSummary) </w:t>
      </w:r>
    </w:p>
    <w:p w:rsidR="00A01045" w:rsidRDefault="00A01045" w:rsidP="00A01045">
      <w:pPr>
        <w:numPr>
          <w:ilvl w:val="0"/>
          <w:numId w:val="23"/>
        </w:numPr>
      </w:pPr>
      <w:r>
        <w:t>RunTimeToEmpty</w:t>
      </w:r>
    </w:p>
    <w:p w:rsidR="00A01045" w:rsidRDefault="00A01045" w:rsidP="00A01045">
      <w:pPr>
        <w:numPr>
          <w:ilvl w:val="0"/>
          <w:numId w:val="23"/>
        </w:numPr>
      </w:pPr>
      <w:r>
        <w:t>Capacity</w:t>
      </w:r>
    </w:p>
    <w:p w:rsidR="00A01045" w:rsidRDefault="00A01045" w:rsidP="00A84C04"/>
    <w:p w:rsidR="00A01045" w:rsidRDefault="00A01045" w:rsidP="007C7F3D">
      <w:pPr>
        <w:pStyle w:val="Heading4"/>
      </w:pPr>
      <w:r>
        <w:t>Whenever a setting changes</w:t>
      </w:r>
    </w:p>
    <w:p w:rsidR="00A01045" w:rsidRDefault="00A01045" w:rsidP="00A605AB">
      <w:r>
        <w:t>Whenever any one of these settings changes all the settings are reported via interrupt.</w:t>
      </w:r>
    </w:p>
    <w:p w:rsidR="00A01045" w:rsidRDefault="00A01045" w:rsidP="00A01045">
      <w:pPr>
        <w:numPr>
          <w:ilvl w:val="0"/>
          <w:numId w:val="24"/>
        </w:numPr>
      </w:pPr>
      <w:r w:rsidRPr="00D20536">
        <w:t>LowBatteryWarning</w:t>
      </w:r>
    </w:p>
    <w:p w:rsidR="00A01045" w:rsidRDefault="00A01045" w:rsidP="00A01045">
      <w:pPr>
        <w:numPr>
          <w:ilvl w:val="0"/>
          <w:numId w:val="24"/>
        </w:numPr>
      </w:pPr>
      <w:r>
        <w:t>AlarmSetting</w:t>
      </w:r>
      <w:r>
        <w:br w:type="page"/>
      </w:r>
    </w:p>
    <w:p w:rsidR="005714F1" w:rsidRDefault="005714F1" w:rsidP="005714F1">
      <w:pPr>
        <w:pStyle w:val="Heading1"/>
        <w:sectPr w:rsidR="005714F1" w:rsidSect="005714F1">
          <w:type w:val="continuous"/>
          <w:pgSz w:w="12240" w:h="15840" w:code="1"/>
          <w:pgMar w:top="1440" w:right="3600" w:bottom="1800" w:left="720" w:header="720" w:footer="720" w:gutter="0"/>
          <w:cols w:num="2" w:space="720"/>
          <w:titlePg/>
          <w:docGrid w:linePitch="360"/>
        </w:sectPr>
      </w:pPr>
      <w:bookmarkStart w:id="116" w:name="_Ref264437069"/>
    </w:p>
    <w:p w:rsidR="00A01045" w:rsidRDefault="00280022" w:rsidP="00DD7FD6">
      <w:pPr>
        <w:pStyle w:val="Heading1"/>
        <w:pBdr>
          <w:bottom w:val="single" w:sz="4" w:space="1" w:color="00B050"/>
        </w:pBdr>
      </w:pPr>
      <w:bookmarkStart w:id="117" w:name="_Toc361735431"/>
      <w:r>
        <w:lastRenderedPageBreak/>
        <w:t xml:space="preserve">Appendix A: </w:t>
      </w:r>
      <w:r w:rsidR="00A01045">
        <w:t>Reference – Sample USB Data</w:t>
      </w:r>
      <w:bookmarkEnd w:id="116"/>
      <w:bookmarkEnd w:id="117"/>
    </w:p>
    <w:p w:rsidR="00280022" w:rsidRDefault="00280022" w:rsidP="000508CA"/>
    <w:p w:rsidR="00A01045" w:rsidRDefault="00A01045" w:rsidP="000508CA">
      <w:r>
        <w:t>Typical  UPS USB support:</w:t>
      </w:r>
    </w:p>
    <w:p w:rsidR="00280022" w:rsidRDefault="00280022" w:rsidP="000508CA"/>
    <w:p w:rsidR="00A01045" w:rsidRDefault="00782ADB" w:rsidP="000508CA">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8.1pt;height:393.95pt">
            <v:imagedata r:id="rId15" o:title=""/>
          </v:shape>
        </w:pict>
      </w:r>
    </w:p>
    <w:p w:rsidR="00A01045" w:rsidRDefault="00A01045" w:rsidP="00FB5898"/>
    <w:p w:rsidR="00A01045" w:rsidRDefault="00A01045">
      <w:pPr>
        <w:rPr>
          <w:rFonts w:cs="Arial"/>
          <w:b/>
        </w:rPr>
      </w:pPr>
    </w:p>
    <w:sectPr w:rsidR="00A01045" w:rsidSect="005714F1">
      <w:type w:val="continuous"/>
      <w:pgSz w:w="12240" w:h="15840" w:code="1"/>
      <w:pgMar w:top="1440" w:right="3600" w:bottom="1800" w:left="72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6095" w:rsidRDefault="00AA6095">
      <w:r>
        <w:separator/>
      </w:r>
    </w:p>
  </w:endnote>
  <w:endnote w:type="continuationSeparator" w:id="0">
    <w:p w:rsidR="00AA6095" w:rsidRDefault="00AA609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BAD" w:rsidRDefault="00F4003E" w:rsidP="002767B2">
    <w:pPr>
      <w:pStyle w:val="Footer"/>
      <w:tabs>
        <w:tab w:val="clear" w:pos="4320"/>
        <w:tab w:val="center" w:pos="4500"/>
      </w:tabs>
      <w:jc w:val="right"/>
    </w:pPr>
    <w:r>
      <w:rPr>
        <w:noProof/>
        <w:lang w:eastAsia="en-US"/>
      </w:rPr>
      <w:pict>
        <v:shapetype id="_x0000_t202" coordsize="21600,21600" o:spt="202" path="m,l,21600r21600,l21600,xe">
          <v:stroke joinstyle="miter"/>
          <v:path gradientshapeok="t" o:connecttype="rect"/>
        </v:shapetype>
        <v:shape id="_x0000_s2066" type="#_x0000_t202" style="position:absolute;left:0;text-align:left;margin-left:-30.25pt;margin-top:-22.75pt;width:520.3pt;height:63.4pt;z-index:251666432" filled="f" stroked="f">
          <v:textbox style="mso-next-textbox:#_x0000_s2066" inset="0,0,0,0">
            <w:txbxContent>
              <w:p w:rsidR="002D5BAD" w:rsidRPr="00A84074" w:rsidRDefault="002D5BAD" w:rsidP="005714F1">
                <w:pPr>
                  <w:autoSpaceDE w:val="0"/>
                  <w:autoSpaceDN w:val="0"/>
                  <w:adjustRightInd w:val="0"/>
                  <w:spacing w:line="288" w:lineRule="auto"/>
                  <w:ind w:left="180"/>
                  <w:textAlignment w:val="center"/>
                  <w:rPr>
                    <w:rFonts w:cs="Arial"/>
                    <w:color w:val="000000"/>
                    <w:sz w:val="14"/>
                    <w:szCs w:val="14"/>
                    <w:lang w:val="en-GB"/>
                  </w:rPr>
                </w:pPr>
                <w:r w:rsidRPr="00A84074">
                  <w:rPr>
                    <w:rFonts w:cs="Arial"/>
                    <w:b/>
                    <w:color w:val="000000"/>
                    <w:sz w:val="14"/>
                    <w:szCs w:val="14"/>
                    <w:lang w:val="en-GB"/>
                  </w:rPr>
                  <w:t xml:space="preserve">APC by Schneider Electric </w:t>
                </w:r>
                <w:r w:rsidRPr="00A84074">
                  <w:rPr>
                    <w:rFonts w:cs="Arial"/>
                    <w:color w:val="000000"/>
                    <w:sz w:val="14"/>
                    <w:szCs w:val="14"/>
                    <w:lang w:val="en-GB"/>
                  </w:rPr>
                  <w:t>85 Rangeway Road, North Billerica, MA    Telephone</w:t>
                </w:r>
                <w:r>
                  <w:rPr>
                    <w:rFonts w:cs="Arial"/>
                    <w:color w:val="000000"/>
                    <w:sz w:val="14"/>
                    <w:szCs w:val="14"/>
                    <w:lang w:val="en-GB"/>
                  </w:rPr>
                  <w:t xml:space="preserve">: +1 978-670-2440    </w:t>
                </w:r>
                <w:hyperlink r:id="rId1" w:history="1">
                  <w:r w:rsidRPr="007D70E8">
                    <w:rPr>
                      <w:rStyle w:val="Hyperlink"/>
                      <w:rFonts w:cs="Arial"/>
                      <w:sz w:val="14"/>
                      <w:szCs w:val="14"/>
                      <w:lang w:val="en-GB"/>
                    </w:rPr>
                    <w:t>www.apc.com</w:t>
                  </w:r>
                </w:hyperlink>
                <w:r>
                  <w:rPr>
                    <w:rFonts w:cs="Arial"/>
                    <w:color w:val="000000"/>
                    <w:sz w:val="14"/>
                    <w:szCs w:val="14"/>
                    <w:lang w:val="en-GB"/>
                  </w:rPr>
                  <w:tab/>
                </w:r>
                <w:r>
                  <w:rPr>
                    <w:rFonts w:cs="Arial"/>
                    <w:color w:val="000000"/>
                    <w:sz w:val="14"/>
                    <w:szCs w:val="14"/>
                    <w:lang w:val="en-GB"/>
                  </w:rPr>
                  <w:tab/>
                </w:r>
                <w:r>
                  <w:rPr>
                    <w:rFonts w:cs="Arial"/>
                    <w:color w:val="000000"/>
                    <w:sz w:val="14"/>
                    <w:szCs w:val="14"/>
                    <w:lang w:val="en-GB"/>
                  </w:rPr>
                  <w:tab/>
                </w:r>
                <w:r>
                  <w:rPr>
                    <w:rFonts w:cs="Arial"/>
                    <w:sz w:val="14"/>
                    <w:szCs w:val="14"/>
                  </w:rPr>
                  <w:t>June</w:t>
                </w:r>
                <w:r w:rsidRPr="00A84074">
                  <w:rPr>
                    <w:rFonts w:cs="Arial"/>
                    <w:sz w:val="14"/>
                    <w:szCs w:val="14"/>
                  </w:rPr>
                  <w:t xml:space="preserve"> 2013</w:t>
                </w:r>
              </w:p>
              <w:p w:rsidR="002D5BAD" w:rsidRPr="00A84074" w:rsidRDefault="002D5BAD" w:rsidP="005714F1">
                <w:pPr>
                  <w:ind w:left="180"/>
                  <w:rPr>
                    <w:rFonts w:cs="Arial"/>
                    <w:sz w:val="14"/>
                    <w:szCs w:val="14"/>
                  </w:rPr>
                </w:pPr>
              </w:p>
              <w:p w:rsidR="002D5BAD" w:rsidRPr="00A84074" w:rsidRDefault="002D5BAD" w:rsidP="005714F1">
                <w:pPr>
                  <w:ind w:left="180"/>
                  <w:rPr>
                    <w:rFonts w:cs="Arial"/>
                    <w:sz w:val="14"/>
                    <w:szCs w:val="14"/>
                  </w:rPr>
                </w:pPr>
                <w:r w:rsidRPr="00A84074">
                  <w:rPr>
                    <w:rFonts w:cs="Arial"/>
                    <w:sz w:val="14"/>
                    <w:szCs w:val="14"/>
                  </w:rPr>
                  <w:t>The information in this document is provided solely to allow communications with</w:t>
                </w:r>
                <w:r>
                  <w:rPr>
                    <w:rFonts w:cs="Arial"/>
                    <w:sz w:val="14"/>
                    <w:szCs w:val="14"/>
                  </w:rPr>
                  <w:t xml:space="preserve"> Schneider Electric’s</w:t>
                </w:r>
                <w:r w:rsidRPr="00A84074">
                  <w:rPr>
                    <w:rFonts w:cs="Arial"/>
                    <w:sz w:val="14"/>
                    <w:szCs w:val="14"/>
                  </w:rPr>
                  <w:t xml:space="preserve"> APC</w:t>
                </w:r>
                <w:r>
                  <w:rPr>
                    <w:rFonts w:cs="Arial"/>
                    <w:sz w:val="14"/>
                    <w:szCs w:val="14"/>
                  </w:rPr>
                  <w:t>-brand</w:t>
                </w:r>
                <w:r w:rsidRPr="00A84074">
                  <w:rPr>
                    <w:rFonts w:cs="Arial"/>
                    <w:sz w:val="14"/>
                    <w:szCs w:val="14"/>
                  </w:rPr>
                  <w:t xml:space="preserve"> devices </w:t>
                </w:r>
                <w:r>
                  <w:rPr>
                    <w:rFonts w:cs="Arial"/>
                    <w:sz w:val="14"/>
                    <w:szCs w:val="14"/>
                  </w:rPr>
                  <w:t>via</w:t>
                </w:r>
                <w:r w:rsidRPr="00A84074">
                  <w:rPr>
                    <w:rFonts w:cs="Arial"/>
                    <w:sz w:val="14"/>
                    <w:szCs w:val="14"/>
                  </w:rPr>
                  <w:t xml:space="preserve"> software. Any Software published using any portion of the information contained in this document must include this document in its distribution. Hardware or Software products </w:t>
                </w:r>
                <w:r>
                  <w:rPr>
                    <w:rFonts w:cs="Arial"/>
                    <w:sz w:val="14"/>
                    <w:szCs w:val="14"/>
                  </w:rPr>
                  <w:t>generated</w:t>
                </w:r>
                <w:r w:rsidRPr="00A84074">
                  <w:rPr>
                    <w:rFonts w:cs="Arial"/>
                    <w:sz w:val="14"/>
                    <w:szCs w:val="14"/>
                  </w:rPr>
                  <w:t xml:space="preserve"> using any portion of the information from this document may not be produced for commercial purposes without the express written consent of </w:t>
                </w:r>
                <w:r>
                  <w:rPr>
                    <w:rFonts w:cs="Arial"/>
                    <w:sz w:val="14"/>
                    <w:szCs w:val="14"/>
                  </w:rPr>
                  <w:t>Schneider Electric</w:t>
                </w:r>
                <w:r w:rsidRPr="00A84074">
                  <w:rPr>
                    <w:rFonts w:cs="Arial"/>
                    <w:sz w:val="14"/>
                    <w:szCs w:val="14"/>
                  </w:rPr>
                  <w:t>.  Distribution of this document is allowed only</w:t>
                </w:r>
                <w:r>
                  <w:rPr>
                    <w:rFonts w:cs="Arial"/>
                    <w:sz w:val="14"/>
                    <w:szCs w:val="14"/>
                  </w:rPr>
                  <w:t xml:space="preserve"> in its entirety in exact form.</w:t>
                </w:r>
              </w:p>
              <w:p w:rsidR="002D5BAD" w:rsidRPr="00A84074" w:rsidRDefault="002D5BAD" w:rsidP="005714F1">
                <w:pPr>
                  <w:ind w:left="180"/>
                  <w:rPr>
                    <w:rFonts w:cs="Arial"/>
                    <w:sz w:val="14"/>
                    <w:szCs w:val="14"/>
                  </w:rPr>
                </w:pPr>
              </w:p>
            </w:txbxContent>
          </v:textbox>
        </v:shape>
      </w:pict>
    </w:r>
    <w:r w:rsidR="002D5BAD">
      <w:t xml:space="preserve">  </w:t>
    </w:r>
    <w:r w:rsidR="002D5BAD">
      <w:tab/>
    </w:r>
    <w:r>
      <w:rPr>
        <w:noProof/>
        <w:lang w:eastAsia="en-US"/>
      </w:rPr>
      <w:pict>
        <v:shape id="_x0000_s2063" type="#_x0000_t202" style="position:absolute;left:0;text-align:left;margin-left:514.8pt;margin-top:-402.25pt;width:18pt;height:384.4pt;z-index:251664384;mso-position-horizontal-relative:text;mso-position-vertical-relative:text" filled="f" stroked="f">
          <v:textbox style="layout-flow:vertical;mso-layout-flow-alt:bottom-to-top;mso-next-textbox:#_x0000_s2063" inset="0,0,0,0">
            <w:txbxContent>
              <w:p w:rsidR="002D5BAD" w:rsidRPr="00EC464F" w:rsidRDefault="002D5BAD" w:rsidP="002767B2">
                <w:r w:rsidRPr="00EC464F">
                  <w:rPr>
                    <w:color w:val="000000"/>
                    <w:sz w:val="14"/>
                    <w:szCs w:val="14"/>
                    <w:lang w:val="en-GB" w:eastAsia="en-US"/>
                  </w:rPr>
                  <w:t>©201</w:t>
                </w:r>
                <w:r>
                  <w:rPr>
                    <w:color w:val="000000"/>
                    <w:sz w:val="14"/>
                    <w:szCs w:val="14"/>
                    <w:lang w:val="en-GB" w:eastAsia="en-US"/>
                  </w:rPr>
                  <w:t>3</w:t>
                </w:r>
                <w:r w:rsidRPr="00EC464F">
                  <w:rPr>
                    <w:color w:val="000000"/>
                    <w:sz w:val="14"/>
                    <w:szCs w:val="14"/>
                    <w:lang w:val="en-GB" w:eastAsia="en-US"/>
                  </w:rPr>
                  <w:t xml:space="preserve"> Schneider Electric. All Rights Reserved. Schneider Electric and APC are trademarks owned by Schneider Electric Industries SAS or its affiliated companies. All other trademarks are property of their respective owners.</w:t>
                </w:r>
              </w:p>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BAD" w:rsidRDefault="002D5BAD" w:rsidP="00663714">
    <w:pPr>
      <w:pStyle w:val="Footer"/>
      <w:jc w:val="right"/>
    </w:pPr>
    <w:r>
      <w:rPr>
        <w:noProof/>
      </w:rPr>
      <w:drawing>
        <wp:anchor distT="0" distB="0" distL="114300" distR="114300" simplePos="0" relativeHeight="251665408" behindDoc="0" locked="0" layoutInCell="1" allowOverlap="1">
          <wp:simplePos x="0" y="0"/>
          <wp:positionH relativeFrom="column">
            <wp:posOffset>5242344</wp:posOffset>
          </wp:positionH>
          <wp:positionV relativeFrom="paragraph">
            <wp:posOffset>-471721</wp:posOffset>
          </wp:positionV>
          <wp:extent cx="1282640" cy="612475"/>
          <wp:effectExtent l="19050" t="0" r="0" b="0"/>
          <wp:wrapNone/>
          <wp:docPr id="4" name="Picture 1" descr="APC_by_Schneider_Electric_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C_by_Schneider_Electric_3C"/>
                  <pic:cNvPicPr>
                    <a:picLocks noChangeAspect="1" noChangeArrowheads="1"/>
                  </pic:cNvPicPr>
                </pic:nvPicPr>
                <pic:blipFill>
                  <a:blip r:embed="rId1"/>
                  <a:srcRect/>
                  <a:stretch>
                    <a:fillRect/>
                  </a:stretch>
                </pic:blipFill>
                <pic:spPr bwMode="auto">
                  <a:xfrm>
                    <a:off x="0" y="0"/>
                    <a:ext cx="1282640" cy="612475"/>
                  </a:xfrm>
                  <a:prstGeom prst="rect">
                    <a:avLst/>
                  </a:prstGeom>
                  <a:noFill/>
                  <a:ln w="9525">
                    <a:noFill/>
                    <a:miter lim="800000"/>
                    <a:headEnd/>
                    <a:tailEnd/>
                  </a:ln>
                </pic:spPr>
              </pic:pic>
            </a:graphicData>
          </a:graphic>
        </wp:anchor>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BAD" w:rsidRDefault="00F4003E" w:rsidP="00663714">
    <w:pPr>
      <w:pStyle w:val="Footer"/>
      <w:jc w:val="right"/>
    </w:pPr>
    <w:r>
      <w:rPr>
        <w:noProof/>
        <w:lang w:eastAsia="en-US"/>
      </w:rPr>
      <w:pict>
        <v:shapetype id="_x0000_t202" coordsize="21600,21600" o:spt="202" path="m,l,21600r21600,l21600,xe">
          <v:stroke joinstyle="miter"/>
          <v:path gradientshapeok="t" o:connecttype="rect"/>
        </v:shapetype>
        <v:shape id="_x0000_s2068" type="#_x0000_t202" style="position:absolute;left:0;text-align:left;margin-left:532.8pt;margin-top:-402.25pt;width:18pt;height:384.4pt;z-index:251668480" filled="f" stroked="f">
          <v:textbox style="layout-flow:vertical;mso-layout-flow-alt:bottom-to-top;mso-next-textbox:#_x0000_s2068" inset="0,0,0,0">
            <w:txbxContent>
              <w:p w:rsidR="002D5BAD" w:rsidRPr="00EC464F" w:rsidRDefault="002D5BAD" w:rsidP="00D0127F">
                <w:r w:rsidRPr="00EC464F">
                  <w:rPr>
                    <w:color w:val="000000"/>
                    <w:sz w:val="14"/>
                    <w:szCs w:val="14"/>
                    <w:lang w:val="en-GB" w:eastAsia="en-US"/>
                  </w:rPr>
                  <w:t>©201</w:t>
                </w:r>
                <w:r>
                  <w:rPr>
                    <w:color w:val="000000"/>
                    <w:sz w:val="14"/>
                    <w:szCs w:val="14"/>
                    <w:lang w:val="en-GB" w:eastAsia="en-US"/>
                  </w:rPr>
                  <w:t>3</w:t>
                </w:r>
                <w:r w:rsidRPr="00EC464F">
                  <w:rPr>
                    <w:color w:val="000000"/>
                    <w:sz w:val="14"/>
                    <w:szCs w:val="14"/>
                    <w:lang w:val="en-GB" w:eastAsia="en-US"/>
                  </w:rPr>
                  <w:t xml:space="preserve"> Schneider Electric. All Rights Reserved. Schneider Electric and APC are trademarks owned by Schneider Electric Industries SAS or its affiliated companies. All other trademarks are property of their respective owners.</w:t>
                </w:r>
              </w:p>
            </w:txbxContent>
          </v:textbox>
        </v:shape>
      </w:pict>
    </w:r>
    <w:r>
      <w:rPr>
        <w:noProof/>
        <w:lang w:eastAsia="en-US"/>
      </w:rPr>
      <w:pict>
        <v:shape id="_x0000_s2067" type="#_x0000_t202" style="position:absolute;left:0;text-align:left;margin-left:-12.25pt;margin-top:-22.75pt;width:520.3pt;height:63.4pt;z-index:251667456" filled="f" stroked="f">
          <v:textbox style="mso-next-textbox:#_x0000_s2067" inset="0,0,0,0">
            <w:txbxContent>
              <w:p w:rsidR="002D5BAD" w:rsidRPr="00A84074" w:rsidRDefault="002D5BAD" w:rsidP="005714F1">
                <w:pPr>
                  <w:autoSpaceDE w:val="0"/>
                  <w:autoSpaceDN w:val="0"/>
                  <w:adjustRightInd w:val="0"/>
                  <w:spacing w:line="288" w:lineRule="auto"/>
                  <w:textAlignment w:val="center"/>
                  <w:rPr>
                    <w:rFonts w:cs="Arial"/>
                    <w:color w:val="000000"/>
                    <w:sz w:val="14"/>
                    <w:szCs w:val="14"/>
                    <w:lang w:val="en-GB"/>
                  </w:rPr>
                </w:pPr>
                <w:r w:rsidRPr="00A84074">
                  <w:rPr>
                    <w:rFonts w:cs="Arial"/>
                    <w:b/>
                    <w:color w:val="000000"/>
                    <w:sz w:val="14"/>
                    <w:szCs w:val="14"/>
                    <w:lang w:val="en-GB"/>
                  </w:rPr>
                  <w:t xml:space="preserve">APC by Schneider Electric </w:t>
                </w:r>
                <w:r w:rsidRPr="00A84074">
                  <w:rPr>
                    <w:rFonts w:cs="Arial"/>
                    <w:color w:val="000000"/>
                    <w:sz w:val="14"/>
                    <w:szCs w:val="14"/>
                    <w:lang w:val="en-GB"/>
                  </w:rPr>
                  <w:t>85 Rangeway Road, North Billerica, MA    Telephone</w:t>
                </w:r>
                <w:r>
                  <w:rPr>
                    <w:rFonts w:cs="Arial"/>
                    <w:color w:val="000000"/>
                    <w:sz w:val="14"/>
                    <w:szCs w:val="14"/>
                    <w:lang w:val="en-GB"/>
                  </w:rPr>
                  <w:t xml:space="preserve">: +1 978-670-2440    </w:t>
                </w:r>
                <w:hyperlink r:id="rId1" w:history="1">
                  <w:r w:rsidRPr="007D70E8">
                    <w:rPr>
                      <w:rStyle w:val="Hyperlink"/>
                      <w:rFonts w:cs="Arial"/>
                      <w:sz w:val="14"/>
                      <w:szCs w:val="14"/>
                      <w:lang w:val="en-GB"/>
                    </w:rPr>
                    <w:t>www.apc.com</w:t>
                  </w:r>
                </w:hyperlink>
                <w:r>
                  <w:rPr>
                    <w:rFonts w:cs="Arial"/>
                    <w:color w:val="000000"/>
                    <w:sz w:val="14"/>
                    <w:szCs w:val="14"/>
                    <w:lang w:val="en-GB"/>
                  </w:rPr>
                  <w:tab/>
                </w:r>
                <w:r>
                  <w:rPr>
                    <w:rFonts w:cs="Arial"/>
                    <w:color w:val="000000"/>
                    <w:sz w:val="14"/>
                    <w:szCs w:val="14"/>
                    <w:lang w:val="en-GB"/>
                  </w:rPr>
                  <w:tab/>
                </w:r>
                <w:r>
                  <w:rPr>
                    <w:rFonts w:cs="Arial"/>
                    <w:color w:val="000000"/>
                    <w:sz w:val="14"/>
                    <w:szCs w:val="14"/>
                    <w:lang w:val="en-GB"/>
                  </w:rPr>
                  <w:tab/>
                </w:r>
                <w:r>
                  <w:rPr>
                    <w:rFonts w:cs="Arial"/>
                    <w:sz w:val="14"/>
                    <w:szCs w:val="14"/>
                  </w:rPr>
                  <w:t>June</w:t>
                </w:r>
                <w:r w:rsidRPr="00A84074">
                  <w:rPr>
                    <w:rFonts w:cs="Arial"/>
                    <w:sz w:val="14"/>
                    <w:szCs w:val="14"/>
                  </w:rPr>
                  <w:t xml:space="preserve"> 2013</w:t>
                </w:r>
              </w:p>
              <w:p w:rsidR="002D5BAD" w:rsidRPr="00A84074" w:rsidRDefault="002D5BAD" w:rsidP="005714F1">
                <w:pPr>
                  <w:rPr>
                    <w:rFonts w:cs="Arial"/>
                    <w:sz w:val="14"/>
                    <w:szCs w:val="14"/>
                  </w:rPr>
                </w:pPr>
              </w:p>
              <w:p w:rsidR="002D5BAD" w:rsidRPr="00A84074" w:rsidRDefault="002D5BAD" w:rsidP="005714F1">
                <w:pPr>
                  <w:rPr>
                    <w:rFonts w:cs="Arial"/>
                    <w:sz w:val="14"/>
                    <w:szCs w:val="14"/>
                  </w:rPr>
                </w:pPr>
                <w:r w:rsidRPr="00A84074">
                  <w:rPr>
                    <w:rFonts w:cs="Arial"/>
                    <w:sz w:val="14"/>
                    <w:szCs w:val="14"/>
                  </w:rPr>
                  <w:t>The information in this document is provided solely to allow communications with</w:t>
                </w:r>
                <w:r>
                  <w:rPr>
                    <w:rFonts w:cs="Arial"/>
                    <w:sz w:val="14"/>
                    <w:szCs w:val="14"/>
                  </w:rPr>
                  <w:t xml:space="preserve"> Schneider Electric’s</w:t>
                </w:r>
                <w:r w:rsidRPr="00A84074">
                  <w:rPr>
                    <w:rFonts w:cs="Arial"/>
                    <w:sz w:val="14"/>
                    <w:szCs w:val="14"/>
                  </w:rPr>
                  <w:t xml:space="preserve"> APC</w:t>
                </w:r>
                <w:r>
                  <w:rPr>
                    <w:rFonts w:cs="Arial"/>
                    <w:sz w:val="14"/>
                    <w:szCs w:val="14"/>
                  </w:rPr>
                  <w:t>-brand</w:t>
                </w:r>
                <w:r w:rsidRPr="00A84074">
                  <w:rPr>
                    <w:rFonts w:cs="Arial"/>
                    <w:sz w:val="14"/>
                    <w:szCs w:val="14"/>
                  </w:rPr>
                  <w:t xml:space="preserve"> devices </w:t>
                </w:r>
                <w:r>
                  <w:rPr>
                    <w:rFonts w:cs="Arial"/>
                    <w:sz w:val="14"/>
                    <w:szCs w:val="14"/>
                  </w:rPr>
                  <w:t>via</w:t>
                </w:r>
                <w:r w:rsidRPr="00A84074">
                  <w:rPr>
                    <w:rFonts w:cs="Arial"/>
                    <w:sz w:val="14"/>
                    <w:szCs w:val="14"/>
                  </w:rPr>
                  <w:t xml:space="preserve"> software. Any Software published using any portion of the information contained in this document must include this document in its distribution. Hardware or Software products </w:t>
                </w:r>
                <w:r>
                  <w:rPr>
                    <w:rFonts w:cs="Arial"/>
                    <w:sz w:val="14"/>
                    <w:szCs w:val="14"/>
                  </w:rPr>
                  <w:t>generated</w:t>
                </w:r>
                <w:r w:rsidRPr="00A84074">
                  <w:rPr>
                    <w:rFonts w:cs="Arial"/>
                    <w:sz w:val="14"/>
                    <w:szCs w:val="14"/>
                  </w:rPr>
                  <w:t xml:space="preserve"> using any portion of the information from this document may not be produced for commercial purposes without the express written consent of </w:t>
                </w:r>
                <w:r>
                  <w:rPr>
                    <w:rFonts w:cs="Arial"/>
                    <w:sz w:val="14"/>
                    <w:szCs w:val="14"/>
                  </w:rPr>
                  <w:t>Schneider Electric</w:t>
                </w:r>
                <w:r w:rsidRPr="00A84074">
                  <w:rPr>
                    <w:rFonts w:cs="Arial"/>
                    <w:sz w:val="14"/>
                    <w:szCs w:val="14"/>
                  </w:rPr>
                  <w:t>.  Distribution of this document is allowed only</w:t>
                </w:r>
                <w:r>
                  <w:rPr>
                    <w:rFonts w:cs="Arial"/>
                    <w:sz w:val="14"/>
                    <w:szCs w:val="14"/>
                  </w:rPr>
                  <w:t xml:space="preserve"> in its entirety in exact form.</w:t>
                </w:r>
              </w:p>
              <w:p w:rsidR="002D5BAD" w:rsidRPr="00A84074" w:rsidRDefault="002D5BAD" w:rsidP="005714F1">
                <w:pPr>
                  <w:rPr>
                    <w:rFonts w:cs="Arial"/>
                    <w:sz w:val="14"/>
                    <w:szCs w:val="14"/>
                  </w:rPr>
                </w:pP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6095" w:rsidRDefault="00AA6095">
      <w:r>
        <w:separator/>
      </w:r>
    </w:p>
  </w:footnote>
  <w:footnote w:type="continuationSeparator" w:id="0">
    <w:p w:rsidR="00AA6095" w:rsidRDefault="00AA60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BAD" w:rsidRDefault="00F4003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473813" o:spid="_x0000_s2054" type="#_x0000_t136" style="position:absolute;margin-left:0;margin-top:0;width:513.9pt;height:114.2pt;rotation:315;z-index:-251658240;mso-position-horizontal:center;mso-position-horizontal-relative:margin;mso-position-vertical:center;mso-position-vertical-relative:margin" o:allowincell="f" fillcolor="red" stroked="f">
          <v:fill opacity=".5"/>
          <v:textpath style="font-family:&quot;Arial&quot;;font-size:1pt" string="Confidential"/>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BAD" w:rsidRDefault="002D5BAD" w:rsidP="005A1794">
    <w:pPr>
      <w:pStyle w:val="Header"/>
      <w:tabs>
        <w:tab w:val="clear" w:pos="8640"/>
        <w:tab w:val="left" w:pos="1035"/>
        <w:tab w:val="left" w:pos="9555"/>
        <w:tab w:val="right" w:pos="10440"/>
      </w:tabs>
    </w:pPr>
  </w:p>
  <w:p w:rsidR="002D5BAD" w:rsidRDefault="00F4003E" w:rsidP="005A1794">
    <w:pPr>
      <w:pStyle w:val="Header"/>
      <w:tabs>
        <w:tab w:val="clear" w:pos="8640"/>
        <w:tab w:val="left" w:pos="1035"/>
        <w:tab w:val="right" w:pos="10440"/>
      </w:tabs>
    </w:pPr>
    <w:r>
      <w:rPr>
        <w:noProof/>
        <w:lang w:eastAsia="en-US"/>
      </w:rPr>
      <w:pict>
        <v:line id="_x0000_s2061" style="position:absolute;z-index:251662336" from="-10.95pt,12.4pt" to="502.05pt,12.4pt" strokecolor="#979ea4"/>
      </w:pict>
    </w:r>
    <w:r>
      <w:rPr>
        <w:noProof/>
        <w:lang w:eastAsia="en-US"/>
      </w:rPr>
      <w:pict>
        <v:shapetype id="_x0000_t202" coordsize="21600,21600" o:spt="202" path="m,l,21600r21600,l21600,xe">
          <v:stroke joinstyle="miter"/>
          <v:path gradientshapeok="t" o:connecttype="rect"/>
        </v:shapetype>
        <v:shape id="_x0000_s2060" type="#_x0000_t202" style="position:absolute;margin-left:128.25pt;margin-top:45.2pt;width:333.75pt;height:36pt;z-index:251661312;mso-position-vertical-relative:page" filled="f" stroked="f">
          <v:textbox style="mso-next-textbox:#_x0000_s2060" inset="0,0,0,0">
            <w:txbxContent>
              <w:p w:rsidR="002D5BAD" w:rsidRPr="002615F6" w:rsidRDefault="002D5BAD" w:rsidP="002767B2">
                <w:pPr>
                  <w:pStyle w:val="Smallgreentitleonfollowingpages"/>
                  <w:spacing w:before="20"/>
                </w:pPr>
                <w:r>
                  <w:rPr>
                    <w:szCs w:val="50"/>
                  </w:rPr>
                  <w:t>USB HID Implementation in Smart-UPS</w:t>
                </w:r>
              </w:p>
              <w:p w:rsidR="002D5BAD" w:rsidRPr="001D6A0E" w:rsidRDefault="002D5BAD" w:rsidP="002767B2">
                <w:pPr>
                  <w:spacing w:before="20"/>
                </w:pPr>
              </w:p>
            </w:txbxContent>
          </v:textbox>
          <w10:wrap anchory="page"/>
          <w10:anchorlock/>
        </v:shape>
      </w:pict>
    </w:r>
    <w:r>
      <w:rPr>
        <w:noProof/>
        <w:lang w:eastAsia="en-US"/>
      </w:rPr>
      <w:pict>
        <v:shape id="_x0000_s2059" type="#_x0000_t202" style="position:absolute;margin-left:-10.95pt;margin-top:36.2pt;width:142.75pt;height:45pt;z-index:251660288;mso-position-vertical-relative:page" filled="f" stroked="f">
          <v:textbox style="mso-next-textbox:#_x0000_s2059" inset="0,0,0,0">
            <w:txbxContent>
              <w:p w:rsidR="002D5BAD" w:rsidRPr="003F4065" w:rsidRDefault="002D5BAD" w:rsidP="002767B2">
                <w:pPr>
                  <w:pStyle w:val="Projectdescriptor"/>
                  <w:spacing w:before="125"/>
                  <w:rPr>
                    <w:szCs w:val="22"/>
                    <w:lang w:val="en-US"/>
                  </w:rPr>
                </w:pPr>
                <w:r w:rsidRPr="00A26B28">
                  <w:rPr>
                    <w:color w:val="009530"/>
                    <w:sz w:val="28"/>
                    <w:szCs w:val="22"/>
                    <w:lang w:val="en-US"/>
                  </w:rPr>
                  <w:t>[</w:t>
                </w:r>
                <w:r w:rsidRPr="00A50C67">
                  <w:rPr>
                    <w:color w:val="009530"/>
                    <w:sz w:val="24"/>
                    <w:szCs w:val="22"/>
                    <w:lang w:val="en-US"/>
                  </w:rPr>
                  <w:t xml:space="preserve"> </w:t>
                </w:r>
                <w:r>
                  <w:rPr>
                    <w:szCs w:val="22"/>
                    <w:lang w:val="en-US"/>
                  </w:rPr>
                  <w:t>APPLICATION NOTE #</w:t>
                </w:r>
                <w:r w:rsidR="00317775">
                  <w:rPr>
                    <w:szCs w:val="22"/>
                    <w:lang w:val="en-US"/>
                  </w:rPr>
                  <w:t>178</w:t>
                </w:r>
                <w:r w:rsidRPr="00E13A78">
                  <w:rPr>
                    <w:szCs w:val="22"/>
                    <w:lang w:val="en-US"/>
                  </w:rPr>
                  <w:t xml:space="preserve"> </w:t>
                </w:r>
                <w:r w:rsidRPr="00A26B28">
                  <w:rPr>
                    <w:color w:val="009530"/>
                    <w:sz w:val="28"/>
                    <w:szCs w:val="22"/>
                    <w:lang w:val="en-US"/>
                  </w:rPr>
                  <w:t>]</w:t>
                </w:r>
              </w:p>
              <w:p w:rsidR="002D5BAD" w:rsidRPr="00580F15" w:rsidRDefault="002D5BAD" w:rsidP="002767B2"/>
            </w:txbxContent>
          </v:textbox>
          <w10:wrap anchory="page"/>
          <w10:anchorlock/>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B88CD52"/>
    <w:lvl w:ilvl="0">
      <w:start w:val="1"/>
      <w:numFmt w:val="decimal"/>
      <w:lvlText w:val="%1."/>
      <w:lvlJc w:val="left"/>
      <w:pPr>
        <w:tabs>
          <w:tab w:val="num" w:pos="1800"/>
        </w:tabs>
        <w:ind w:left="1800" w:hanging="360"/>
      </w:pPr>
    </w:lvl>
  </w:abstractNum>
  <w:abstractNum w:abstractNumId="1">
    <w:nsid w:val="FFFFFF7D"/>
    <w:multiLevelType w:val="singleLevel"/>
    <w:tmpl w:val="DCE85B6A"/>
    <w:lvl w:ilvl="0">
      <w:start w:val="1"/>
      <w:numFmt w:val="decimal"/>
      <w:lvlText w:val="%1."/>
      <w:lvlJc w:val="left"/>
      <w:pPr>
        <w:tabs>
          <w:tab w:val="num" w:pos="1440"/>
        </w:tabs>
        <w:ind w:left="1440" w:hanging="360"/>
      </w:pPr>
    </w:lvl>
  </w:abstractNum>
  <w:abstractNum w:abstractNumId="2">
    <w:nsid w:val="FFFFFF7E"/>
    <w:multiLevelType w:val="singleLevel"/>
    <w:tmpl w:val="674A11B2"/>
    <w:lvl w:ilvl="0">
      <w:start w:val="1"/>
      <w:numFmt w:val="decimal"/>
      <w:lvlText w:val="%1."/>
      <w:lvlJc w:val="left"/>
      <w:pPr>
        <w:tabs>
          <w:tab w:val="num" w:pos="1080"/>
        </w:tabs>
        <w:ind w:left="1080" w:hanging="360"/>
      </w:pPr>
    </w:lvl>
  </w:abstractNum>
  <w:abstractNum w:abstractNumId="3">
    <w:nsid w:val="FFFFFF7F"/>
    <w:multiLevelType w:val="singleLevel"/>
    <w:tmpl w:val="CF323AB8"/>
    <w:lvl w:ilvl="0">
      <w:start w:val="1"/>
      <w:numFmt w:val="decimal"/>
      <w:lvlText w:val="%1."/>
      <w:lvlJc w:val="left"/>
      <w:pPr>
        <w:tabs>
          <w:tab w:val="num" w:pos="720"/>
        </w:tabs>
        <w:ind w:left="720" w:hanging="360"/>
      </w:pPr>
    </w:lvl>
  </w:abstractNum>
  <w:abstractNum w:abstractNumId="4">
    <w:nsid w:val="FFFFFF80"/>
    <w:multiLevelType w:val="singleLevel"/>
    <w:tmpl w:val="5D086D6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9E2D79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F964C9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4F8D31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9687158"/>
    <w:lvl w:ilvl="0">
      <w:start w:val="1"/>
      <w:numFmt w:val="decimal"/>
      <w:lvlText w:val="%1."/>
      <w:lvlJc w:val="left"/>
      <w:pPr>
        <w:tabs>
          <w:tab w:val="num" w:pos="360"/>
        </w:tabs>
        <w:ind w:left="360" w:hanging="360"/>
      </w:pPr>
    </w:lvl>
  </w:abstractNum>
  <w:abstractNum w:abstractNumId="9">
    <w:nsid w:val="FFFFFF89"/>
    <w:multiLevelType w:val="singleLevel"/>
    <w:tmpl w:val="DDC0C13C"/>
    <w:lvl w:ilvl="0">
      <w:start w:val="1"/>
      <w:numFmt w:val="bullet"/>
      <w:lvlText w:val=""/>
      <w:lvlJc w:val="left"/>
      <w:pPr>
        <w:tabs>
          <w:tab w:val="num" w:pos="360"/>
        </w:tabs>
        <w:ind w:left="360" w:hanging="360"/>
      </w:pPr>
      <w:rPr>
        <w:rFonts w:ascii="Symbol" w:hAnsi="Symbol" w:hint="default"/>
      </w:rPr>
    </w:lvl>
  </w:abstractNum>
  <w:abstractNum w:abstractNumId="10">
    <w:nsid w:val="03201D8F"/>
    <w:multiLevelType w:val="multilevel"/>
    <w:tmpl w:val="506232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013AF8"/>
    <w:multiLevelType w:val="hybridMultilevel"/>
    <w:tmpl w:val="C7964BD2"/>
    <w:lvl w:ilvl="0" w:tplc="474C9250">
      <w:start w:val="1"/>
      <w:numFmt w:val="bullet"/>
      <w:pStyle w:val="Sidebarsubheadbullet"/>
      <w:lvlText w:val=""/>
      <w:lvlJc w:val="left"/>
      <w:pPr>
        <w:tabs>
          <w:tab w:val="num" w:pos="216"/>
        </w:tabs>
        <w:ind w:left="216" w:hanging="216"/>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nsid w:val="071312C3"/>
    <w:multiLevelType w:val="multilevel"/>
    <w:tmpl w:val="F56E1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B63093"/>
    <w:multiLevelType w:val="hybridMultilevel"/>
    <w:tmpl w:val="ACAA9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37D2408"/>
    <w:multiLevelType w:val="hybridMultilevel"/>
    <w:tmpl w:val="E1CAAC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24A718E"/>
    <w:multiLevelType w:val="hybridMultilevel"/>
    <w:tmpl w:val="550C2CAC"/>
    <w:lvl w:ilvl="0" w:tplc="3B4E8664">
      <w:start w:val="1"/>
      <w:numFmt w:val="decimal"/>
      <w:lvlText w:val="%1."/>
      <w:lvlJc w:val="left"/>
      <w:pPr>
        <w:ind w:left="720" w:hanging="360"/>
      </w:pPr>
    </w:lvl>
    <w:lvl w:ilvl="1" w:tplc="4CEAFCDC" w:tentative="1">
      <w:start w:val="1"/>
      <w:numFmt w:val="lowerLetter"/>
      <w:lvlText w:val="%2."/>
      <w:lvlJc w:val="left"/>
      <w:pPr>
        <w:ind w:left="1440" w:hanging="360"/>
      </w:pPr>
    </w:lvl>
    <w:lvl w:ilvl="2" w:tplc="3F529B2C" w:tentative="1">
      <w:start w:val="1"/>
      <w:numFmt w:val="lowerRoman"/>
      <w:lvlText w:val="%3."/>
      <w:lvlJc w:val="right"/>
      <w:pPr>
        <w:ind w:left="2160" w:hanging="180"/>
      </w:pPr>
    </w:lvl>
    <w:lvl w:ilvl="3" w:tplc="6CE2AFE6" w:tentative="1">
      <w:start w:val="1"/>
      <w:numFmt w:val="decimal"/>
      <w:lvlText w:val="%4."/>
      <w:lvlJc w:val="left"/>
      <w:pPr>
        <w:ind w:left="2880" w:hanging="360"/>
      </w:pPr>
    </w:lvl>
    <w:lvl w:ilvl="4" w:tplc="A2005978" w:tentative="1">
      <w:start w:val="1"/>
      <w:numFmt w:val="lowerLetter"/>
      <w:lvlText w:val="%5."/>
      <w:lvlJc w:val="left"/>
      <w:pPr>
        <w:ind w:left="3600" w:hanging="360"/>
      </w:pPr>
    </w:lvl>
    <w:lvl w:ilvl="5" w:tplc="CE7AAEA4" w:tentative="1">
      <w:start w:val="1"/>
      <w:numFmt w:val="lowerRoman"/>
      <w:lvlText w:val="%6."/>
      <w:lvlJc w:val="right"/>
      <w:pPr>
        <w:ind w:left="4320" w:hanging="180"/>
      </w:pPr>
    </w:lvl>
    <w:lvl w:ilvl="6" w:tplc="3A3EA5EA" w:tentative="1">
      <w:start w:val="1"/>
      <w:numFmt w:val="decimal"/>
      <w:lvlText w:val="%7."/>
      <w:lvlJc w:val="left"/>
      <w:pPr>
        <w:ind w:left="5040" w:hanging="360"/>
      </w:pPr>
    </w:lvl>
    <w:lvl w:ilvl="7" w:tplc="AAA4DC86" w:tentative="1">
      <w:start w:val="1"/>
      <w:numFmt w:val="lowerLetter"/>
      <w:lvlText w:val="%8."/>
      <w:lvlJc w:val="left"/>
      <w:pPr>
        <w:ind w:left="5760" w:hanging="360"/>
      </w:pPr>
    </w:lvl>
    <w:lvl w:ilvl="8" w:tplc="C300622E" w:tentative="1">
      <w:start w:val="1"/>
      <w:numFmt w:val="lowerRoman"/>
      <w:lvlText w:val="%9."/>
      <w:lvlJc w:val="right"/>
      <w:pPr>
        <w:ind w:left="6480" w:hanging="180"/>
      </w:pPr>
    </w:lvl>
  </w:abstractNum>
  <w:abstractNum w:abstractNumId="16">
    <w:nsid w:val="396C221C"/>
    <w:multiLevelType w:val="multilevel"/>
    <w:tmpl w:val="5FC6C57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36"/>
        </w:tabs>
        <w:ind w:left="936" w:hanging="576"/>
      </w:pPr>
      <w:rPr>
        <w:rFonts w:hint="default"/>
        <w:lang w:val="en-US"/>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lang w:val="en-US"/>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nsid w:val="43EB5C9A"/>
    <w:multiLevelType w:val="hybridMultilevel"/>
    <w:tmpl w:val="DEBEDD2C"/>
    <w:lvl w:ilvl="0" w:tplc="7E9835E4">
      <w:numFmt w:val="bullet"/>
      <w:lvlText w:val="-"/>
      <w:lvlJc w:val="left"/>
      <w:pPr>
        <w:tabs>
          <w:tab w:val="num" w:pos="720"/>
        </w:tabs>
        <w:ind w:left="720" w:hanging="36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CD605DE"/>
    <w:multiLevelType w:val="multilevel"/>
    <w:tmpl w:val="683EB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F24952"/>
    <w:multiLevelType w:val="multilevel"/>
    <w:tmpl w:val="F56E1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C47D18"/>
    <w:multiLevelType w:val="hybridMultilevel"/>
    <w:tmpl w:val="9FA87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B67BF5"/>
    <w:multiLevelType w:val="multilevel"/>
    <w:tmpl w:val="A4F86000"/>
    <w:lvl w:ilvl="0">
      <w:start w:val="1"/>
      <w:numFmt w:val="upperLetter"/>
      <w:pStyle w:val="Appendixheading1"/>
      <w:lvlText w:val="Appendix %1."/>
      <w:lvlJc w:val="left"/>
      <w:pPr>
        <w:tabs>
          <w:tab w:val="num" w:pos="3240"/>
        </w:tabs>
        <w:ind w:left="180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Appendixheading1"/>
      <w:lvlText w:val="%1.%2"/>
      <w:lvlJc w:val="left"/>
      <w:pPr>
        <w:tabs>
          <w:tab w:val="num" w:pos="7200"/>
        </w:tabs>
        <w:ind w:left="576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lowerLetter"/>
      <w:lvlText w:val="%1.%2(%3)"/>
      <w:lvlJc w:val="left"/>
      <w:pPr>
        <w:tabs>
          <w:tab w:val="num" w:pos="2520"/>
        </w:tabs>
        <w:ind w:left="2520" w:hanging="432"/>
      </w:pPr>
      <w:rPr>
        <w:rFonts w:hint="default"/>
      </w:rPr>
    </w:lvl>
    <w:lvl w:ilvl="3">
      <w:start w:val="1"/>
      <w:numFmt w:val="lowerRoman"/>
      <w:lvlText w:val="(%4)"/>
      <w:lvlJc w:val="right"/>
      <w:pPr>
        <w:tabs>
          <w:tab w:val="num" w:pos="2664"/>
        </w:tabs>
        <w:ind w:left="2664" w:hanging="144"/>
      </w:pPr>
      <w:rPr>
        <w:rFonts w:hint="default"/>
      </w:rPr>
    </w:lvl>
    <w:lvl w:ilvl="4">
      <w:start w:val="1"/>
      <w:numFmt w:val="decimal"/>
      <w:lvlText w:val="%5)"/>
      <w:lvlJc w:val="left"/>
      <w:pPr>
        <w:tabs>
          <w:tab w:val="num" w:pos="2808"/>
        </w:tabs>
        <w:ind w:left="2808" w:hanging="432"/>
      </w:pPr>
      <w:rPr>
        <w:rFonts w:hint="default"/>
      </w:rPr>
    </w:lvl>
    <w:lvl w:ilvl="5">
      <w:start w:val="1"/>
      <w:numFmt w:val="lowerLetter"/>
      <w:lvlText w:val="%6)"/>
      <w:lvlJc w:val="left"/>
      <w:pPr>
        <w:tabs>
          <w:tab w:val="num" w:pos="2952"/>
        </w:tabs>
        <w:ind w:left="2952" w:hanging="432"/>
      </w:pPr>
      <w:rPr>
        <w:rFonts w:hint="default"/>
      </w:rPr>
    </w:lvl>
    <w:lvl w:ilvl="6">
      <w:start w:val="1"/>
      <w:numFmt w:val="lowerRoman"/>
      <w:lvlText w:val="%7)"/>
      <w:lvlJc w:val="right"/>
      <w:pPr>
        <w:tabs>
          <w:tab w:val="num" w:pos="3096"/>
        </w:tabs>
        <w:ind w:left="3096" w:hanging="288"/>
      </w:pPr>
      <w:rPr>
        <w:rFonts w:hint="default"/>
      </w:rPr>
    </w:lvl>
    <w:lvl w:ilvl="7">
      <w:start w:val="1"/>
      <w:numFmt w:val="lowerLetter"/>
      <w:lvlText w:val="%8."/>
      <w:lvlJc w:val="left"/>
      <w:pPr>
        <w:tabs>
          <w:tab w:val="num" w:pos="3240"/>
        </w:tabs>
        <w:ind w:left="3240" w:hanging="432"/>
      </w:pPr>
      <w:rPr>
        <w:rFonts w:hint="default"/>
      </w:rPr>
    </w:lvl>
    <w:lvl w:ilvl="8">
      <w:start w:val="1"/>
      <w:numFmt w:val="lowerRoman"/>
      <w:lvlText w:val="%9."/>
      <w:lvlJc w:val="right"/>
      <w:pPr>
        <w:tabs>
          <w:tab w:val="num" w:pos="3384"/>
        </w:tabs>
        <w:ind w:left="3384" w:hanging="144"/>
      </w:pPr>
      <w:rPr>
        <w:rFonts w:hint="default"/>
      </w:rPr>
    </w:lvl>
  </w:abstractNum>
  <w:abstractNum w:abstractNumId="22">
    <w:nsid w:val="7E49070E"/>
    <w:multiLevelType w:val="hybridMultilevel"/>
    <w:tmpl w:val="968887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6"/>
  </w:num>
  <w:num w:numId="3">
    <w:abstractNumId w:val="21"/>
  </w:num>
  <w:num w:numId="4">
    <w:abstractNumId w:val="19"/>
  </w:num>
  <w:num w:numId="5">
    <w:abstractNumId w:val="12"/>
  </w:num>
  <w:num w:numId="6">
    <w:abstractNumId w:val="15"/>
  </w:num>
  <w:num w:numId="7">
    <w:abstractNumId w:val="20"/>
  </w:num>
  <w:num w:numId="8">
    <w:abstractNumId w:val="11"/>
  </w:num>
  <w:num w:numId="9">
    <w:abstractNumId w:val="6"/>
  </w:num>
  <w:num w:numId="10">
    <w:abstractNumId w:val="9"/>
  </w:num>
  <w:num w:numId="11">
    <w:abstractNumId w:val="7"/>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3"/>
  </w:num>
  <w:num w:numId="20">
    <w:abstractNumId w:val="17"/>
  </w:num>
  <w:num w:numId="21">
    <w:abstractNumId w:val="10"/>
  </w:num>
  <w:num w:numId="22">
    <w:abstractNumId w:val="18"/>
  </w:num>
  <w:num w:numId="23">
    <w:abstractNumId w:val="22"/>
  </w:num>
  <w:num w:numId="24">
    <w:abstractNumId w:val="14"/>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16"/>
  </w:num>
  <w:num w:numId="28">
    <w:abstractNumId w:val="16"/>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3F01"/>
  <w:defaultTabStop w:val="720"/>
  <w:drawingGridHorizontalSpacing w:val="100"/>
  <w:displayHorizontalDrawingGridEvery w:val="2"/>
  <w:noPunctuationKerning/>
  <w:characterSpacingControl w:val="doNotCompress"/>
  <w:hdrShapeDefaults>
    <o:shapedefaults v:ext="edit" spidmax="34818"/>
    <o:shapelayout v:ext="edit">
      <o:idmap v:ext="edit" data="2"/>
    </o:shapelayout>
  </w:hdrShapeDefaults>
  <w:footnotePr>
    <w:footnote w:id="-1"/>
    <w:footnote w:id="0"/>
  </w:footnotePr>
  <w:endnotePr>
    <w:endnote w:id="-1"/>
    <w:endnote w:id="0"/>
  </w:endnotePr>
  <w:compat>
    <w:useFELayout/>
  </w:compat>
  <w:rsids>
    <w:rsidRoot w:val="00817878"/>
    <w:rsid w:val="00003FA7"/>
    <w:rsid w:val="00004237"/>
    <w:rsid w:val="00004E6F"/>
    <w:rsid w:val="000050DD"/>
    <w:rsid w:val="00005DBC"/>
    <w:rsid w:val="00015882"/>
    <w:rsid w:val="000247C4"/>
    <w:rsid w:val="00025CB7"/>
    <w:rsid w:val="00035B8C"/>
    <w:rsid w:val="00037170"/>
    <w:rsid w:val="000375B2"/>
    <w:rsid w:val="00040BB0"/>
    <w:rsid w:val="00040D89"/>
    <w:rsid w:val="00041B02"/>
    <w:rsid w:val="00041C50"/>
    <w:rsid w:val="000422A1"/>
    <w:rsid w:val="00045F18"/>
    <w:rsid w:val="00047797"/>
    <w:rsid w:val="000508CA"/>
    <w:rsid w:val="00050E25"/>
    <w:rsid w:val="00052774"/>
    <w:rsid w:val="00056CC3"/>
    <w:rsid w:val="0006124E"/>
    <w:rsid w:val="00063470"/>
    <w:rsid w:val="00066BCB"/>
    <w:rsid w:val="00066C30"/>
    <w:rsid w:val="00066FA9"/>
    <w:rsid w:val="00071B26"/>
    <w:rsid w:val="00073170"/>
    <w:rsid w:val="000746D3"/>
    <w:rsid w:val="00074905"/>
    <w:rsid w:val="00076E46"/>
    <w:rsid w:val="000803C7"/>
    <w:rsid w:val="00081AFA"/>
    <w:rsid w:val="00086A13"/>
    <w:rsid w:val="0008726D"/>
    <w:rsid w:val="00087C0B"/>
    <w:rsid w:val="00090575"/>
    <w:rsid w:val="00090C94"/>
    <w:rsid w:val="00092C5A"/>
    <w:rsid w:val="00097265"/>
    <w:rsid w:val="0009783C"/>
    <w:rsid w:val="000A0FED"/>
    <w:rsid w:val="000A5959"/>
    <w:rsid w:val="000A68EB"/>
    <w:rsid w:val="000B07F7"/>
    <w:rsid w:val="000B37F4"/>
    <w:rsid w:val="000B6264"/>
    <w:rsid w:val="000B7966"/>
    <w:rsid w:val="000C0E2D"/>
    <w:rsid w:val="000C2D77"/>
    <w:rsid w:val="000C3021"/>
    <w:rsid w:val="000C5C7C"/>
    <w:rsid w:val="000D008E"/>
    <w:rsid w:val="000D0491"/>
    <w:rsid w:val="000D3DF6"/>
    <w:rsid w:val="000D44F3"/>
    <w:rsid w:val="000D6E43"/>
    <w:rsid w:val="000E0C00"/>
    <w:rsid w:val="000E2748"/>
    <w:rsid w:val="000E32C9"/>
    <w:rsid w:val="000E4805"/>
    <w:rsid w:val="000E7546"/>
    <w:rsid w:val="000F0061"/>
    <w:rsid w:val="000F166A"/>
    <w:rsid w:val="000F6780"/>
    <w:rsid w:val="00100914"/>
    <w:rsid w:val="00100A2A"/>
    <w:rsid w:val="001029CC"/>
    <w:rsid w:val="00106850"/>
    <w:rsid w:val="00106947"/>
    <w:rsid w:val="00106DF4"/>
    <w:rsid w:val="0011056A"/>
    <w:rsid w:val="0011325F"/>
    <w:rsid w:val="00113F49"/>
    <w:rsid w:val="00120DCD"/>
    <w:rsid w:val="00124BA8"/>
    <w:rsid w:val="00124C6D"/>
    <w:rsid w:val="0012521A"/>
    <w:rsid w:val="001256FC"/>
    <w:rsid w:val="00126C6E"/>
    <w:rsid w:val="0013025F"/>
    <w:rsid w:val="001445BB"/>
    <w:rsid w:val="0014542A"/>
    <w:rsid w:val="001454F1"/>
    <w:rsid w:val="00151B84"/>
    <w:rsid w:val="00155F8F"/>
    <w:rsid w:val="00156D6B"/>
    <w:rsid w:val="00157C97"/>
    <w:rsid w:val="00160B19"/>
    <w:rsid w:val="00164C48"/>
    <w:rsid w:val="00164EB2"/>
    <w:rsid w:val="001652BB"/>
    <w:rsid w:val="001670E3"/>
    <w:rsid w:val="001740C7"/>
    <w:rsid w:val="0017428C"/>
    <w:rsid w:val="00175FBA"/>
    <w:rsid w:val="00176DFB"/>
    <w:rsid w:val="001804FE"/>
    <w:rsid w:val="00180CD6"/>
    <w:rsid w:val="00182D4B"/>
    <w:rsid w:val="00184496"/>
    <w:rsid w:val="0018710C"/>
    <w:rsid w:val="0019355B"/>
    <w:rsid w:val="0019410A"/>
    <w:rsid w:val="00194B59"/>
    <w:rsid w:val="001A0470"/>
    <w:rsid w:val="001A062A"/>
    <w:rsid w:val="001A2500"/>
    <w:rsid w:val="001A2516"/>
    <w:rsid w:val="001A2C09"/>
    <w:rsid w:val="001A5294"/>
    <w:rsid w:val="001A65F7"/>
    <w:rsid w:val="001B0168"/>
    <w:rsid w:val="001B1C35"/>
    <w:rsid w:val="001B1CD1"/>
    <w:rsid w:val="001B359D"/>
    <w:rsid w:val="001B6E0F"/>
    <w:rsid w:val="001C3326"/>
    <w:rsid w:val="001C4F79"/>
    <w:rsid w:val="001C77CA"/>
    <w:rsid w:val="001D4769"/>
    <w:rsid w:val="001D4906"/>
    <w:rsid w:val="001D6CD2"/>
    <w:rsid w:val="001D783A"/>
    <w:rsid w:val="001D7E59"/>
    <w:rsid w:val="001E3B86"/>
    <w:rsid w:val="001E5F2F"/>
    <w:rsid w:val="001E70A0"/>
    <w:rsid w:val="001E79AE"/>
    <w:rsid w:val="001E7B99"/>
    <w:rsid w:val="001F1F74"/>
    <w:rsid w:val="001F29C1"/>
    <w:rsid w:val="001F5D99"/>
    <w:rsid w:val="001F6D80"/>
    <w:rsid w:val="001F6FDE"/>
    <w:rsid w:val="001F786C"/>
    <w:rsid w:val="001F7C76"/>
    <w:rsid w:val="001F7CC2"/>
    <w:rsid w:val="00200532"/>
    <w:rsid w:val="002007C6"/>
    <w:rsid w:val="00201242"/>
    <w:rsid w:val="00202B79"/>
    <w:rsid w:val="00206416"/>
    <w:rsid w:val="002073E4"/>
    <w:rsid w:val="00207444"/>
    <w:rsid w:val="00210934"/>
    <w:rsid w:val="0021214F"/>
    <w:rsid w:val="0021267A"/>
    <w:rsid w:val="00220FEE"/>
    <w:rsid w:val="00223787"/>
    <w:rsid w:val="00223A60"/>
    <w:rsid w:val="002258D2"/>
    <w:rsid w:val="002271E3"/>
    <w:rsid w:val="00231B64"/>
    <w:rsid w:val="00231C51"/>
    <w:rsid w:val="002327B5"/>
    <w:rsid w:val="002335E5"/>
    <w:rsid w:val="00234183"/>
    <w:rsid w:val="00234BB8"/>
    <w:rsid w:val="0023511B"/>
    <w:rsid w:val="00237D07"/>
    <w:rsid w:val="0024072F"/>
    <w:rsid w:val="00240947"/>
    <w:rsid w:val="00243639"/>
    <w:rsid w:val="00244EA1"/>
    <w:rsid w:val="00253F8C"/>
    <w:rsid w:val="002549C9"/>
    <w:rsid w:val="00255372"/>
    <w:rsid w:val="002566E0"/>
    <w:rsid w:val="00257919"/>
    <w:rsid w:val="00260C4E"/>
    <w:rsid w:val="00260ED2"/>
    <w:rsid w:val="00261465"/>
    <w:rsid w:val="00261DDC"/>
    <w:rsid w:val="002620A7"/>
    <w:rsid w:val="00264FB9"/>
    <w:rsid w:val="002675B7"/>
    <w:rsid w:val="00271979"/>
    <w:rsid w:val="0027229C"/>
    <w:rsid w:val="002725F1"/>
    <w:rsid w:val="00273B41"/>
    <w:rsid w:val="00274FE5"/>
    <w:rsid w:val="00275D03"/>
    <w:rsid w:val="002767B2"/>
    <w:rsid w:val="002774FE"/>
    <w:rsid w:val="00280022"/>
    <w:rsid w:val="002813EC"/>
    <w:rsid w:val="00281E8D"/>
    <w:rsid w:val="0028445B"/>
    <w:rsid w:val="00286C00"/>
    <w:rsid w:val="00291649"/>
    <w:rsid w:val="00291B71"/>
    <w:rsid w:val="00292463"/>
    <w:rsid w:val="00294787"/>
    <w:rsid w:val="00295C6B"/>
    <w:rsid w:val="0029766F"/>
    <w:rsid w:val="002A2D59"/>
    <w:rsid w:val="002A5251"/>
    <w:rsid w:val="002A52C3"/>
    <w:rsid w:val="002A5475"/>
    <w:rsid w:val="002A6F93"/>
    <w:rsid w:val="002A7261"/>
    <w:rsid w:val="002A7AED"/>
    <w:rsid w:val="002A7E76"/>
    <w:rsid w:val="002B4B9B"/>
    <w:rsid w:val="002B7028"/>
    <w:rsid w:val="002C0AD7"/>
    <w:rsid w:val="002C1003"/>
    <w:rsid w:val="002C27D3"/>
    <w:rsid w:val="002C7C37"/>
    <w:rsid w:val="002D0F4C"/>
    <w:rsid w:val="002D5A08"/>
    <w:rsid w:val="002D5BAD"/>
    <w:rsid w:val="002D5BBB"/>
    <w:rsid w:val="002D6A00"/>
    <w:rsid w:val="002D7E07"/>
    <w:rsid w:val="002E0D55"/>
    <w:rsid w:val="002E2FA1"/>
    <w:rsid w:val="002E458C"/>
    <w:rsid w:val="002E54CA"/>
    <w:rsid w:val="002E6289"/>
    <w:rsid w:val="002E6B3D"/>
    <w:rsid w:val="002F1849"/>
    <w:rsid w:val="002F1E6A"/>
    <w:rsid w:val="002F3E6C"/>
    <w:rsid w:val="002F420B"/>
    <w:rsid w:val="00301DB6"/>
    <w:rsid w:val="00301FDA"/>
    <w:rsid w:val="0030612D"/>
    <w:rsid w:val="003067DE"/>
    <w:rsid w:val="003111F9"/>
    <w:rsid w:val="003114E1"/>
    <w:rsid w:val="003122BF"/>
    <w:rsid w:val="00313247"/>
    <w:rsid w:val="003164E9"/>
    <w:rsid w:val="00317775"/>
    <w:rsid w:val="00317878"/>
    <w:rsid w:val="003203AF"/>
    <w:rsid w:val="003218FE"/>
    <w:rsid w:val="00321912"/>
    <w:rsid w:val="003223E7"/>
    <w:rsid w:val="00322797"/>
    <w:rsid w:val="00323629"/>
    <w:rsid w:val="00324922"/>
    <w:rsid w:val="00325CD9"/>
    <w:rsid w:val="00327845"/>
    <w:rsid w:val="0033499A"/>
    <w:rsid w:val="003352BF"/>
    <w:rsid w:val="00337FF8"/>
    <w:rsid w:val="003410BC"/>
    <w:rsid w:val="003456A5"/>
    <w:rsid w:val="00346BAB"/>
    <w:rsid w:val="0035084C"/>
    <w:rsid w:val="0035434A"/>
    <w:rsid w:val="003545E8"/>
    <w:rsid w:val="003553A7"/>
    <w:rsid w:val="0035583C"/>
    <w:rsid w:val="00357B75"/>
    <w:rsid w:val="00362D90"/>
    <w:rsid w:val="00363D59"/>
    <w:rsid w:val="003645D5"/>
    <w:rsid w:val="00365A39"/>
    <w:rsid w:val="00372142"/>
    <w:rsid w:val="00373D8D"/>
    <w:rsid w:val="00374687"/>
    <w:rsid w:val="00375E2B"/>
    <w:rsid w:val="0037644A"/>
    <w:rsid w:val="00382816"/>
    <w:rsid w:val="00383C94"/>
    <w:rsid w:val="00386CF5"/>
    <w:rsid w:val="0039007E"/>
    <w:rsid w:val="0039033D"/>
    <w:rsid w:val="003912C9"/>
    <w:rsid w:val="0039174C"/>
    <w:rsid w:val="0039227B"/>
    <w:rsid w:val="00394348"/>
    <w:rsid w:val="00396835"/>
    <w:rsid w:val="00397070"/>
    <w:rsid w:val="0039760B"/>
    <w:rsid w:val="003A1250"/>
    <w:rsid w:val="003A2257"/>
    <w:rsid w:val="003A2A2B"/>
    <w:rsid w:val="003A416E"/>
    <w:rsid w:val="003A570C"/>
    <w:rsid w:val="003A5BB9"/>
    <w:rsid w:val="003A62A1"/>
    <w:rsid w:val="003A7E52"/>
    <w:rsid w:val="003B1A51"/>
    <w:rsid w:val="003B1FE1"/>
    <w:rsid w:val="003B21B4"/>
    <w:rsid w:val="003B3F11"/>
    <w:rsid w:val="003C6B0B"/>
    <w:rsid w:val="003C7816"/>
    <w:rsid w:val="003C7E8C"/>
    <w:rsid w:val="003D075E"/>
    <w:rsid w:val="003D2693"/>
    <w:rsid w:val="003D2E29"/>
    <w:rsid w:val="003D58F2"/>
    <w:rsid w:val="003E11D7"/>
    <w:rsid w:val="003E19C0"/>
    <w:rsid w:val="003E1BFD"/>
    <w:rsid w:val="003E385C"/>
    <w:rsid w:val="003E64AD"/>
    <w:rsid w:val="00400736"/>
    <w:rsid w:val="00401EE2"/>
    <w:rsid w:val="00402A24"/>
    <w:rsid w:val="00403A5B"/>
    <w:rsid w:val="004045D1"/>
    <w:rsid w:val="00405621"/>
    <w:rsid w:val="00410EF4"/>
    <w:rsid w:val="004114B8"/>
    <w:rsid w:val="00414116"/>
    <w:rsid w:val="00416DB7"/>
    <w:rsid w:val="00417BD0"/>
    <w:rsid w:val="004217D3"/>
    <w:rsid w:val="004223A5"/>
    <w:rsid w:val="00422E04"/>
    <w:rsid w:val="0042433C"/>
    <w:rsid w:val="00424D45"/>
    <w:rsid w:val="00426BB0"/>
    <w:rsid w:val="00431600"/>
    <w:rsid w:val="00432C7A"/>
    <w:rsid w:val="00435C29"/>
    <w:rsid w:val="0043781C"/>
    <w:rsid w:val="00442D28"/>
    <w:rsid w:val="004476EA"/>
    <w:rsid w:val="0045067D"/>
    <w:rsid w:val="004512A6"/>
    <w:rsid w:val="00451D2D"/>
    <w:rsid w:val="00452DB2"/>
    <w:rsid w:val="0045578A"/>
    <w:rsid w:val="00462105"/>
    <w:rsid w:val="00462AB8"/>
    <w:rsid w:val="00462D9B"/>
    <w:rsid w:val="00463E05"/>
    <w:rsid w:val="00465203"/>
    <w:rsid w:val="00465324"/>
    <w:rsid w:val="00465F91"/>
    <w:rsid w:val="0046629C"/>
    <w:rsid w:val="00471DFA"/>
    <w:rsid w:val="00472689"/>
    <w:rsid w:val="004742AB"/>
    <w:rsid w:val="00474994"/>
    <w:rsid w:val="00474EBD"/>
    <w:rsid w:val="0047513B"/>
    <w:rsid w:val="00480DCE"/>
    <w:rsid w:val="004822A7"/>
    <w:rsid w:val="00486E88"/>
    <w:rsid w:val="004906B9"/>
    <w:rsid w:val="00493DBE"/>
    <w:rsid w:val="00495F38"/>
    <w:rsid w:val="00496427"/>
    <w:rsid w:val="004964C0"/>
    <w:rsid w:val="004A22EA"/>
    <w:rsid w:val="004A2372"/>
    <w:rsid w:val="004A60B0"/>
    <w:rsid w:val="004A6268"/>
    <w:rsid w:val="004A6BCE"/>
    <w:rsid w:val="004A6C02"/>
    <w:rsid w:val="004A762E"/>
    <w:rsid w:val="004B1C1D"/>
    <w:rsid w:val="004B2BB7"/>
    <w:rsid w:val="004B34FB"/>
    <w:rsid w:val="004B3C98"/>
    <w:rsid w:val="004B68FC"/>
    <w:rsid w:val="004B6AB6"/>
    <w:rsid w:val="004C4E44"/>
    <w:rsid w:val="004D21E1"/>
    <w:rsid w:val="004D2A63"/>
    <w:rsid w:val="004D624A"/>
    <w:rsid w:val="004E0D53"/>
    <w:rsid w:val="004E12FB"/>
    <w:rsid w:val="004E300D"/>
    <w:rsid w:val="004E5013"/>
    <w:rsid w:val="004E693E"/>
    <w:rsid w:val="004F1006"/>
    <w:rsid w:val="004F1FD4"/>
    <w:rsid w:val="004F3429"/>
    <w:rsid w:val="004F382D"/>
    <w:rsid w:val="004F3D17"/>
    <w:rsid w:val="004F6B69"/>
    <w:rsid w:val="0050054E"/>
    <w:rsid w:val="0050135D"/>
    <w:rsid w:val="005024D8"/>
    <w:rsid w:val="0050283E"/>
    <w:rsid w:val="0050502F"/>
    <w:rsid w:val="005057A7"/>
    <w:rsid w:val="00510339"/>
    <w:rsid w:val="0051512A"/>
    <w:rsid w:val="00520536"/>
    <w:rsid w:val="005221CF"/>
    <w:rsid w:val="00525B61"/>
    <w:rsid w:val="00527339"/>
    <w:rsid w:val="00532789"/>
    <w:rsid w:val="00534692"/>
    <w:rsid w:val="0053572B"/>
    <w:rsid w:val="00541FD4"/>
    <w:rsid w:val="00544D3E"/>
    <w:rsid w:val="00545874"/>
    <w:rsid w:val="00546D4B"/>
    <w:rsid w:val="0054702D"/>
    <w:rsid w:val="00550240"/>
    <w:rsid w:val="00554A4F"/>
    <w:rsid w:val="00556245"/>
    <w:rsid w:val="005569AC"/>
    <w:rsid w:val="0055775A"/>
    <w:rsid w:val="00566EB7"/>
    <w:rsid w:val="00570AF3"/>
    <w:rsid w:val="00570E7A"/>
    <w:rsid w:val="005714F1"/>
    <w:rsid w:val="00581E3A"/>
    <w:rsid w:val="005821AE"/>
    <w:rsid w:val="00584D1D"/>
    <w:rsid w:val="00585F96"/>
    <w:rsid w:val="00590473"/>
    <w:rsid w:val="005918C0"/>
    <w:rsid w:val="00594736"/>
    <w:rsid w:val="00595B68"/>
    <w:rsid w:val="00597165"/>
    <w:rsid w:val="00597ADA"/>
    <w:rsid w:val="005A03C9"/>
    <w:rsid w:val="005A1794"/>
    <w:rsid w:val="005A2BC7"/>
    <w:rsid w:val="005A4157"/>
    <w:rsid w:val="005A504F"/>
    <w:rsid w:val="005A6863"/>
    <w:rsid w:val="005A7BAC"/>
    <w:rsid w:val="005B0581"/>
    <w:rsid w:val="005B3DE5"/>
    <w:rsid w:val="005B6B84"/>
    <w:rsid w:val="005C436F"/>
    <w:rsid w:val="005C4647"/>
    <w:rsid w:val="005D2058"/>
    <w:rsid w:val="005D2661"/>
    <w:rsid w:val="005D4A69"/>
    <w:rsid w:val="005D5278"/>
    <w:rsid w:val="005D64FD"/>
    <w:rsid w:val="005E1C29"/>
    <w:rsid w:val="005E2070"/>
    <w:rsid w:val="005E21C9"/>
    <w:rsid w:val="005E28AA"/>
    <w:rsid w:val="005E2A74"/>
    <w:rsid w:val="005E3718"/>
    <w:rsid w:val="005E3993"/>
    <w:rsid w:val="005E5DD5"/>
    <w:rsid w:val="005E76D7"/>
    <w:rsid w:val="005E7ECC"/>
    <w:rsid w:val="005F0E0D"/>
    <w:rsid w:val="005F2EB7"/>
    <w:rsid w:val="005F327A"/>
    <w:rsid w:val="005F6FDD"/>
    <w:rsid w:val="005F75A9"/>
    <w:rsid w:val="005F75EE"/>
    <w:rsid w:val="005F7A0E"/>
    <w:rsid w:val="0060106C"/>
    <w:rsid w:val="006016DA"/>
    <w:rsid w:val="0060175D"/>
    <w:rsid w:val="00602A03"/>
    <w:rsid w:val="00605230"/>
    <w:rsid w:val="006109E7"/>
    <w:rsid w:val="006150E6"/>
    <w:rsid w:val="00615B5A"/>
    <w:rsid w:val="00615CC5"/>
    <w:rsid w:val="00615FAE"/>
    <w:rsid w:val="006169F8"/>
    <w:rsid w:val="00617A67"/>
    <w:rsid w:val="00620631"/>
    <w:rsid w:val="0062280D"/>
    <w:rsid w:val="00622843"/>
    <w:rsid w:val="00623D08"/>
    <w:rsid w:val="00624AC3"/>
    <w:rsid w:val="0062592B"/>
    <w:rsid w:val="00626888"/>
    <w:rsid w:val="00626DD5"/>
    <w:rsid w:val="0063154C"/>
    <w:rsid w:val="006329CE"/>
    <w:rsid w:val="006344E1"/>
    <w:rsid w:val="006366F9"/>
    <w:rsid w:val="00636FAC"/>
    <w:rsid w:val="0063724D"/>
    <w:rsid w:val="00637477"/>
    <w:rsid w:val="00642225"/>
    <w:rsid w:val="00642738"/>
    <w:rsid w:val="006438B3"/>
    <w:rsid w:val="00643AD7"/>
    <w:rsid w:val="0065096E"/>
    <w:rsid w:val="00657830"/>
    <w:rsid w:val="00657980"/>
    <w:rsid w:val="00657BF3"/>
    <w:rsid w:val="0066045C"/>
    <w:rsid w:val="0066185D"/>
    <w:rsid w:val="00661A12"/>
    <w:rsid w:val="00661ED0"/>
    <w:rsid w:val="00661F57"/>
    <w:rsid w:val="00662D7C"/>
    <w:rsid w:val="00663714"/>
    <w:rsid w:val="006676F6"/>
    <w:rsid w:val="006707DA"/>
    <w:rsid w:val="0067190F"/>
    <w:rsid w:val="006721DC"/>
    <w:rsid w:val="006726BB"/>
    <w:rsid w:val="006732C3"/>
    <w:rsid w:val="00675FEE"/>
    <w:rsid w:val="00677A6D"/>
    <w:rsid w:val="0068021B"/>
    <w:rsid w:val="0068055D"/>
    <w:rsid w:val="006815E4"/>
    <w:rsid w:val="00681932"/>
    <w:rsid w:val="00682B71"/>
    <w:rsid w:val="00682CD7"/>
    <w:rsid w:val="00685B64"/>
    <w:rsid w:val="00687AE3"/>
    <w:rsid w:val="00687F9C"/>
    <w:rsid w:val="00691394"/>
    <w:rsid w:val="006915DF"/>
    <w:rsid w:val="006953CA"/>
    <w:rsid w:val="006A12FD"/>
    <w:rsid w:val="006A1AF6"/>
    <w:rsid w:val="006A31D5"/>
    <w:rsid w:val="006A329C"/>
    <w:rsid w:val="006A3DE9"/>
    <w:rsid w:val="006A43F4"/>
    <w:rsid w:val="006B0A88"/>
    <w:rsid w:val="006B431C"/>
    <w:rsid w:val="006B463F"/>
    <w:rsid w:val="006B66A5"/>
    <w:rsid w:val="006B6C0B"/>
    <w:rsid w:val="006B6CC7"/>
    <w:rsid w:val="006B7003"/>
    <w:rsid w:val="006B7BF4"/>
    <w:rsid w:val="006C0995"/>
    <w:rsid w:val="006C0A50"/>
    <w:rsid w:val="006C1767"/>
    <w:rsid w:val="006C20F1"/>
    <w:rsid w:val="006C3232"/>
    <w:rsid w:val="006C4461"/>
    <w:rsid w:val="006C47B7"/>
    <w:rsid w:val="006C4BE9"/>
    <w:rsid w:val="006C5B32"/>
    <w:rsid w:val="006C7D72"/>
    <w:rsid w:val="006C7DE1"/>
    <w:rsid w:val="006D25AA"/>
    <w:rsid w:val="006D3ECC"/>
    <w:rsid w:val="006D6E96"/>
    <w:rsid w:val="006D7C8D"/>
    <w:rsid w:val="006E3712"/>
    <w:rsid w:val="006E7AD2"/>
    <w:rsid w:val="006E7BA4"/>
    <w:rsid w:val="006F108C"/>
    <w:rsid w:val="006F1837"/>
    <w:rsid w:val="006F4D14"/>
    <w:rsid w:val="006F52CB"/>
    <w:rsid w:val="006F6EB7"/>
    <w:rsid w:val="006F7388"/>
    <w:rsid w:val="006F744D"/>
    <w:rsid w:val="006F7566"/>
    <w:rsid w:val="00700770"/>
    <w:rsid w:val="00700E2E"/>
    <w:rsid w:val="00701E5D"/>
    <w:rsid w:val="00705F7B"/>
    <w:rsid w:val="00706C81"/>
    <w:rsid w:val="00707EE6"/>
    <w:rsid w:val="0071072C"/>
    <w:rsid w:val="00713431"/>
    <w:rsid w:val="00720A4E"/>
    <w:rsid w:val="00721D52"/>
    <w:rsid w:val="007238A0"/>
    <w:rsid w:val="00723EF6"/>
    <w:rsid w:val="007254BF"/>
    <w:rsid w:val="00726330"/>
    <w:rsid w:val="0072653E"/>
    <w:rsid w:val="00726625"/>
    <w:rsid w:val="00726BA9"/>
    <w:rsid w:val="00730E4E"/>
    <w:rsid w:val="007331A6"/>
    <w:rsid w:val="007332AC"/>
    <w:rsid w:val="007342EE"/>
    <w:rsid w:val="0073494B"/>
    <w:rsid w:val="00736E5E"/>
    <w:rsid w:val="00737E85"/>
    <w:rsid w:val="00742574"/>
    <w:rsid w:val="007448BF"/>
    <w:rsid w:val="00747484"/>
    <w:rsid w:val="00751CE9"/>
    <w:rsid w:val="00755B7B"/>
    <w:rsid w:val="00761227"/>
    <w:rsid w:val="00761CB6"/>
    <w:rsid w:val="00762C1D"/>
    <w:rsid w:val="00764159"/>
    <w:rsid w:val="0076429F"/>
    <w:rsid w:val="0076430A"/>
    <w:rsid w:val="00764C9B"/>
    <w:rsid w:val="00767EFF"/>
    <w:rsid w:val="00770B95"/>
    <w:rsid w:val="00771E36"/>
    <w:rsid w:val="007721C7"/>
    <w:rsid w:val="00773168"/>
    <w:rsid w:val="0077364A"/>
    <w:rsid w:val="00774EB7"/>
    <w:rsid w:val="007751B4"/>
    <w:rsid w:val="00776D71"/>
    <w:rsid w:val="00781591"/>
    <w:rsid w:val="00782ADB"/>
    <w:rsid w:val="007921BF"/>
    <w:rsid w:val="00794689"/>
    <w:rsid w:val="007953ED"/>
    <w:rsid w:val="00796295"/>
    <w:rsid w:val="00797376"/>
    <w:rsid w:val="007975DD"/>
    <w:rsid w:val="007A1289"/>
    <w:rsid w:val="007A1EAF"/>
    <w:rsid w:val="007A4767"/>
    <w:rsid w:val="007A647A"/>
    <w:rsid w:val="007A7E3A"/>
    <w:rsid w:val="007B2656"/>
    <w:rsid w:val="007B4385"/>
    <w:rsid w:val="007C12CB"/>
    <w:rsid w:val="007C1485"/>
    <w:rsid w:val="007C5997"/>
    <w:rsid w:val="007C63C7"/>
    <w:rsid w:val="007C69A9"/>
    <w:rsid w:val="007C7F3D"/>
    <w:rsid w:val="007D4FFA"/>
    <w:rsid w:val="007D5359"/>
    <w:rsid w:val="007D55F9"/>
    <w:rsid w:val="007E0251"/>
    <w:rsid w:val="007E273F"/>
    <w:rsid w:val="007E47EC"/>
    <w:rsid w:val="007E4AB5"/>
    <w:rsid w:val="007E59F3"/>
    <w:rsid w:val="007E6D66"/>
    <w:rsid w:val="007E76AF"/>
    <w:rsid w:val="007F00A8"/>
    <w:rsid w:val="007F035D"/>
    <w:rsid w:val="007F036C"/>
    <w:rsid w:val="007F0482"/>
    <w:rsid w:val="007F1454"/>
    <w:rsid w:val="007F3392"/>
    <w:rsid w:val="007F3481"/>
    <w:rsid w:val="007F6545"/>
    <w:rsid w:val="007F6A72"/>
    <w:rsid w:val="008006F2"/>
    <w:rsid w:val="00806F1A"/>
    <w:rsid w:val="008079BE"/>
    <w:rsid w:val="00810AA4"/>
    <w:rsid w:val="00811C85"/>
    <w:rsid w:val="0081406C"/>
    <w:rsid w:val="00817554"/>
    <w:rsid w:val="00817878"/>
    <w:rsid w:val="00817A04"/>
    <w:rsid w:val="00824FE6"/>
    <w:rsid w:val="008258AD"/>
    <w:rsid w:val="00826033"/>
    <w:rsid w:val="00830C65"/>
    <w:rsid w:val="008319CE"/>
    <w:rsid w:val="00832F7A"/>
    <w:rsid w:val="00833B1B"/>
    <w:rsid w:val="00840F59"/>
    <w:rsid w:val="008419A6"/>
    <w:rsid w:val="008439CC"/>
    <w:rsid w:val="008501F2"/>
    <w:rsid w:val="00850369"/>
    <w:rsid w:val="0085327B"/>
    <w:rsid w:val="008551B6"/>
    <w:rsid w:val="00856D4D"/>
    <w:rsid w:val="008611FE"/>
    <w:rsid w:val="0086403A"/>
    <w:rsid w:val="00864157"/>
    <w:rsid w:val="00864FD4"/>
    <w:rsid w:val="00865B16"/>
    <w:rsid w:val="008700EA"/>
    <w:rsid w:val="00870D2F"/>
    <w:rsid w:val="008711A6"/>
    <w:rsid w:val="00874531"/>
    <w:rsid w:val="008862EF"/>
    <w:rsid w:val="0088713C"/>
    <w:rsid w:val="00887C33"/>
    <w:rsid w:val="0089074C"/>
    <w:rsid w:val="00890757"/>
    <w:rsid w:val="0089534C"/>
    <w:rsid w:val="008A0939"/>
    <w:rsid w:val="008A11F9"/>
    <w:rsid w:val="008A1F4D"/>
    <w:rsid w:val="008A2550"/>
    <w:rsid w:val="008A721A"/>
    <w:rsid w:val="008B35DE"/>
    <w:rsid w:val="008B3663"/>
    <w:rsid w:val="008B4375"/>
    <w:rsid w:val="008B4F20"/>
    <w:rsid w:val="008B56F8"/>
    <w:rsid w:val="008B6AAF"/>
    <w:rsid w:val="008B74C0"/>
    <w:rsid w:val="008C0804"/>
    <w:rsid w:val="008C1456"/>
    <w:rsid w:val="008C23D8"/>
    <w:rsid w:val="008C2B3E"/>
    <w:rsid w:val="008C3D55"/>
    <w:rsid w:val="008C4889"/>
    <w:rsid w:val="008C5648"/>
    <w:rsid w:val="008C6079"/>
    <w:rsid w:val="008D1A9B"/>
    <w:rsid w:val="008D47CD"/>
    <w:rsid w:val="008E06B3"/>
    <w:rsid w:val="008E3336"/>
    <w:rsid w:val="008E3A6D"/>
    <w:rsid w:val="008E5D69"/>
    <w:rsid w:val="008E7485"/>
    <w:rsid w:val="008F0469"/>
    <w:rsid w:val="008F1763"/>
    <w:rsid w:val="008F1F3C"/>
    <w:rsid w:val="008F5DF8"/>
    <w:rsid w:val="00900E54"/>
    <w:rsid w:val="00902B05"/>
    <w:rsid w:val="00903CA9"/>
    <w:rsid w:val="00907E66"/>
    <w:rsid w:val="00911CDE"/>
    <w:rsid w:val="009128D3"/>
    <w:rsid w:val="009134CF"/>
    <w:rsid w:val="00913889"/>
    <w:rsid w:val="009153AA"/>
    <w:rsid w:val="00915714"/>
    <w:rsid w:val="00916285"/>
    <w:rsid w:val="00916681"/>
    <w:rsid w:val="00916AAD"/>
    <w:rsid w:val="00922393"/>
    <w:rsid w:val="009238D7"/>
    <w:rsid w:val="00923D75"/>
    <w:rsid w:val="00924F50"/>
    <w:rsid w:val="00927B69"/>
    <w:rsid w:val="00942A20"/>
    <w:rsid w:val="00942B94"/>
    <w:rsid w:val="0094482E"/>
    <w:rsid w:val="00945B39"/>
    <w:rsid w:val="00945E29"/>
    <w:rsid w:val="00946B83"/>
    <w:rsid w:val="00947869"/>
    <w:rsid w:val="00950408"/>
    <w:rsid w:val="00951C8C"/>
    <w:rsid w:val="009531D3"/>
    <w:rsid w:val="00962215"/>
    <w:rsid w:val="0096281F"/>
    <w:rsid w:val="009646BA"/>
    <w:rsid w:val="00964806"/>
    <w:rsid w:val="00965697"/>
    <w:rsid w:val="0096597C"/>
    <w:rsid w:val="0096665F"/>
    <w:rsid w:val="00967C29"/>
    <w:rsid w:val="00970F0D"/>
    <w:rsid w:val="00971933"/>
    <w:rsid w:val="009736B3"/>
    <w:rsid w:val="00973FCB"/>
    <w:rsid w:val="00983C50"/>
    <w:rsid w:val="0098581E"/>
    <w:rsid w:val="00986617"/>
    <w:rsid w:val="00987BD3"/>
    <w:rsid w:val="00991B07"/>
    <w:rsid w:val="00993102"/>
    <w:rsid w:val="0099541E"/>
    <w:rsid w:val="00995511"/>
    <w:rsid w:val="00995D4F"/>
    <w:rsid w:val="00996A94"/>
    <w:rsid w:val="00997D6F"/>
    <w:rsid w:val="009A147B"/>
    <w:rsid w:val="009A27A3"/>
    <w:rsid w:val="009A28D2"/>
    <w:rsid w:val="009A382A"/>
    <w:rsid w:val="009A3C3D"/>
    <w:rsid w:val="009A5DA0"/>
    <w:rsid w:val="009B072D"/>
    <w:rsid w:val="009B31DB"/>
    <w:rsid w:val="009B75A0"/>
    <w:rsid w:val="009C08A7"/>
    <w:rsid w:val="009C08B0"/>
    <w:rsid w:val="009C2D6F"/>
    <w:rsid w:val="009C3B66"/>
    <w:rsid w:val="009C6CB7"/>
    <w:rsid w:val="009C6FE3"/>
    <w:rsid w:val="009C74F5"/>
    <w:rsid w:val="009C75B5"/>
    <w:rsid w:val="009C7A31"/>
    <w:rsid w:val="009C7C6C"/>
    <w:rsid w:val="009D3C90"/>
    <w:rsid w:val="009D6801"/>
    <w:rsid w:val="009E03A7"/>
    <w:rsid w:val="009E04C7"/>
    <w:rsid w:val="009E1E43"/>
    <w:rsid w:val="009E1F19"/>
    <w:rsid w:val="009E256A"/>
    <w:rsid w:val="009E2E98"/>
    <w:rsid w:val="009E3F20"/>
    <w:rsid w:val="009E4813"/>
    <w:rsid w:val="009E64F6"/>
    <w:rsid w:val="009E662D"/>
    <w:rsid w:val="009E688B"/>
    <w:rsid w:val="009E6A0A"/>
    <w:rsid w:val="009F5FAE"/>
    <w:rsid w:val="009F7123"/>
    <w:rsid w:val="009F76F8"/>
    <w:rsid w:val="00A00DA2"/>
    <w:rsid w:val="00A01045"/>
    <w:rsid w:val="00A02069"/>
    <w:rsid w:val="00A03EC0"/>
    <w:rsid w:val="00A10952"/>
    <w:rsid w:val="00A10CFC"/>
    <w:rsid w:val="00A11DFB"/>
    <w:rsid w:val="00A13B94"/>
    <w:rsid w:val="00A15AAA"/>
    <w:rsid w:val="00A15C63"/>
    <w:rsid w:val="00A16C80"/>
    <w:rsid w:val="00A21AF7"/>
    <w:rsid w:val="00A238FA"/>
    <w:rsid w:val="00A25E66"/>
    <w:rsid w:val="00A260ED"/>
    <w:rsid w:val="00A265D0"/>
    <w:rsid w:val="00A30F16"/>
    <w:rsid w:val="00A35010"/>
    <w:rsid w:val="00A35671"/>
    <w:rsid w:val="00A37BB9"/>
    <w:rsid w:val="00A41188"/>
    <w:rsid w:val="00A414FC"/>
    <w:rsid w:val="00A427B5"/>
    <w:rsid w:val="00A42B13"/>
    <w:rsid w:val="00A45504"/>
    <w:rsid w:val="00A4582D"/>
    <w:rsid w:val="00A50F2D"/>
    <w:rsid w:val="00A52CA5"/>
    <w:rsid w:val="00A53329"/>
    <w:rsid w:val="00A53DA3"/>
    <w:rsid w:val="00A552EC"/>
    <w:rsid w:val="00A55D58"/>
    <w:rsid w:val="00A60177"/>
    <w:rsid w:val="00A605AB"/>
    <w:rsid w:val="00A61B0E"/>
    <w:rsid w:val="00A65912"/>
    <w:rsid w:val="00A669DF"/>
    <w:rsid w:val="00A72705"/>
    <w:rsid w:val="00A7305E"/>
    <w:rsid w:val="00A73B14"/>
    <w:rsid w:val="00A74035"/>
    <w:rsid w:val="00A76D2D"/>
    <w:rsid w:val="00A77A49"/>
    <w:rsid w:val="00A81596"/>
    <w:rsid w:val="00A81DEF"/>
    <w:rsid w:val="00A83320"/>
    <w:rsid w:val="00A84074"/>
    <w:rsid w:val="00A84390"/>
    <w:rsid w:val="00A84C04"/>
    <w:rsid w:val="00A857E4"/>
    <w:rsid w:val="00A8723A"/>
    <w:rsid w:val="00A910F6"/>
    <w:rsid w:val="00A9123F"/>
    <w:rsid w:val="00A916B7"/>
    <w:rsid w:val="00A91D87"/>
    <w:rsid w:val="00A91ECF"/>
    <w:rsid w:val="00A92009"/>
    <w:rsid w:val="00A92896"/>
    <w:rsid w:val="00A946EC"/>
    <w:rsid w:val="00A94C7A"/>
    <w:rsid w:val="00A957CF"/>
    <w:rsid w:val="00A96044"/>
    <w:rsid w:val="00A96604"/>
    <w:rsid w:val="00A96C6A"/>
    <w:rsid w:val="00A973B0"/>
    <w:rsid w:val="00A97AD8"/>
    <w:rsid w:val="00AA26F5"/>
    <w:rsid w:val="00AA2C82"/>
    <w:rsid w:val="00AA5F74"/>
    <w:rsid w:val="00AA5FAF"/>
    <w:rsid w:val="00AA6095"/>
    <w:rsid w:val="00AB0344"/>
    <w:rsid w:val="00AB22E5"/>
    <w:rsid w:val="00AB2896"/>
    <w:rsid w:val="00AB2DB9"/>
    <w:rsid w:val="00AB57C2"/>
    <w:rsid w:val="00AB7A3A"/>
    <w:rsid w:val="00AC4326"/>
    <w:rsid w:val="00AC4840"/>
    <w:rsid w:val="00AC502B"/>
    <w:rsid w:val="00AC714A"/>
    <w:rsid w:val="00AC751F"/>
    <w:rsid w:val="00AD1B6C"/>
    <w:rsid w:val="00AD5E90"/>
    <w:rsid w:val="00AE12AC"/>
    <w:rsid w:val="00AE1AF8"/>
    <w:rsid w:val="00AE1C12"/>
    <w:rsid w:val="00AE341C"/>
    <w:rsid w:val="00AE52B7"/>
    <w:rsid w:val="00AE5EB7"/>
    <w:rsid w:val="00AE7519"/>
    <w:rsid w:val="00AF0DB0"/>
    <w:rsid w:val="00AF196E"/>
    <w:rsid w:val="00AF4052"/>
    <w:rsid w:val="00AF6C78"/>
    <w:rsid w:val="00B03F72"/>
    <w:rsid w:val="00B052DA"/>
    <w:rsid w:val="00B05357"/>
    <w:rsid w:val="00B0636E"/>
    <w:rsid w:val="00B067AD"/>
    <w:rsid w:val="00B10B72"/>
    <w:rsid w:val="00B14D35"/>
    <w:rsid w:val="00B14E2C"/>
    <w:rsid w:val="00B15E32"/>
    <w:rsid w:val="00B1750C"/>
    <w:rsid w:val="00B23608"/>
    <w:rsid w:val="00B27201"/>
    <w:rsid w:val="00B34224"/>
    <w:rsid w:val="00B36DBB"/>
    <w:rsid w:val="00B41362"/>
    <w:rsid w:val="00B4513E"/>
    <w:rsid w:val="00B46F5E"/>
    <w:rsid w:val="00B5367B"/>
    <w:rsid w:val="00B548B5"/>
    <w:rsid w:val="00B5557B"/>
    <w:rsid w:val="00B55656"/>
    <w:rsid w:val="00B55AAA"/>
    <w:rsid w:val="00B55B40"/>
    <w:rsid w:val="00B5633E"/>
    <w:rsid w:val="00B57F9C"/>
    <w:rsid w:val="00B61080"/>
    <w:rsid w:val="00B61C46"/>
    <w:rsid w:val="00B620AA"/>
    <w:rsid w:val="00B620B4"/>
    <w:rsid w:val="00B63F64"/>
    <w:rsid w:val="00B671B6"/>
    <w:rsid w:val="00B67A58"/>
    <w:rsid w:val="00B70446"/>
    <w:rsid w:val="00B71781"/>
    <w:rsid w:val="00B727CF"/>
    <w:rsid w:val="00B741BE"/>
    <w:rsid w:val="00B744B9"/>
    <w:rsid w:val="00B74ADC"/>
    <w:rsid w:val="00B75978"/>
    <w:rsid w:val="00B76F2D"/>
    <w:rsid w:val="00B81E22"/>
    <w:rsid w:val="00B83B8A"/>
    <w:rsid w:val="00B84B93"/>
    <w:rsid w:val="00B861E3"/>
    <w:rsid w:val="00B86A2B"/>
    <w:rsid w:val="00B92B3F"/>
    <w:rsid w:val="00B93072"/>
    <w:rsid w:val="00B931F0"/>
    <w:rsid w:val="00B9333A"/>
    <w:rsid w:val="00B93876"/>
    <w:rsid w:val="00B946AB"/>
    <w:rsid w:val="00B957D7"/>
    <w:rsid w:val="00BA04E9"/>
    <w:rsid w:val="00BA0D16"/>
    <w:rsid w:val="00BB21AB"/>
    <w:rsid w:val="00BB390C"/>
    <w:rsid w:val="00BB3947"/>
    <w:rsid w:val="00BB743B"/>
    <w:rsid w:val="00BB7C72"/>
    <w:rsid w:val="00BC33AF"/>
    <w:rsid w:val="00BC400A"/>
    <w:rsid w:val="00BD293D"/>
    <w:rsid w:val="00BD315E"/>
    <w:rsid w:val="00BD4C83"/>
    <w:rsid w:val="00BE52F3"/>
    <w:rsid w:val="00BE55CF"/>
    <w:rsid w:val="00BE78B2"/>
    <w:rsid w:val="00BE7D19"/>
    <w:rsid w:val="00BF3147"/>
    <w:rsid w:val="00BF4F86"/>
    <w:rsid w:val="00BF6AF0"/>
    <w:rsid w:val="00C02B64"/>
    <w:rsid w:val="00C04098"/>
    <w:rsid w:val="00C04B33"/>
    <w:rsid w:val="00C0731F"/>
    <w:rsid w:val="00C10108"/>
    <w:rsid w:val="00C1176A"/>
    <w:rsid w:val="00C11CF6"/>
    <w:rsid w:val="00C12C88"/>
    <w:rsid w:val="00C14985"/>
    <w:rsid w:val="00C15DB1"/>
    <w:rsid w:val="00C17F69"/>
    <w:rsid w:val="00C210A9"/>
    <w:rsid w:val="00C23E01"/>
    <w:rsid w:val="00C25349"/>
    <w:rsid w:val="00C256FD"/>
    <w:rsid w:val="00C25C38"/>
    <w:rsid w:val="00C30E8E"/>
    <w:rsid w:val="00C31739"/>
    <w:rsid w:val="00C40AB9"/>
    <w:rsid w:val="00C41432"/>
    <w:rsid w:val="00C41487"/>
    <w:rsid w:val="00C47439"/>
    <w:rsid w:val="00C5074E"/>
    <w:rsid w:val="00C5218B"/>
    <w:rsid w:val="00C57216"/>
    <w:rsid w:val="00C577DD"/>
    <w:rsid w:val="00C64A1C"/>
    <w:rsid w:val="00C67AA0"/>
    <w:rsid w:val="00C701F7"/>
    <w:rsid w:val="00C702DB"/>
    <w:rsid w:val="00C70A89"/>
    <w:rsid w:val="00C775B0"/>
    <w:rsid w:val="00C8065E"/>
    <w:rsid w:val="00C80A84"/>
    <w:rsid w:val="00C8177F"/>
    <w:rsid w:val="00C81DDB"/>
    <w:rsid w:val="00C82C6C"/>
    <w:rsid w:val="00C831B8"/>
    <w:rsid w:val="00C86721"/>
    <w:rsid w:val="00C86E0C"/>
    <w:rsid w:val="00C87F4A"/>
    <w:rsid w:val="00C907C2"/>
    <w:rsid w:val="00C90F99"/>
    <w:rsid w:val="00C92621"/>
    <w:rsid w:val="00C92C80"/>
    <w:rsid w:val="00C933BE"/>
    <w:rsid w:val="00C9617A"/>
    <w:rsid w:val="00C96F03"/>
    <w:rsid w:val="00C97E0E"/>
    <w:rsid w:val="00CA0D03"/>
    <w:rsid w:val="00CA7C11"/>
    <w:rsid w:val="00CB0362"/>
    <w:rsid w:val="00CB17DD"/>
    <w:rsid w:val="00CB7D33"/>
    <w:rsid w:val="00CC1527"/>
    <w:rsid w:val="00CC2BBA"/>
    <w:rsid w:val="00CC2FB7"/>
    <w:rsid w:val="00CC5F2B"/>
    <w:rsid w:val="00CC6E87"/>
    <w:rsid w:val="00CD19CF"/>
    <w:rsid w:val="00CD2E73"/>
    <w:rsid w:val="00CD2EB8"/>
    <w:rsid w:val="00CD6BE1"/>
    <w:rsid w:val="00CD6BE9"/>
    <w:rsid w:val="00CD6DFD"/>
    <w:rsid w:val="00CD7CD8"/>
    <w:rsid w:val="00CE1B3F"/>
    <w:rsid w:val="00CE303F"/>
    <w:rsid w:val="00CE61B1"/>
    <w:rsid w:val="00CE7869"/>
    <w:rsid w:val="00CF0BF9"/>
    <w:rsid w:val="00CF5881"/>
    <w:rsid w:val="00CF6116"/>
    <w:rsid w:val="00CF7371"/>
    <w:rsid w:val="00D0127F"/>
    <w:rsid w:val="00D02399"/>
    <w:rsid w:val="00D06E8E"/>
    <w:rsid w:val="00D07C1A"/>
    <w:rsid w:val="00D07F2F"/>
    <w:rsid w:val="00D127BA"/>
    <w:rsid w:val="00D166F6"/>
    <w:rsid w:val="00D167F4"/>
    <w:rsid w:val="00D1683C"/>
    <w:rsid w:val="00D20536"/>
    <w:rsid w:val="00D20FF5"/>
    <w:rsid w:val="00D24A8C"/>
    <w:rsid w:val="00D24BA4"/>
    <w:rsid w:val="00D2542B"/>
    <w:rsid w:val="00D25B61"/>
    <w:rsid w:val="00D3072A"/>
    <w:rsid w:val="00D33721"/>
    <w:rsid w:val="00D368FC"/>
    <w:rsid w:val="00D369FC"/>
    <w:rsid w:val="00D40C36"/>
    <w:rsid w:val="00D429AF"/>
    <w:rsid w:val="00D43229"/>
    <w:rsid w:val="00D435DE"/>
    <w:rsid w:val="00D44820"/>
    <w:rsid w:val="00D450CF"/>
    <w:rsid w:val="00D51223"/>
    <w:rsid w:val="00D516C4"/>
    <w:rsid w:val="00D528CF"/>
    <w:rsid w:val="00D53A88"/>
    <w:rsid w:val="00D53AFB"/>
    <w:rsid w:val="00D55DF0"/>
    <w:rsid w:val="00D63655"/>
    <w:rsid w:val="00D71199"/>
    <w:rsid w:val="00D72560"/>
    <w:rsid w:val="00D74702"/>
    <w:rsid w:val="00D7575E"/>
    <w:rsid w:val="00D76101"/>
    <w:rsid w:val="00D7660B"/>
    <w:rsid w:val="00D76D42"/>
    <w:rsid w:val="00D80377"/>
    <w:rsid w:val="00D824E2"/>
    <w:rsid w:val="00D86578"/>
    <w:rsid w:val="00D866B5"/>
    <w:rsid w:val="00D879C7"/>
    <w:rsid w:val="00D90D74"/>
    <w:rsid w:val="00D9185F"/>
    <w:rsid w:val="00D932C9"/>
    <w:rsid w:val="00D942C6"/>
    <w:rsid w:val="00D94B48"/>
    <w:rsid w:val="00D960E7"/>
    <w:rsid w:val="00D963F1"/>
    <w:rsid w:val="00D97207"/>
    <w:rsid w:val="00DA16B4"/>
    <w:rsid w:val="00DA606E"/>
    <w:rsid w:val="00DA7F41"/>
    <w:rsid w:val="00DB2711"/>
    <w:rsid w:val="00DB2DC7"/>
    <w:rsid w:val="00DB3521"/>
    <w:rsid w:val="00DB5699"/>
    <w:rsid w:val="00DB7A2E"/>
    <w:rsid w:val="00DC204C"/>
    <w:rsid w:val="00DD14DE"/>
    <w:rsid w:val="00DD36CF"/>
    <w:rsid w:val="00DD44DB"/>
    <w:rsid w:val="00DD7FD6"/>
    <w:rsid w:val="00DE32CA"/>
    <w:rsid w:val="00DE4B6F"/>
    <w:rsid w:val="00DE511F"/>
    <w:rsid w:val="00DE666E"/>
    <w:rsid w:val="00DE7A7E"/>
    <w:rsid w:val="00DF0CE9"/>
    <w:rsid w:val="00DF0D46"/>
    <w:rsid w:val="00DF2D87"/>
    <w:rsid w:val="00DF4551"/>
    <w:rsid w:val="00DF59FC"/>
    <w:rsid w:val="00DF68DD"/>
    <w:rsid w:val="00DF6ABB"/>
    <w:rsid w:val="00E0087B"/>
    <w:rsid w:val="00E01887"/>
    <w:rsid w:val="00E0439D"/>
    <w:rsid w:val="00E057B3"/>
    <w:rsid w:val="00E06D26"/>
    <w:rsid w:val="00E11393"/>
    <w:rsid w:val="00E12910"/>
    <w:rsid w:val="00E13E97"/>
    <w:rsid w:val="00E1439F"/>
    <w:rsid w:val="00E14D62"/>
    <w:rsid w:val="00E1652C"/>
    <w:rsid w:val="00E16DB6"/>
    <w:rsid w:val="00E21F46"/>
    <w:rsid w:val="00E24D6F"/>
    <w:rsid w:val="00E25083"/>
    <w:rsid w:val="00E25C86"/>
    <w:rsid w:val="00E265FF"/>
    <w:rsid w:val="00E27166"/>
    <w:rsid w:val="00E348EE"/>
    <w:rsid w:val="00E360C1"/>
    <w:rsid w:val="00E4040E"/>
    <w:rsid w:val="00E40979"/>
    <w:rsid w:val="00E41E0C"/>
    <w:rsid w:val="00E4396D"/>
    <w:rsid w:val="00E457E7"/>
    <w:rsid w:val="00E46024"/>
    <w:rsid w:val="00E51310"/>
    <w:rsid w:val="00E529EE"/>
    <w:rsid w:val="00E546CD"/>
    <w:rsid w:val="00E54B01"/>
    <w:rsid w:val="00E6145B"/>
    <w:rsid w:val="00E618DD"/>
    <w:rsid w:val="00E636C0"/>
    <w:rsid w:val="00E63A58"/>
    <w:rsid w:val="00E63A5A"/>
    <w:rsid w:val="00E64422"/>
    <w:rsid w:val="00E65FF5"/>
    <w:rsid w:val="00E6751E"/>
    <w:rsid w:val="00E675DD"/>
    <w:rsid w:val="00E67CCD"/>
    <w:rsid w:val="00E73613"/>
    <w:rsid w:val="00E7557E"/>
    <w:rsid w:val="00E7581C"/>
    <w:rsid w:val="00E847B1"/>
    <w:rsid w:val="00E84CB3"/>
    <w:rsid w:val="00E86D04"/>
    <w:rsid w:val="00E907DA"/>
    <w:rsid w:val="00E924B4"/>
    <w:rsid w:val="00E92894"/>
    <w:rsid w:val="00E957DC"/>
    <w:rsid w:val="00E9584C"/>
    <w:rsid w:val="00E95B84"/>
    <w:rsid w:val="00E96984"/>
    <w:rsid w:val="00EA2765"/>
    <w:rsid w:val="00EA36DF"/>
    <w:rsid w:val="00EA3882"/>
    <w:rsid w:val="00EA413A"/>
    <w:rsid w:val="00EB018F"/>
    <w:rsid w:val="00EB3AE8"/>
    <w:rsid w:val="00EB6566"/>
    <w:rsid w:val="00EC018F"/>
    <w:rsid w:val="00EC1B92"/>
    <w:rsid w:val="00EC3A06"/>
    <w:rsid w:val="00EC4A63"/>
    <w:rsid w:val="00EC5F82"/>
    <w:rsid w:val="00EC7085"/>
    <w:rsid w:val="00EC7917"/>
    <w:rsid w:val="00ED2412"/>
    <w:rsid w:val="00ED2ED9"/>
    <w:rsid w:val="00ED2F12"/>
    <w:rsid w:val="00ED3A49"/>
    <w:rsid w:val="00ED5218"/>
    <w:rsid w:val="00ED7795"/>
    <w:rsid w:val="00EE0012"/>
    <w:rsid w:val="00EE1355"/>
    <w:rsid w:val="00EE1F22"/>
    <w:rsid w:val="00EE236C"/>
    <w:rsid w:val="00EE3FB3"/>
    <w:rsid w:val="00EE54BB"/>
    <w:rsid w:val="00EE5D92"/>
    <w:rsid w:val="00EF076A"/>
    <w:rsid w:val="00EF361A"/>
    <w:rsid w:val="00EF5DEC"/>
    <w:rsid w:val="00EF665C"/>
    <w:rsid w:val="00F01498"/>
    <w:rsid w:val="00F0252F"/>
    <w:rsid w:val="00F0378E"/>
    <w:rsid w:val="00F04468"/>
    <w:rsid w:val="00F05627"/>
    <w:rsid w:val="00F106E2"/>
    <w:rsid w:val="00F1162C"/>
    <w:rsid w:val="00F125CC"/>
    <w:rsid w:val="00F12D2A"/>
    <w:rsid w:val="00F15DAF"/>
    <w:rsid w:val="00F177A0"/>
    <w:rsid w:val="00F2148A"/>
    <w:rsid w:val="00F21BD1"/>
    <w:rsid w:val="00F228F7"/>
    <w:rsid w:val="00F2365A"/>
    <w:rsid w:val="00F26C8D"/>
    <w:rsid w:val="00F26C91"/>
    <w:rsid w:val="00F31C2F"/>
    <w:rsid w:val="00F3494E"/>
    <w:rsid w:val="00F3625E"/>
    <w:rsid w:val="00F3733C"/>
    <w:rsid w:val="00F4003E"/>
    <w:rsid w:val="00F41A07"/>
    <w:rsid w:val="00F433E7"/>
    <w:rsid w:val="00F4356B"/>
    <w:rsid w:val="00F438AE"/>
    <w:rsid w:val="00F47107"/>
    <w:rsid w:val="00F506EF"/>
    <w:rsid w:val="00F52BB2"/>
    <w:rsid w:val="00F5571A"/>
    <w:rsid w:val="00F561DB"/>
    <w:rsid w:val="00F60709"/>
    <w:rsid w:val="00F63E6D"/>
    <w:rsid w:val="00F64369"/>
    <w:rsid w:val="00F64997"/>
    <w:rsid w:val="00F64B88"/>
    <w:rsid w:val="00F656C4"/>
    <w:rsid w:val="00F66EBE"/>
    <w:rsid w:val="00F70518"/>
    <w:rsid w:val="00F71B57"/>
    <w:rsid w:val="00F72ED2"/>
    <w:rsid w:val="00F7364D"/>
    <w:rsid w:val="00F75327"/>
    <w:rsid w:val="00F8161A"/>
    <w:rsid w:val="00F817D5"/>
    <w:rsid w:val="00F8555B"/>
    <w:rsid w:val="00F857F6"/>
    <w:rsid w:val="00F923B4"/>
    <w:rsid w:val="00F92AD0"/>
    <w:rsid w:val="00F92BC4"/>
    <w:rsid w:val="00F93A40"/>
    <w:rsid w:val="00F943D9"/>
    <w:rsid w:val="00F94CB6"/>
    <w:rsid w:val="00F961EC"/>
    <w:rsid w:val="00FA02DF"/>
    <w:rsid w:val="00FA09D1"/>
    <w:rsid w:val="00FA194A"/>
    <w:rsid w:val="00FA1B52"/>
    <w:rsid w:val="00FA1D30"/>
    <w:rsid w:val="00FA1DBA"/>
    <w:rsid w:val="00FA5546"/>
    <w:rsid w:val="00FA59E5"/>
    <w:rsid w:val="00FA5FE4"/>
    <w:rsid w:val="00FA7824"/>
    <w:rsid w:val="00FB1669"/>
    <w:rsid w:val="00FB1AAA"/>
    <w:rsid w:val="00FB2385"/>
    <w:rsid w:val="00FB3A10"/>
    <w:rsid w:val="00FB5898"/>
    <w:rsid w:val="00FB5F03"/>
    <w:rsid w:val="00FB63EB"/>
    <w:rsid w:val="00FC0924"/>
    <w:rsid w:val="00FC0AF1"/>
    <w:rsid w:val="00FC486E"/>
    <w:rsid w:val="00FC53BF"/>
    <w:rsid w:val="00FD0D3C"/>
    <w:rsid w:val="00FD3582"/>
    <w:rsid w:val="00FD7C83"/>
    <w:rsid w:val="00FE6233"/>
    <w:rsid w:val="00FE62B8"/>
    <w:rsid w:val="00FE650C"/>
    <w:rsid w:val="00FF1937"/>
    <w:rsid w:val="00FF1D53"/>
    <w:rsid w:val="00FF4C7B"/>
    <w:rsid w:val="00FF4D37"/>
    <w:rsid w:val="00FF69E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Followed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23A60"/>
    <w:rPr>
      <w:rFonts w:ascii="Arial" w:hAnsi="Arial"/>
      <w:szCs w:val="24"/>
      <w:lang w:eastAsia="zh-CN"/>
    </w:rPr>
  </w:style>
  <w:style w:type="paragraph" w:styleId="Heading1">
    <w:name w:val="heading 1"/>
    <w:basedOn w:val="Normal"/>
    <w:next w:val="Normal"/>
    <w:link w:val="Heading1Char"/>
    <w:qFormat/>
    <w:rsid w:val="005714F1"/>
    <w:pPr>
      <w:keepNext/>
      <w:numPr>
        <w:numId w:val="25"/>
      </w:numPr>
      <w:spacing w:before="240" w:after="60"/>
      <w:outlineLvl w:val="0"/>
    </w:pPr>
    <w:rPr>
      <w:b/>
      <w:bCs/>
      <w:color w:val="00B050"/>
      <w:kern w:val="32"/>
      <w:sz w:val="24"/>
    </w:rPr>
  </w:style>
  <w:style w:type="paragraph" w:styleId="Heading2">
    <w:name w:val="heading 2"/>
    <w:basedOn w:val="Heading1"/>
    <w:next w:val="BodyText"/>
    <w:qFormat/>
    <w:rsid w:val="007C7F3D"/>
    <w:pPr>
      <w:numPr>
        <w:ilvl w:val="1"/>
      </w:numPr>
      <w:tabs>
        <w:tab w:val="clear" w:pos="936"/>
        <w:tab w:val="num" w:pos="576"/>
        <w:tab w:val="left" w:pos="720"/>
      </w:tabs>
      <w:spacing w:before="120" w:line="280" w:lineRule="atLeast"/>
      <w:ind w:left="576"/>
      <w:outlineLvl w:val="1"/>
    </w:pPr>
    <w:rPr>
      <w:rFonts w:eastAsia="Times New Roman"/>
      <w:b w:val="0"/>
      <w:sz w:val="22"/>
      <w:szCs w:val="22"/>
      <w:lang w:eastAsia="en-US"/>
    </w:rPr>
  </w:style>
  <w:style w:type="paragraph" w:styleId="Heading3">
    <w:name w:val="heading 3"/>
    <w:basedOn w:val="Heading2"/>
    <w:next w:val="BodyText"/>
    <w:qFormat/>
    <w:rsid w:val="005714F1"/>
    <w:pPr>
      <w:numPr>
        <w:ilvl w:val="2"/>
      </w:numPr>
      <w:outlineLvl w:val="2"/>
    </w:pPr>
    <w:rPr>
      <w:sz w:val="20"/>
      <w:szCs w:val="20"/>
    </w:rPr>
  </w:style>
  <w:style w:type="paragraph" w:styleId="Heading4">
    <w:name w:val="heading 4"/>
    <w:basedOn w:val="Heading2"/>
    <w:next w:val="BodyText"/>
    <w:qFormat/>
    <w:rsid w:val="001C4F79"/>
    <w:pPr>
      <w:numPr>
        <w:ilvl w:val="3"/>
      </w:numPr>
      <w:outlineLvl w:val="3"/>
    </w:pPr>
  </w:style>
  <w:style w:type="paragraph" w:styleId="Heading5">
    <w:name w:val="heading 5"/>
    <w:basedOn w:val="Normal"/>
    <w:next w:val="Normal"/>
    <w:qFormat/>
    <w:rsid w:val="00B27201"/>
    <w:pPr>
      <w:tabs>
        <w:tab w:val="num" w:pos="1008"/>
      </w:tabs>
      <w:spacing w:before="240" w:after="60" w:line="280" w:lineRule="atLeast"/>
      <w:ind w:left="1008" w:hanging="1008"/>
      <w:outlineLvl w:val="4"/>
    </w:pPr>
    <w:rPr>
      <w:rFonts w:eastAsia="Times New Roman"/>
      <w:b/>
      <w:bCs/>
      <w:i/>
      <w:iCs/>
      <w:sz w:val="26"/>
      <w:szCs w:val="26"/>
      <w:lang w:eastAsia="en-US"/>
    </w:rPr>
  </w:style>
  <w:style w:type="paragraph" w:styleId="Heading6">
    <w:name w:val="heading 6"/>
    <w:basedOn w:val="Normal"/>
    <w:next w:val="Normal"/>
    <w:qFormat/>
    <w:rsid w:val="00B27201"/>
    <w:pPr>
      <w:tabs>
        <w:tab w:val="num" w:pos="1152"/>
      </w:tabs>
      <w:spacing w:before="240" w:after="60" w:line="280" w:lineRule="atLeast"/>
      <w:ind w:left="1152" w:hanging="1152"/>
      <w:outlineLvl w:val="5"/>
    </w:pPr>
    <w:rPr>
      <w:rFonts w:eastAsia="Times New Roman"/>
      <w:b/>
      <w:bCs/>
      <w:sz w:val="22"/>
      <w:szCs w:val="22"/>
      <w:lang w:eastAsia="en-US"/>
    </w:rPr>
  </w:style>
  <w:style w:type="paragraph" w:styleId="Heading7">
    <w:name w:val="heading 7"/>
    <w:basedOn w:val="Normal"/>
    <w:next w:val="Normal"/>
    <w:qFormat/>
    <w:rsid w:val="00B27201"/>
    <w:pPr>
      <w:tabs>
        <w:tab w:val="num" w:pos="1296"/>
      </w:tabs>
      <w:spacing w:before="240" w:after="60" w:line="280" w:lineRule="atLeast"/>
      <w:ind w:left="1296" w:hanging="1296"/>
      <w:outlineLvl w:val="6"/>
    </w:pPr>
    <w:rPr>
      <w:rFonts w:eastAsia="Times New Roman"/>
      <w:lang w:eastAsia="en-US"/>
    </w:rPr>
  </w:style>
  <w:style w:type="paragraph" w:styleId="Heading8">
    <w:name w:val="heading 8"/>
    <w:basedOn w:val="Normal"/>
    <w:next w:val="Normal"/>
    <w:qFormat/>
    <w:rsid w:val="00B27201"/>
    <w:pPr>
      <w:tabs>
        <w:tab w:val="num" w:pos="1440"/>
      </w:tabs>
      <w:spacing w:before="240" w:after="60" w:line="280" w:lineRule="atLeast"/>
      <w:ind w:left="1440" w:hanging="1440"/>
      <w:outlineLvl w:val="7"/>
    </w:pPr>
    <w:rPr>
      <w:rFonts w:eastAsia="Times New Roman"/>
      <w:i/>
      <w:iCs/>
      <w:lang w:eastAsia="en-US"/>
    </w:rPr>
  </w:style>
  <w:style w:type="paragraph" w:styleId="Heading9">
    <w:name w:val="heading 9"/>
    <w:basedOn w:val="Normal"/>
    <w:next w:val="Normal"/>
    <w:qFormat/>
    <w:rsid w:val="00B27201"/>
    <w:pPr>
      <w:tabs>
        <w:tab w:val="num" w:pos="1584"/>
      </w:tabs>
      <w:spacing w:before="240" w:after="60" w:line="280" w:lineRule="atLeast"/>
      <w:ind w:left="1584" w:hanging="1584"/>
      <w:outlineLvl w:val="8"/>
    </w:pPr>
    <w:rPr>
      <w:rFonts w:eastAsia="Times New Roman"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714F1"/>
    <w:rPr>
      <w:rFonts w:ascii="Arial" w:hAnsi="Arial"/>
      <w:b/>
      <w:bCs/>
      <w:color w:val="00B050"/>
      <w:kern w:val="32"/>
      <w:sz w:val="24"/>
      <w:szCs w:val="24"/>
      <w:lang w:eastAsia="zh-CN"/>
    </w:rPr>
  </w:style>
  <w:style w:type="paragraph" w:styleId="BodyText">
    <w:name w:val="Body Text"/>
    <w:basedOn w:val="Normal"/>
    <w:link w:val="BodyTextChar"/>
    <w:rsid w:val="00817878"/>
    <w:pPr>
      <w:spacing w:after="120"/>
    </w:pPr>
  </w:style>
  <w:style w:type="character" w:customStyle="1" w:styleId="BodyTextChar">
    <w:name w:val="Body Text Char"/>
    <w:basedOn w:val="DefaultParagraphFont"/>
    <w:link w:val="BodyText"/>
    <w:rsid w:val="001F7CC2"/>
    <w:rPr>
      <w:rFonts w:ascii="Arial" w:hAnsi="Arial"/>
      <w:szCs w:val="24"/>
      <w:lang w:eastAsia="zh-CN"/>
    </w:rPr>
  </w:style>
  <w:style w:type="paragraph" w:customStyle="1" w:styleId="StyleHeading2AsianSimSun">
    <w:name w:val="Style Heading 2 + (Asian) SimSun"/>
    <w:basedOn w:val="Heading2"/>
    <w:rsid w:val="00817878"/>
    <w:pPr>
      <w:numPr>
        <w:ilvl w:val="0"/>
        <w:numId w:val="0"/>
      </w:numPr>
    </w:pPr>
    <w:rPr>
      <w:rFonts w:eastAsia="SimSun"/>
      <w:bCs w:val="0"/>
    </w:rPr>
  </w:style>
  <w:style w:type="paragraph" w:customStyle="1" w:styleId="StyleHeading110pt">
    <w:name w:val="Style Heading 1 + 10 pt"/>
    <w:basedOn w:val="Heading1"/>
    <w:rsid w:val="00817878"/>
    <w:pPr>
      <w:spacing w:line="280" w:lineRule="atLeast"/>
    </w:pPr>
    <w:rPr>
      <w:rFonts w:eastAsia="Times New Roman"/>
      <w:smallCaps/>
      <w:kern w:val="28"/>
      <w:sz w:val="20"/>
      <w:szCs w:val="20"/>
      <w:lang w:eastAsia="en-US"/>
    </w:rPr>
  </w:style>
  <w:style w:type="paragraph" w:customStyle="1" w:styleId="Appendixheading1">
    <w:name w:val="Appendix heading 1"/>
    <w:basedOn w:val="Normal"/>
    <w:next w:val="BodyText"/>
    <w:rsid w:val="00817878"/>
    <w:pPr>
      <w:keepNext/>
      <w:numPr>
        <w:numId w:val="3"/>
      </w:numPr>
      <w:spacing w:before="240" w:after="60" w:line="280" w:lineRule="atLeast"/>
      <w:outlineLvl w:val="0"/>
    </w:pPr>
    <w:rPr>
      <w:rFonts w:eastAsia="Times New Roman"/>
      <w:b/>
      <w:smallCaps/>
      <w:kern w:val="28"/>
      <w:sz w:val="32"/>
      <w:szCs w:val="20"/>
      <w:lang w:eastAsia="en-US"/>
    </w:rPr>
  </w:style>
  <w:style w:type="paragraph" w:customStyle="1" w:styleId="Appendixheading2">
    <w:name w:val="Appendix heading 2"/>
    <w:basedOn w:val="Normal"/>
    <w:next w:val="BodyText"/>
    <w:rsid w:val="00817878"/>
    <w:pPr>
      <w:keepNext/>
      <w:tabs>
        <w:tab w:val="num" w:pos="7200"/>
      </w:tabs>
      <w:spacing w:before="240" w:after="60" w:line="280" w:lineRule="atLeast"/>
      <w:ind w:left="5760"/>
      <w:outlineLvl w:val="1"/>
    </w:pPr>
    <w:rPr>
      <w:rFonts w:eastAsia="Times New Roman"/>
      <w:b/>
      <w:sz w:val="28"/>
      <w:szCs w:val="20"/>
      <w:lang w:eastAsia="en-US"/>
    </w:rPr>
  </w:style>
  <w:style w:type="paragraph" w:customStyle="1" w:styleId="Appendixheading3">
    <w:name w:val="Appendix heading 3"/>
    <w:basedOn w:val="Normal"/>
    <w:next w:val="BodyText"/>
    <w:rsid w:val="00817878"/>
    <w:pPr>
      <w:keepNext/>
      <w:spacing w:before="240" w:after="60" w:line="280" w:lineRule="atLeast"/>
      <w:outlineLvl w:val="2"/>
    </w:pPr>
    <w:rPr>
      <w:rFonts w:eastAsia="Times New Roman"/>
      <w:b/>
      <w:szCs w:val="20"/>
      <w:lang w:eastAsia="en-US"/>
    </w:rPr>
  </w:style>
  <w:style w:type="paragraph" w:styleId="Header">
    <w:name w:val="header"/>
    <w:basedOn w:val="Normal"/>
    <w:link w:val="HeaderChar"/>
    <w:rsid w:val="00A84C04"/>
    <w:pPr>
      <w:tabs>
        <w:tab w:val="center" w:pos="4320"/>
        <w:tab w:val="right" w:pos="8640"/>
      </w:tabs>
    </w:pPr>
    <w:rPr>
      <w:rFonts w:ascii="Times New Roman" w:hAnsi="Times New Roman"/>
      <w:sz w:val="24"/>
    </w:rPr>
  </w:style>
  <w:style w:type="character" w:customStyle="1" w:styleId="HeaderChar">
    <w:name w:val="Header Char"/>
    <w:link w:val="Header"/>
    <w:uiPriority w:val="99"/>
    <w:locked/>
    <w:rsid w:val="005A1794"/>
    <w:rPr>
      <w:rFonts w:eastAsia="SimSun"/>
      <w:sz w:val="24"/>
      <w:szCs w:val="24"/>
      <w:lang w:val="en-US" w:eastAsia="zh-CN" w:bidi="ar-SA"/>
    </w:rPr>
  </w:style>
  <w:style w:type="paragraph" w:styleId="TOC1">
    <w:name w:val="toc 1"/>
    <w:basedOn w:val="TOAHeading"/>
    <w:next w:val="Normal"/>
    <w:autoRedefine/>
    <w:uiPriority w:val="39"/>
    <w:rsid w:val="00DE4B6F"/>
    <w:pPr>
      <w:tabs>
        <w:tab w:val="left" w:pos="480"/>
        <w:tab w:val="right" w:leader="dot" w:pos="8730"/>
      </w:tabs>
      <w:ind w:right="190"/>
    </w:pPr>
  </w:style>
  <w:style w:type="paragraph" w:styleId="TOAHeading">
    <w:name w:val="toa heading"/>
    <w:basedOn w:val="Normal"/>
    <w:next w:val="Normal"/>
    <w:semiHidden/>
    <w:rsid w:val="009A382A"/>
    <w:pPr>
      <w:spacing w:before="120"/>
    </w:pPr>
    <w:rPr>
      <w:rFonts w:cs="Arial"/>
      <w:b/>
      <w:bCs/>
    </w:rPr>
  </w:style>
  <w:style w:type="character" w:styleId="Hyperlink">
    <w:name w:val="Hyperlink"/>
    <w:uiPriority w:val="99"/>
    <w:rsid w:val="00A84C04"/>
    <w:rPr>
      <w:color w:val="0000FF"/>
      <w:u w:val="single"/>
    </w:rPr>
  </w:style>
  <w:style w:type="paragraph" w:styleId="TOC2">
    <w:name w:val="toc 2"/>
    <w:basedOn w:val="Normal"/>
    <w:next w:val="Normal"/>
    <w:autoRedefine/>
    <w:uiPriority w:val="39"/>
    <w:rsid w:val="00DE4B6F"/>
    <w:pPr>
      <w:tabs>
        <w:tab w:val="left" w:pos="880"/>
        <w:tab w:val="right" w:leader="dot" w:pos="8730"/>
      </w:tabs>
      <w:ind w:left="240" w:right="190"/>
    </w:pPr>
  </w:style>
  <w:style w:type="paragraph" w:customStyle="1" w:styleId="Appendix">
    <w:name w:val="Appendix"/>
    <w:basedOn w:val="Normal"/>
    <w:rsid w:val="00A84C04"/>
    <w:rPr>
      <w:rFonts w:cs="Arial"/>
      <w:sz w:val="18"/>
      <w:szCs w:val="18"/>
    </w:rPr>
  </w:style>
  <w:style w:type="paragraph" w:styleId="Footer">
    <w:name w:val="footer"/>
    <w:basedOn w:val="Normal"/>
    <w:link w:val="FooterChar"/>
    <w:rsid w:val="00C80A84"/>
    <w:pPr>
      <w:tabs>
        <w:tab w:val="center" w:pos="4320"/>
        <w:tab w:val="right" w:pos="8640"/>
      </w:tabs>
    </w:pPr>
    <w:rPr>
      <w:rFonts w:ascii="Times New Roman" w:hAnsi="Times New Roman"/>
      <w:sz w:val="24"/>
    </w:rPr>
  </w:style>
  <w:style w:type="character" w:customStyle="1" w:styleId="FooterChar">
    <w:name w:val="Footer Char"/>
    <w:link w:val="Footer"/>
    <w:uiPriority w:val="99"/>
    <w:locked/>
    <w:rsid w:val="00870D2F"/>
    <w:rPr>
      <w:sz w:val="24"/>
      <w:szCs w:val="24"/>
    </w:rPr>
  </w:style>
  <w:style w:type="paragraph" w:styleId="Index1">
    <w:name w:val="index 1"/>
    <w:basedOn w:val="Normal"/>
    <w:next w:val="Normal"/>
    <w:autoRedefine/>
    <w:semiHidden/>
    <w:rsid w:val="00DF4551"/>
    <w:pPr>
      <w:ind w:left="240" w:hanging="240"/>
    </w:pPr>
  </w:style>
  <w:style w:type="paragraph" w:styleId="IndexHeading">
    <w:name w:val="index heading"/>
    <w:basedOn w:val="Normal"/>
    <w:next w:val="Index1"/>
    <w:semiHidden/>
    <w:rsid w:val="00DF4551"/>
    <w:rPr>
      <w:rFonts w:eastAsia="Times New Roman"/>
      <w:lang w:eastAsia="en-US"/>
    </w:rPr>
  </w:style>
  <w:style w:type="paragraph" w:styleId="TOC3">
    <w:name w:val="toc 3"/>
    <w:basedOn w:val="Normal"/>
    <w:next w:val="Normal"/>
    <w:autoRedefine/>
    <w:uiPriority w:val="39"/>
    <w:rsid w:val="00DE4B6F"/>
    <w:pPr>
      <w:tabs>
        <w:tab w:val="left" w:pos="1320"/>
        <w:tab w:val="right" w:leader="dot" w:pos="8730"/>
      </w:tabs>
      <w:ind w:left="480"/>
    </w:pPr>
  </w:style>
  <w:style w:type="paragraph" w:styleId="NormalWeb">
    <w:name w:val="Normal (Web)"/>
    <w:basedOn w:val="Normal"/>
    <w:rsid w:val="001F6FDE"/>
    <w:pPr>
      <w:spacing w:before="100" w:beforeAutospacing="1" w:after="100" w:afterAutospacing="1"/>
    </w:pPr>
  </w:style>
  <w:style w:type="character" w:customStyle="1" w:styleId="date">
    <w:name w:val="date"/>
    <w:basedOn w:val="DefaultParagraphFont"/>
    <w:rsid w:val="001F6FDE"/>
  </w:style>
  <w:style w:type="table" w:styleId="TableGrid">
    <w:name w:val="Table Grid"/>
    <w:basedOn w:val="TableNormal"/>
    <w:rsid w:val="003970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29766F"/>
    <w:rPr>
      <w:rFonts w:ascii="Tahoma" w:hAnsi="Tahoma" w:cs="Tahoma"/>
      <w:sz w:val="16"/>
      <w:szCs w:val="16"/>
    </w:rPr>
  </w:style>
  <w:style w:type="character" w:styleId="CommentReference">
    <w:name w:val="annotation reference"/>
    <w:semiHidden/>
    <w:rsid w:val="00A265D0"/>
    <w:rPr>
      <w:sz w:val="16"/>
      <w:szCs w:val="16"/>
    </w:rPr>
  </w:style>
  <w:style w:type="paragraph" w:styleId="CommentText">
    <w:name w:val="annotation text"/>
    <w:basedOn w:val="Normal"/>
    <w:semiHidden/>
    <w:rsid w:val="00A265D0"/>
    <w:rPr>
      <w:szCs w:val="20"/>
    </w:rPr>
  </w:style>
  <w:style w:type="paragraph" w:styleId="CommentSubject">
    <w:name w:val="annotation subject"/>
    <w:basedOn w:val="CommentText"/>
    <w:next w:val="CommentText"/>
    <w:semiHidden/>
    <w:rsid w:val="00A265D0"/>
    <w:rPr>
      <w:b/>
      <w:bCs/>
    </w:rPr>
  </w:style>
  <w:style w:type="paragraph" w:styleId="Caption">
    <w:name w:val="caption"/>
    <w:basedOn w:val="Normal"/>
    <w:next w:val="Normal"/>
    <w:qFormat/>
    <w:rsid w:val="00BF6AF0"/>
    <w:pPr>
      <w:jc w:val="center"/>
    </w:pPr>
    <w:rPr>
      <w:b/>
      <w:bCs/>
      <w:color w:val="00B050"/>
      <w:szCs w:val="20"/>
    </w:rPr>
  </w:style>
  <w:style w:type="paragraph" w:styleId="DocumentMap">
    <w:name w:val="Document Map"/>
    <w:basedOn w:val="Normal"/>
    <w:link w:val="DocumentMapChar"/>
    <w:rsid w:val="00C02B64"/>
    <w:rPr>
      <w:rFonts w:ascii="Tahoma" w:hAnsi="Tahoma"/>
      <w:sz w:val="16"/>
      <w:szCs w:val="16"/>
    </w:rPr>
  </w:style>
  <w:style w:type="character" w:customStyle="1" w:styleId="DocumentMapChar">
    <w:name w:val="Document Map Char"/>
    <w:link w:val="DocumentMap"/>
    <w:rsid w:val="00C02B64"/>
    <w:rPr>
      <w:rFonts w:ascii="Tahoma" w:hAnsi="Tahoma" w:cs="Tahoma"/>
      <w:sz w:val="16"/>
      <w:szCs w:val="16"/>
    </w:rPr>
  </w:style>
  <w:style w:type="paragraph" w:styleId="Revision">
    <w:name w:val="Revision"/>
    <w:hidden/>
    <w:uiPriority w:val="99"/>
    <w:semiHidden/>
    <w:rsid w:val="0054702D"/>
    <w:rPr>
      <w:sz w:val="24"/>
      <w:szCs w:val="24"/>
      <w:lang w:eastAsia="zh-CN"/>
    </w:rPr>
  </w:style>
  <w:style w:type="character" w:styleId="PageNumber">
    <w:name w:val="page number"/>
    <w:basedOn w:val="DefaultParagraphFont"/>
    <w:rsid w:val="00B27201"/>
  </w:style>
  <w:style w:type="character" w:styleId="Emphasis">
    <w:name w:val="Emphasis"/>
    <w:qFormat/>
    <w:rsid w:val="00B27201"/>
    <w:rPr>
      <w:i/>
      <w:iCs/>
    </w:rPr>
  </w:style>
  <w:style w:type="paragraph" w:styleId="Subtitle">
    <w:name w:val="Subtitle"/>
    <w:basedOn w:val="Normal"/>
    <w:next w:val="Normal"/>
    <w:qFormat/>
    <w:rsid w:val="00B27201"/>
    <w:pPr>
      <w:spacing w:after="60" w:line="276" w:lineRule="auto"/>
      <w:jc w:val="center"/>
      <w:outlineLvl w:val="1"/>
    </w:pPr>
    <w:rPr>
      <w:rFonts w:ascii="Cambria" w:eastAsia="Times New Roman" w:hAnsi="Cambria"/>
      <w:lang w:eastAsia="en-US"/>
    </w:rPr>
  </w:style>
  <w:style w:type="paragraph" w:customStyle="1" w:styleId="Style1">
    <w:name w:val="Style1"/>
    <w:basedOn w:val="Heading1"/>
    <w:rsid w:val="005B3DE5"/>
    <w:rPr>
      <w:smallCaps/>
      <w:color w:val="339966"/>
      <w:szCs w:val="40"/>
    </w:rPr>
  </w:style>
  <w:style w:type="paragraph" w:customStyle="1" w:styleId="Style2">
    <w:name w:val="Style2"/>
    <w:basedOn w:val="Heading1"/>
    <w:rsid w:val="005B3DE5"/>
    <w:rPr>
      <w:smallCaps/>
      <w:color w:val="339966"/>
      <w:szCs w:val="40"/>
    </w:rPr>
  </w:style>
  <w:style w:type="paragraph" w:styleId="TOC4">
    <w:name w:val="toc 4"/>
    <w:basedOn w:val="Normal"/>
    <w:next w:val="Normal"/>
    <w:autoRedefine/>
    <w:uiPriority w:val="39"/>
    <w:unhideWhenUsed/>
    <w:rsid w:val="00056CC3"/>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056CC3"/>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056CC3"/>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056CC3"/>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056CC3"/>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056CC3"/>
    <w:pPr>
      <w:spacing w:after="100" w:line="276" w:lineRule="auto"/>
      <w:ind w:left="1760"/>
    </w:pPr>
    <w:rPr>
      <w:rFonts w:ascii="Calibri" w:hAnsi="Calibri"/>
      <w:sz w:val="22"/>
      <w:szCs w:val="22"/>
    </w:rPr>
  </w:style>
  <w:style w:type="character" w:styleId="Strong">
    <w:name w:val="Strong"/>
    <w:qFormat/>
    <w:rsid w:val="00DE4B6F"/>
    <w:rPr>
      <w:b/>
      <w:bCs/>
    </w:rPr>
  </w:style>
  <w:style w:type="paragraph" w:styleId="Title">
    <w:name w:val="Title"/>
    <w:basedOn w:val="Normal"/>
    <w:next w:val="Normal"/>
    <w:link w:val="TitleChar"/>
    <w:qFormat/>
    <w:rsid w:val="00DE4B6F"/>
    <w:pPr>
      <w:spacing w:before="240" w:after="60"/>
      <w:jc w:val="center"/>
      <w:outlineLvl w:val="0"/>
    </w:pPr>
    <w:rPr>
      <w:rFonts w:ascii="Cambria" w:hAnsi="Cambria"/>
      <w:b/>
      <w:bCs/>
      <w:kern w:val="28"/>
      <w:sz w:val="32"/>
      <w:szCs w:val="32"/>
    </w:rPr>
  </w:style>
  <w:style w:type="character" w:customStyle="1" w:styleId="TitleChar">
    <w:name w:val="Title Char"/>
    <w:link w:val="Title"/>
    <w:rsid w:val="00DE4B6F"/>
    <w:rPr>
      <w:rFonts w:ascii="Cambria" w:eastAsia="SimSun" w:hAnsi="Cambria" w:cs="Times New Roman"/>
      <w:b/>
      <w:bCs/>
      <w:kern w:val="28"/>
      <w:sz w:val="32"/>
      <w:szCs w:val="32"/>
    </w:rPr>
  </w:style>
  <w:style w:type="paragraph" w:styleId="NoSpacing">
    <w:name w:val="No Spacing"/>
    <w:uiPriority w:val="1"/>
    <w:qFormat/>
    <w:rsid w:val="00DE4B6F"/>
    <w:rPr>
      <w:rFonts w:ascii="Arial" w:hAnsi="Arial"/>
      <w:szCs w:val="24"/>
      <w:lang w:eastAsia="zh-CN"/>
    </w:rPr>
  </w:style>
  <w:style w:type="paragraph" w:customStyle="1" w:styleId="Appendix1">
    <w:name w:val="Appendix 1"/>
    <w:basedOn w:val="Heading1"/>
    <w:next w:val="Normal"/>
    <w:link w:val="Appendix1Char"/>
    <w:qFormat/>
    <w:rsid w:val="00946B83"/>
    <w:pPr>
      <w:numPr>
        <w:numId w:val="0"/>
      </w:numPr>
    </w:pPr>
  </w:style>
  <w:style w:type="character" w:customStyle="1" w:styleId="Appendix1Char">
    <w:name w:val="Appendix 1 Char"/>
    <w:basedOn w:val="Heading1Char"/>
    <w:link w:val="Appendix1"/>
    <w:rsid w:val="00946B83"/>
  </w:style>
  <w:style w:type="paragraph" w:customStyle="1" w:styleId="Appendix2">
    <w:name w:val="Appendix 2"/>
    <w:basedOn w:val="Appendixheading1"/>
    <w:next w:val="Normal"/>
    <w:link w:val="Appendix2Char"/>
    <w:qFormat/>
    <w:rsid w:val="00950408"/>
    <w:pPr>
      <w:tabs>
        <w:tab w:val="clear" w:pos="3240"/>
        <w:tab w:val="num" w:pos="900"/>
      </w:tabs>
      <w:ind w:left="0" w:right="190"/>
    </w:pPr>
    <w:rPr>
      <w:color w:val="00B050"/>
    </w:rPr>
  </w:style>
  <w:style w:type="character" w:customStyle="1" w:styleId="Appendix2Char">
    <w:name w:val="Appendix 2 Char"/>
    <w:basedOn w:val="Appendix1Char"/>
    <w:link w:val="Appendix2"/>
    <w:rsid w:val="00950408"/>
    <w:rPr>
      <w:rFonts w:eastAsia="Times New Roman"/>
      <w:smallCaps/>
      <w:kern w:val="28"/>
      <w:sz w:val="32"/>
    </w:rPr>
  </w:style>
  <w:style w:type="paragraph" w:customStyle="1" w:styleId="Appendix3">
    <w:name w:val="Appendix 3"/>
    <w:basedOn w:val="Appendixheading2"/>
    <w:next w:val="Normal"/>
    <w:link w:val="Appendix3Char"/>
    <w:qFormat/>
    <w:rsid w:val="00950408"/>
    <w:pPr>
      <w:tabs>
        <w:tab w:val="clear" w:pos="7200"/>
        <w:tab w:val="num" w:pos="900"/>
      </w:tabs>
      <w:ind w:left="0" w:right="190"/>
    </w:pPr>
    <w:rPr>
      <w:color w:val="00B050"/>
    </w:rPr>
  </w:style>
  <w:style w:type="character" w:customStyle="1" w:styleId="Appendix3Char">
    <w:name w:val="Appendix 3 Char"/>
    <w:basedOn w:val="Appendix2Char"/>
    <w:link w:val="Appendix3"/>
    <w:rsid w:val="00950408"/>
    <w:rPr>
      <w:sz w:val="28"/>
    </w:rPr>
  </w:style>
  <w:style w:type="paragraph" w:styleId="Date0">
    <w:name w:val="Date"/>
    <w:basedOn w:val="Normal"/>
    <w:next w:val="Normal"/>
    <w:rsid w:val="009153AA"/>
  </w:style>
  <w:style w:type="paragraph" w:customStyle="1" w:styleId="Projectdescriptor">
    <w:name w:val="Project descriptor"/>
    <w:aliases w:val="top page"/>
    <w:rsid w:val="002767B2"/>
    <w:rPr>
      <w:rFonts w:ascii="Arial" w:eastAsia="Times New Roman" w:hAnsi="Arial"/>
      <w:b/>
      <w:color w:val="626469"/>
      <w:szCs w:val="14"/>
      <w:lang w:val="en-GB"/>
    </w:rPr>
  </w:style>
  <w:style w:type="paragraph" w:customStyle="1" w:styleId="Smallgreentitleonfollowingpages">
    <w:name w:val="Small green title on following pages"/>
    <w:rsid w:val="002767B2"/>
    <w:rPr>
      <w:rFonts w:ascii="Arial" w:eastAsia="Times New Roman" w:hAnsi="Arial"/>
      <w:b/>
      <w:color w:val="009530"/>
      <w:spacing w:val="1"/>
      <w:szCs w:val="22"/>
      <w:lang w:val="en-GB"/>
    </w:rPr>
  </w:style>
  <w:style w:type="paragraph" w:customStyle="1" w:styleId="Titlecoverpage">
    <w:name w:val="Title cover page"/>
    <w:basedOn w:val="Normal"/>
    <w:rsid w:val="004F3429"/>
    <w:rPr>
      <w:rFonts w:eastAsia="Times New Roman" w:cs="Arial"/>
      <w:color w:val="009530"/>
      <w:sz w:val="48"/>
      <w:szCs w:val="20"/>
      <w:lang w:val="en-AU" w:eastAsia="en-AU"/>
    </w:rPr>
  </w:style>
  <w:style w:type="paragraph" w:customStyle="1" w:styleId="Applicationnotebyname">
    <w:name w:val="Application note by name"/>
    <w:basedOn w:val="Normal"/>
    <w:rsid w:val="004F3429"/>
    <w:pPr>
      <w:spacing w:line="400" w:lineRule="exact"/>
      <w:ind w:left="144" w:hanging="144"/>
    </w:pPr>
    <w:rPr>
      <w:rFonts w:eastAsia="Times New Roman" w:cs="Arial"/>
      <w:color w:val="979EA4"/>
      <w:szCs w:val="20"/>
      <w:lang w:eastAsia="en-AU"/>
    </w:rPr>
  </w:style>
  <w:style w:type="paragraph" w:customStyle="1" w:styleId="Sidebartext">
    <w:name w:val="Sidebar text"/>
    <w:basedOn w:val="Normal"/>
    <w:autoRedefine/>
    <w:rsid w:val="00A52CA5"/>
    <w:pPr>
      <w:spacing w:line="260" w:lineRule="exact"/>
    </w:pPr>
    <w:rPr>
      <w:rFonts w:ascii="Helvetica" w:eastAsia="Times New Roman" w:hAnsi="Helvetica"/>
      <w:sz w:val="18"/>
      <w:szCs w:val="20"/>
      <w:lang w:val="en-AU" w:eastAsia="en-AU"/>
    </w:rPr>
  </w:style>
  <w:style w:type="paragraph" w:customStyle="1" w:styleId="Sidebarheadblue">
    <w:name w:val="Sidebar head blue"/>
    <w:rsid w:val="004F3429"/>
    <w:rPr>
      <w:rFonts w:ascii="Arial" w:eastAsia="Times New Roman" w:hAnsi="Arial"/>
      <w:b/>
      <w:color w:val="00BDF2"/>
      <w:sz w:val="22"/>
    </w:rPr>
  </w:style>
  <w:style w:type="paragraph" w:customStyle="1" w:styleId="Sidebarsubheadgrey">
    <w:name w:val="Sidebar subhead grey"/>
    <w:rsid w:val="004F3429"/>
    <w:pPr>
      <w:spacing w:line="220" w:lineRule="exact"/>
    </w:pPr>
    <w:rPr>
      <w:rFonts w:ascii="Helvetica" w:eastAsia="Times New Roman" w:hAnsi="Helvetica"/>
      <w:b/>
      <w:color w:val="626469"/>
      <w:sz w:val="16"/>
      <w:lang w:val="en-AU" w:eastAsia="en-AU"/>
    </w:rPr>
  </w:style>
  <w:style w:type="paragraph" w:customStyle="1" w:styleId="Sidebarsubheadbullet">
    <w:name w:val="Sidebar subhead bullet"/>
    <w:basedOn w:val="Sidebarsubheadgrey"/>
    <w:rsid w:val="004F3429"/>
    <w:pPr>
      <w:numPr>
        <w:numId w:val="8"/>
      </w:numPr>
    </w:pPr>
  </w:style>
  <w:style w:type="paragraph" w:customStyle="1" w:styleId="Mainbodytextsubhead">
    <w:name w:val="Main body text subhead"/>
    <w:next w:val="Normal"/>
    <w:rsid w:val="004F3429"/>
    <w:rPr>
      <w:rFonts w:ascii="Arial" w:eastAsia="Times New Roman" w:hAnsi="Arial"/>
      <w:b/>
      <w:color w:val="5AAA47"/>
    </w:rPr>
  </w:style>
  <w:style w:type="paragraph" w:customStyle="1" w:styleId="Tabletextheader">
    <w:name w:val="Table text header"/>
    <w:rsid w:val="00FF69EE"/>
    <w:pPr>
      <w:overflowPunct w:val="0"/>
      <w:autoSpaceDE w:val="0"/>
      <w:autoSpaceDN w:val="0"/>
      <w:adjustRightInd w:val="0"/>
      <w:textAlignment w:val="baseline"/>
    </w:pPr>
    <w:rPr>
      <w:rFonts w:ascii="Helvetica" w:eastAsia="Times New Roman" w:hAnsi="Helvetica"/>
      <w:sz w:val="18"/>
    </w:rPr>
  </w:style>
  <w:style w:type="character" w:styleId="FollowedHyperlink">
    <w:name w:val="FollowedHyperlink"/>
    <w:basedOn w:val="DefaultParagraphFont"/>
    <w:uiPriority w:val="99"/>
    <w:rsid w:val="00A52CA5"/>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66361690">
      <w:bodyDiv w:val="1"/>
      <w:marLeft w:val="0"/>
      <w:marRight w:val="0"/>
      <w:marTop w:val="0"/>
      <w:marBottom w:val="0"/>
      <w:divBdr>
        <w:top w:val="none" w:sz="0" w:space="0" w:color="auto"/>
        <w:left w:val="none" w:sz="0" w:space="0" w:color="auto"/>
        <w:bottom w:val="none" w:sz="0" w:space="0" w:color="auto"/>
        <w:right w:val="none" w:sz="0" w:space="0" w:color="auto"/>
      </w:divBdr>
    </w:div>
    <w:div w:id="235941408">
      <w:bodyDiv w:val="1"/>
      <w:marLeft w:val="0"/>
      <w:marRight w:val="0"/>
      <w:marTop w:val="0"/>
      <w:marBottom w:val="0"/>
      <w:divBdr>
        <w:top w:val="none" w:sz="0" w:space="0" w:color="auto"/>
        <w:left w:val="none" w:sz="0" w:space="0" w:color="auto"/>
        <w:bottom w:val="none" w:sz="0" w:space="0" w:color="auto"/>
        <w:right w:val="none" w:sz="0" w:space="0" w:color="auto"/>
      </w:divBdr>
    </w:div>
    <w:div w:id="368453422">
      <w:bodyDiv w:val="1"/>
      <w:marLeft w:val="0"/>
      <w:marRight w:val="0"/>
      <w:marTop w:val="0"/>
      <w:marBottom w:val="0"/>
      <w:divBdr>
        <w:top w:val="none" w:sz="0" w:space="0" w:color="auto"/>
        <w:left w:val="none" w:sz="0" w:space="0" w:color="auto"/>
        <w:bottom w:val="none" w:sz="0" w:space="0" w:color="auto"/>
        <w:right w:val="none" w:sz="0" w:space="0" w:color="auto"/>
      </w:divBdr>
    </w:div>
    <w:div w:id="467862339">
      <w:bodyDiv w:val="1"/>
      <w:marLeft w:val="0"/>
      <w:marRight w:val="0"/>
      <w:marTop w:val="0"/>
      <w:marBottom w:val="0"/>
      <w:divBdr>
        <w:top w:val="none" w:sz="0" w:space="0" w:color="auto"/>
        <w:left w:val="none" w:sz="0" w:space="0" w:color="auto"/>
        <w:bottom w:val="none" w:sz="0" w:space="0" w:color="auto"/>
        <w:right w:val="none" w:sz="0" w:space="0" w:color="auto"/>
      </w:divBdr>
    </w:div>
    <w:div w:id="626742621">
      <w:bodyDiv w:val="1"/>
      <w:marLeft w:val="0"/>
      <w:marRight w:val="0"/>
      <w:marTop w:val="0"/>
      <w:marBottom w:val="0"/>
      <w:divBdr>
        <w:top w:val="none" w:sz="0" w:space="0" w:color="auto"/>
        <w:left w:val="none" w:sz="0" w:space="0" w:color="auto"/>
        <w:bottom w:val="none" w:sz="0" w:space="0" w:color="auto"/>
        <w:right w:val="none" w:sz="0" w:space="0" w:color="auto"/>
      </w:divBdr>
    </w:div>
    <w:div w:id="988173521">
      <w:bodyDiv w:val="1"/>
      <w:marLeft w:val="0"/>
      <w:marRight w:val="0"/>
      <w:marTop w:val="0"/>
      <w:marBottom w:val="0"/>
      <w:divBdr>
        <w:top w:val="none" w:sz="0" w:space="0" w:color="auto"/>
        <w:left w:val="none" w:sz="0" w:space="0" w:color="auto"/>
        <w:bottom w:val="none" w:sz="0" w:space="0" w:color="auto"/>
        <w:right w:val="none" w:sz="0" w:space="0" w:color="auto"/>
      </w:divBdr>
      <w:divsChild>
        <w:div w:id="36206752">
          <w:marLeft w:val="0"/>
          <w:marRight w:val="0"/>
          <w:marTop w:val="0"/>
          <w:marBottom w:val="0"/>
          <w:divBdr>
            <w:top w:val="none" w:sz="0" w:space="0" w:color="auto"/>
            <w:left w:val="none" w:sz="0" w:space="0" w:color="auto"/>
            <w:bottom w:val="none" w:sz="0" w:space="0" w:color="auto"/>
            <w:right w:val="none" w:sz="0" w:space="0" w:color="auto"/>
          </w:divBdr>
          <w:divsChild>
            <w:div w:id="1700156375">
              <w:marLeft w:val="0"/>
              <w:marRight w:val="0"/>
              <w:marTop w:val="0"/>
              <w:marBottom w:val="0"/>
              <w:divBdr>
                <w:top w:val="none" w:sz="0" w:space="0" w:color="auto"/>
                <w:left w:val="none" w:sz="0" w:space="0" w:color="auto"/>
                <w:bottom w:val="none" w:sz="0" w:space="0" w:color="auto"/>
                <w:right w:val="none" w:sz="0" w:space="0" w:color="auto"/>
              </w:divBdr>
              <w:divsChild>
                <w:div w:id="382294792">
                  <w:marLeft w:val="0"/>
                  <w:marRight w:val="0"/>
                  <w:marTop w:val="0"/>
                  <w:marBottom w:val="0"/>
                  <w:divBdr>
                    <w:top w:val="none" w:sz="0" w:space="0" w:color="auto"/>
                    <w:left w:val="none" w:sz="0" w:space="0" w:color="auto"/>
                    <w:bottom w:val="none" w:sz="0" w:space="0" w:color="auto"/>
                    <w:right w:val="none" w:sz="0" w:space="0" w:color="auto"/>
                  </w:divBdr>
                </w:div>
                <w:div w:id="12666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7618">
          <w:marLeft w:val="0"/>
          <w:marRight w:val="0"/>
          <w:marTop w:val="0"/>
          <w:marBottom w:val="0"/>
          <w:divBdr>
            <w:top w:val="none" w:sz="0" w:space="0" w:color="auto"/>
            <w:left w:val="none" w:sz="0" w:space="0" w:color="auto"/>
            <w:bottom w:val="none" w:sz="0" w:space="0" w:color="auto"/>
            <w:right w:val="none" w:sz="0" w:space="0" w:color="auto"/>
          </w:divBdr>
          <w:divsChild>
            <w:div w:id="1223952947">
              <w:marLeft w:val="0"/>
              <w:marRight w:val="0"/>
              <w:marTop w:val="0"/>
              <w:marBottom w:val="0"/>
              <w:divBdr>
                <w:top w:val="none" w:sz="0" w:space="0" w:color="auto"/>
                <w:left w:val="none" w:sz="0" w:space="0" w:color="auto"/>
                <w:bottom w:val="none" w:sz="0" w:space="0" w:color="auto"/>
                <w:right w:val="none" w:sz="0" w:space="0" w:color="auto"/>
              </w:divBdr>
              <w:divsChild>
                <w:div w:id="5631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707888">
      <w:bodyDiv w:val="1"/>
      <w:marLeft w:val="0"/>
      <w:marRight w:val="0"/>
      <w:marTop w:val="0"/>
      <w:marBottom w:val="0"/>
      <w:divBdr>
        <w:top w:val="none" w:sz="0" w:space="0" w:color="auto"/>
        <w:left w:val="none" w:sz="0" w:space="0" w:color="auto"/>
        <w:bottom w:val="none" w:sz="0" w:space="0" w:color="auto"/>
        <w:right w:val="none" w:sz="0" w:space="0" w:color="auto"/>
      </w:divBdr>
    </w:div>
    <w:div w:id="1243488818">
      <w:bodyDiv w:val="1"/>
      <w:marLeft w:val="0"/>
      <w:marRight w:val="0"/>
      <w:marTop w:val="0"/>
      <w:marBottom w:val="0"/>
      <w:divBdr>
        <w:top w:val="none" w:sz="0" w:space="0" w:color="auto"/>
        <w:left w:val="none" w:sz="0" w:space="0" w:color="auto"/>
        <w:bottom w:val="none" w:sz="0" w:space="0" w:color="auto"/>
        <w:right w:val="none" w:sz="0" w:space="0" w:color="auto"/>
      </w:divBdr>
    </w:div>
    <w:div w:id="1626345712">
      <w:bodyDiv w:val="1"/>
      <w:marLeft w:val="0"/>
      <w:marRight w:val="0"/>
      <w:marTop w:val="0"/>
      <w:marBottom w:val="0"/>
      <w:divBdr>
        <w:top w:val="none" w:sz="0" w:space="0" w:color="auto"/>
        <w:left w:val="none" w:sz="0" w:space="0" w:color="auto"/>
        <w:bottom w:val="none" w:sz="0" w:space="0" w:color="auto"/>
        <w:right w:val="none" w:sz="0" w:space="0" w:color="auto"/>
      </w:divBdr>
    </w:div>
    <w:div w:id="1626541569">
      <w:bodyDiv w:val="1"/>
      <w:marLeft w:val="0"/>
      <w:marRight w:val="0"/>
      <w:marTop w:val="0"/>
      <w:marBottom w:val="0"/>
      <w:divBdr>
        <w:top w:val="none" w:sz="0" w:space="0" w:color="auto"/>
        <w:left w:val="none" w:sz="0" w:space="0" w:color="auto"/>
        <w:bottom w:val="none" w:sz="0" w:space="0" w:color="auto"/>
        <w:right w:val="none" w:sz="0" w:space="0" w:color="auto"/>
      </w:divBdr>
    </w:div>
    <w:div w:id="1654331879">
      <w:bodyDiv w:val="1"/>
      <w:marLeft w:val="0"/>
      <w:marRight w:val="0"/>
      <w:marTop w:val="0"/>
      <w:marBottom w:val="0"/>
      <w:divBdr>
        <w:top w:val="none" w:sz="0" w:space="0" w:color="auto"/>
        <w:left w:val="none" w:sz="0" w:space="0" w:color="auto"/>
        <w:bottom w:val="none" w:sz="0" w:space="0" w:color="auto"/>
        <w:right w:val="none" w:sz="0" w:space="0" w:color="auto"/>
      </w:divBdr>
    </w:div>
    <w:div w:id="1861770587">
      <w:bodyDiv w:val="1"/>
      <w:marLeft w:val="0"/>
      <w:marRight w:val="0"/>
      <w:marTop w:val="0"/>
      <w:marBottom w:val="0"/>
      <w:divBdr>
        <w:top w:val="none" w:sz="0" w:space="0" w:color="auto"/>
        <w:left w:val="none" w:sz="0" w:space="0" w:color="auto"/>
        <w:bottom w:val="none" w:sz="0" w:space="0" w:color="auto"/>
        <w:right w:val="none" w:sz="0" w:space="0" w:color="auto"/>
      </w:divBdr>
    </w:div>
    <w:div w:id="2042168946">
      <w:bodyDiv w:val="1"/>
      <w:marLeft w:val="0"/>
      <w:marRight w:val="0"/>
      <w:marTop w:val="0"/>
      <w:marBottom w:val="0"/>
      <w:divBdr>
        <w:top w:val="none" w:sz="0" w:space="0" w:color="auto"/>
        <w:left w:val="none" w:sz="0" w:space="0" w:color="auto"/>
        <w:bottom w:val="none" w:sz="0" w:space="0" w:color="auto"/>
        <w:right w:val="none" w:sz="0" w:space="0" w:color="auto"/>
      </w:divBdr>
      <w:divsChild>
        <w:div w:id="507988480">
          <w:marLeft w:val="0"/>
          <w:marRight w:val="0"/>
          <w:marTop w:val="0"/>
          <w:marBottom w:val="0"/>
          <w:divBdr>
            <w:top w:val="none" w:sz="0" w:space="0" w:color="auto"/>
            <w:left w:val="none" w:sz="0" w:space="0" w:color="auto"/>
            <w:bottom w:val="none" w:sz="0" w:space="0" w:color="auto"/>
            <w:right w:val="none" w:sz="0" w:space="0" w:color="auto"/>
          </w:divBdr>
          <w:divsChild>
            <w:div w:id="1738702424">
              <w:marLeft w:val="0"/>
              <w:marRight w:val="0"/>
              <w:marTop w:val="0"/>
              <w:marBottom w:val="0"/>
              <w:divBdr>
                <w:top w:val="none" w:sz="0" w:space="0" w:color="auto"/>
                <w:left w:val="none" w:sz="0" w:space="0" w:color="auto"/>
                <w:bottom w:val="none" w:sz="0" w:space="0" w:color="auto"/>
                <w:right w:val="none" w:sz="0" w:space="0" w:color="auto"/>
              </w:divBdr>
              <w:divsChild>
                <w:div w:id="230509819">
                  <w:marLeft w:val="0"/>
                  <w:marRight w:val="0"/>
                  <w:marTop w:val="0"/>
                  <w:marBottom w:val="0"/>
                  <w:divBdr>
                    <w:top w:val="none" w:sz="0" w:space="0" w:color="auto"/>
                    <w:left w:val="none" w:sz="0" w:space="0" w:color="auto"/>
                    <w:bottom w:val="none" w:sz="0" w:space="0" w:color="auto"/>
                    <w:right w:val="none" w:sz="0" w:space="0" w:color="auto"/>
                  </w:divBdr>
                  <w:divsChild>
                    <w:div w:id="935403756">
                      <w:marLeft w:val="0"/>
                      <w:marRight w:val="0"/>
                      <w:marTop w:val="0"/>
                      <w:marBottom w:val="0"/>
                      <w:divBdr>
                        <w:top w:val="none" w:sz="0" w:space="0" w:color="auto"/>
                        <w:left w:val="none" w:sz="0" w:space="0" w:color="auto"/>
                        <w:bottom w:val="none" w:sz="0" w:space="0" w:color="auto"/>
                        <w:right w:val="none" w:sz="0" w:space="0" w:color="auto"/>
                      </w:divBdr>
                      <w:divsChild>
                        <w:div w:id="4327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jira/browse/LCC-3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apc.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hyperlink" Target="http://www.ap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44B52E-A8AB-4AD1-A613-723838D59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2553</Words>
  <Characters>14557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R2M Micro-link specification</vt:lpstr>
    </vt:vector>
  </TitlesOfParts>
  <Company>Schneider Electric</Company>
  <LinksUpToDate>false</LinksUpToDate>
  <CharactersWithSpaces>17076</CharactersWithSpaces>
  <SharedDoc>false</SharedDoc>
  <HyperlinkBase>www.schneider-electric.com</HyperlinkBase>
  <HLinks>
    <vt:vector size="324" baseType="variant">
      <vt:variant>
        <vt:i4>7602276</vt:i4>
      </vt:variant>
      <vt:variant>
        <vt:i4>318</vt:i4>
      </vt:variant>
      <vt:variant>
        <vt:i4>0</vt:i4>
      </vt:variant>
      <vt:variant>
        <vt:i4>5</vt:i4>
      </vt:variant>
      <vt:variant>
        <vt:lpwstr>http://www.modbus.org/docs/Modbus_Application_Protocol_V1_1b.pdf</vt:lpwstr>
      </vt:variant>
      <vt:variant>
        <vt:lpwstr/>
      </vt:variant>
      <vt:variant>
        <vt:i4>7274511</vt:i4>
      </vt:variant>
      <vt:variant>
        <vt:i4>315</vt:i4>
      </vt:variant>
      <vt:variant>
        <vt:i4>0</vt:i4>
      </vt:variant>
      <vt:variant>
        <vt:i4>5</vt:i4>
      </vt:variant>
      <vt:variant>
        <vt:lpwstr>http://www.usb.org/developers/devclass_docs/pdcv10.pdf</vt:lpwstr>
      </vt:variant>
      <vt:variant>
        <vt:lpwstr/>
      </vt:variant>
      <vt:variant>
        <vt:i4>7864437</vt:i4>
      </vt:variant>
      <vt:variant>
        <vt:i4>312</vt:i4>
      </vt:variant>
      <vt:variant>
        <vt:i4>0</vt:i4>
      </vt:variant>
      <vt:variant>
        <vt:i4>5</vt:i4>
      </vt:variant>
      <vt:variant>
        <vt:lpwstr>http://www.usb.org/developers/devclass_docs/HID1_11.pdf</vt:lpwstr>
      </vt:variant>
      <vt:variant>
        <vt:lpwstr/>
      </vt:variant>
      <vt:variant>
        <vt:i4>2162771</vt:i4>
      </vt:variant>
      <vt:variant>
        <vt:i4>309</vt:i4>
      </vt:variant>
      <vt:variant>
        <vt:i4>0</vt:i4>
      </vt:variant>
      <vt:variant>
        <vt:i4>5</vt:i4>
      </vt:variant>
      <vt:variant>
        <vt:lpwstr>http://www.modbus.org/docs/Modbus_over_serial_line_V1_02.pdf</vt:lpwstr>
      </vt:variant>
      <vt:variant>
        <vt:lpwstr/>
      </vt:variant>
      <vt:variant>
        <vt:i4>7602276</vt:i4>
      </vt:variant>
      <vt:variant>
        <vt:i4>306</vt:i4>
      </vt:variant>
      <vt:variant>
        <vt:i4>0</vt:i4>
      </vt:variant>
      <vt:variant>
        <vt:i4>5</vt:i4>
      </vt:variant>
      <vt:variant>
        <vt:lpwstr>http://www.modbus.org/docs/Modbus_Application_Protocol_V1_1b.pdf</vt:lpwstr>
      </vt:variant>
      <vt:variant>
        <vt:lpwstr/>
      </vt:variant>
      <vt:variant>
        <vt:i4>1638509</vt:i4>
      </vt:variant>
      <vt:variant>
        <vt:i4>285</vt:i4>
      </vt:variant>
      <vt:variant>
        <vt:i4>0</vt:i4>
      </vt:variant>
      <vt:variant>
        <vt:i4>5</vt:i4>
      </vt:variant>
      <vt:variant>
        <vt:lpwstr>http://www.webopedia.com/TERM/B/big_endian.html</vt:lpwstr>
      </vt:variant>
      <vt:variant>
        <vt:lpwstr/>
      </vt:variant>
      <vt:variant>
        <vt:i4>2359334</vt:i4>
      </vt:variant>
      <vt:variant>
        <vt:i4>282</vt:i4>
      </vt:variant>
      <vt:variant>
        <vt:i4>0</vt:i4>
      </vt:variant>
      <vt:variant>
        <vt:i4>5</vt:i4>
      </vt:variant>
      <vt:variant>
        <vt:lpwstr>http://www.modbus.org/</vt:lpwstr>
      </vt:variant>
      <vt:variant>
        <vt:lpwstr/>
      </vt:variant>
      <vt:variant>
        <vt:i4>262153</vt:i4>
      </vt:variant>
      <vt:variant>
        <vt:i4>279</vt:i4>
      </vt:variant>
      <vt:variant>
        <vt:i4>0</vt:i4>
      </vt:variant>
      <vt:variant>
        <vt:i4>5</vt:i4>
      </vt:variant>
      <vt:variant>
        <vt:lpwstr>http:///</vt:lpwstr>
      </vt:variant>
      <vt:variant>
        <vt:lpwstr/>
      </vt:variant>
      <vt:variant>
        <vt:i4>3080224</vt:i4>
      </vt:variant>
      <vt:variant>
        <vt:i4>276</vt:i4>
      </vt:variant>
      <vt:variant>
        <vt:i4>0</vt:i4>
      </vt:variant>
      <vt:variant>
        <vt:i4>5</vt:i4>
      </vt:variant>
      <vt:variant>
        <vt:lpwstr>www.modbus.org</vt:lpwstr>
      </vt:variant>
      <vt:variant>
        <vt:lpwstr/>
      </vt:variant>
      <vt:variant>
        <vt:i4>1966134</vt:i4>
      </vt:variant>
      <vt:variant>
        <vt:i4>269</vt:i4>
      </vt:variant>
      <vt:variant>
        <vt:i4>0</vt:i4>
      </vt:variant>
      <vt:variant>
        <vt:i4>5</vt:i4>
      </vt:variant>
      <vt:variant>
        <vt:lpwstr/>
      </vt:variant>
      <vt:variant>
        <vt:lpwstr>_Toc355168659</vt:lpwstr>
      </vt:variant>
      <vt:variant>
        <vt:i4>1966134</vt:i4>
      </vt:variant>
      <vt:variant>
        <vt:i4>263</vt:i4>
      </vt:variant>
      <vt:variant>
        <vt:i4>0</vt:i4>
      </vt:variant>
      <vt:variant>
        <vt:i4>5</vt:i4>
      </vt:variant>
      <vt:variant>
        <vt:lpwstr/>
      </vt:variant>
      <vt:variant>
        <vt:lpwstr>_Toc355168658</vt:lpwstr>
      </vt:variant>
      <vt:variant>
        <vt:i4>1966134</vt:i4>
      </vt:variant>
      <vt:variant>
        <vt:i4>257</vt:i4>
      </vt:variant>
      <vt:variant>
        <vt:i4>0</vt:i4>
      </vt:variant>
      <vt:variant>
        <vt:i4>5</vt:i4>
      </vt:variant>
      <vt:variant>
        <vt:lpwstr/>
      </vt:variant>
      <vt:variant>
        <vt:lpwstr>_Toc355168657</vt:lpwstr>
      </vt:variant>
      <vt:variant>
        <vt:i4>1966134</vt:i4>
      </vt:variant>
      <vt:variant>
        <vt:i4>251</vt:i4>
      </vt:variant>
      <vt:variant>
        <vt:i4>0</vt:i4>
      </vt:variant>
      <vt:variant>
        <vt:i4>5</vt:i4>
      </vt:variant>
      <vt:variant>
        <vt:lpwstr/>
      </vt:variant>
      <vt:variant>
        <vt:lpwstr>_Toc355168656</vt:lpwstr>
      </vt:variant>
      <vt:variant>
        <vt:i4>1966134</vt:i4>
      </vt:variant>
      <vt:variant>
        <vt:i4>245</vt:i4>
      </vt:variant>
      <vt:variant>
        <vt:i4>0</vt:i4>
      </vt:variant>
      <vt:variant>
        <vt:i4>5</vt:i4>
      </vt:variant>
      <vt:variant>
        <vt:lpwstr/>
      </vt:variant>
      <vt:variant>
        <vt:lpwstr>_Toc355168655</vt:lpwstr>
      </vt:variant>
      <vt:variant>
        <vt:i4>1966134</vt:i4>
      </vt:variant>
      <vt:variant>
        <vt:i4>239</vt:i4>
      </vt:variant>
      <vt:variant>
        <vt:i4>0</vt:i4>
      </vt:variant>
      <vt:variant>
        <vt:i4>5</vt:i4>
      </vt:variant>
      <vt:variant>
        <vt:lpwstr/>
      </vt:variant>
      <vt:variant>
        <vt:lpwstr>_Toc355168654</vt:lpwstr>
      </vt:variant>
      <vt:variant>
        <vt:i4>1966134</vt:i4>
      </vt:variant>
      <vt:variant>
        <vt:i4>233</vt:i4>
      </vt:variant>
      <vt:variant>
        <vt:i4>0</vt:i4>
      </vt:variant>
      <vt:variant>
        <vt:i4>5</vt:i4>
      </vt:variant>
      <vt:variant>
        <vt:lpwstr/>
      </vt:variant>
      <vt:variant>
        <vt:lpwstr>_Toc355168653</vt:lpwstr>
      </vt:variant>
      <vt:variant>
        <vt:i4>1966134</vt:i4>
      </vt:variant>
      <vt:variant>
        <vt:i4>227</vt:i4>
      </vt:variant>
      <vt:variant>
        <vt:i4>0</vt:i4>
      </vt:variant>
      <vt:variant>
        <vt:i4>5</vt:i4>
      </vt:variant>
      <vt:variant>
        <vt:lpwstr/>
      </vt:variant>
      <vt:variant>
        <vt:lpwstr>_Toc355168652</vt:lpwstr>
      </vt:variant>
      <vt:variant>
        <vt:i4>1966134</vt:i4>
      </vt:variant>
      <vt:variant>
        <vt:i4>221</vt:i4>
      </vt:variant>
      <vt:variant>
        <vt:i4>0</vt:i4>
      </vt:variant>
      <vt:variant>
        <vt:i4>5</vt:i4>
      </vt:variant>
      <vt:variant>
        <vt:lpwstr/>
      </vt:variant>
      <vt:variant>
        <vt:lpwstr>_Toc355168651</vt:lpwstr>
      </vt:variant>
      <vt:variant>
        <vt:i4>1966134</vt:i4>
      </vt:variant>
      <vt:variant>
        <vt:i4>215</vt:i4>
      </vt:variant>
      <vt:variant>
        <vt:i4>0</vt:i4>
      </vt:variant>
      <vt:variant>
        <vt:i4>5</vt:i4>
      </vt:variant>
      <vt:variant>
        <vt:lpwstr/>
      </vt:variant>
      <vt:variant>
        <vt:lpwstr>_Toc355168650</vt:lpwstr>
      </vt:variant>
      <vt:variant>
        <vt:i4>2031670</vt:i4>
      </vt:variant>
      <vt:variant>
        <vt:i4>209</vt:i4>
      </vt:variant>
      <vt:variant>
        <vt:i4>0</vt:i4>
      </vt:variant>
      <vt:variant>
        <vt:i4>5</vt:i4>
      </vt:variant>
      <vt:variant>
        <vt:lpwstr/>
      </vt:variant>
      <vt:variant>
        <vt:lpwstr>_Toc355168649</vt:lpwstr>
      </vt:variant>
      <vt:variant>
        <vt:i4>2031670</vt:i4>
      </vt:variant>
      <vt:variant>
        <vt:i4>203</vt:i4>
      </vt:variant>
      <vt:variant>
        <vt:i4>0</vt:i4>
      </vt:variant>
      <vt:variant>
        <vt:i4>5</vt:i4>
      </vt:variant>
      <vt:variant>
        <vt:lpwstr/>
      </vt:variant>
      <vt:variant>
        <vt:lpwstr>_Toc355168648</vt:lpwstr>
      </vt:variant>
      <vt:variant>
        <vt:i4>2031670</vt:i4>
      </vt:variant>
      <vt:variant>
        <vt:i4>197</vt:i4>
      </vt:variant>
      <vt:variant>
        <vt:i4>0</vt:i4>
      </vt:variant>
      <vt:variant>
        <vt:i4>5</vt:i4>
      </vt:variant>
      <vt:variant>
        <vt:lpwstr/>
      </vt:variant>
      <vt:variant>
        <vt:lpwstr>_Toc355168647</vt:lpwstr>
      </vt:variant>
      <vt:variant>
        <vt:i4>2031670</vt:i4>
      </vt:variant>
      <vt:variant>
        <vt:i4>191</vt:i4>
      </vt:variant>
      <vt:variant>
        <vt:i4>0</vt:i4>
      </vt:variant>
      <vt:variant>
        <vt:i4>5</vt:i4>
      </vt:variant>
      <vt:variant>
        <vt:lpwstr/>
      </vt:variant>
      <vt:variant>
        <vt:lpwstr>_Toc355168644</vt:lpwstr>
      </vt:variant>
      <vt:variant>
        <vt:i4>2031670</vt:i4>
      </vt:variant>
      <vt:variant>
        <vt:i4>185</vt:i4>
      </vt:variant>
      <vt:variant>
        <vt:i4>0</vt:i4>
      </vt:variant>
      <vt:variant>
        <vt:i4>5</vt:i4>
      </vt:variant>
      <vt:variant>
        <vt:lpwstr/>
      </vt:variant>
      <vt:variant>
        <vt:lpwstr>_Toc355168643</vt:lpwstr>
      </vt:variant>
      <vt:variant>
        <vt:i4>2031670</vt:i4>
      </vt:variant>
      <vt:variant>
        <vt:i4>179</vt:i4>
      </vt:variant>
      <vt:variant>
        <vt:i4>0</vt:i4>
      </vt:variant>
      <vt:variant>
        <vt:i4>5</vt:i4>
      </vt:variant>
      <vt:variant>
        <vt:lpwstr/>
      </vt:variant>
      <vt:variant>
        <vt:lpwstr>_Toc355168642</vt:lpwstr>
      </vt:variant>
      <vt:variant>
        <vt:i4>2031670</vt:i4>
      </vt:variant>
      <vt:variant>
        <vt:i4>173</vt:i4>
      </vt:variant>
      <vt:variant>
        <vt:i4>0</vt:i4>
      </vt:variant>
      <vt:variant>
        <vt:i4>5</vt:i4>
      </vt:variant>
      <vt:variant>
        <vt:lpwstr/>
      </vt:variant>
      <vt:variant>
        <vt:lpwstr>_Toc355168641</vt:lpwstr>
      </vt:variant>
      <vt:variant>
        <vt:i4>2031670</vt:i4>
      </vt:variant>
      <vt:variant>
        <vt:i4>167</vt:i4>
      </vt:variant>
      <vt:variant>
        <vt:i4>0</vt:i4>
      </vt:variant>
      <vt:variant>
        <vt:i4>5</vt:i4>
      </vt:variant>
      <vt:variant>
        <vt:lpwstr/>
      </vt:variant>
      <vt:variant>
        <vt:lpwstr>_Toc355168640</vt:lpwstr>
      </vt:variant>
      <vt:variant>
        <vt:i4>1572918</vt:i4>
      </vt:variant>
      <vt:variant>
        <vt:i4>161</vt:i4>
      </vt:variant>
      <vt:variant>
        <vt:i4>0</vt:i4>
      </vt:variant>
      <vt:variant>
        <vt:i4>5</vt:i4>
      </vt:variant>
      <vt:variant>
        <vt:lpwstr/>
      </vt:variant>
      <vt:variant>
        <vt:lpwstr>_Toc355168639</vt:lpwstr>
      </vt:variant>
      <vt:variant>
        <vt:i4>1572918</vt:i4>
      </vt:variant>
      <vt:variant>
        <vt:i4>155</vt:i4>
      </vt:variant>
      <vt:variant>
        <vt:i4>0</vt:i4>
      </vt:variant>
      <vt:variant>
        <vt:i4>5</vt:i4>
      </vt:variant>
      <vt:variant>
        <vt:lpwstr/>
      </vt:variant>
      <vt:variant>
        <vt:lpwstr>_Toc355168638</vt:lpwstr>
      </vt:variant>
      <vt:variant>
        <vt:i4>1572918</vt:i4>
      </vt:variant>
      <vt:variant>
        <vt:i4>149</vt:i4>
      </vt:variant>
      <vt:variant>
        <vt:i4>0</vt:i4>
      </vt:variant>
      <vt:variant>
        <vt:i4>5</vt:i4>
      </vt:variant>
      <vt:variant>
        <vt:lpwstr/>
      </vt:variant>
      <vt:variant>
        <vt:lpwstr>_Toc355168637</vt:lpwstr>
      </vt:variant>
      <vt:variant>
        <vt:i4>1572918</vt:i4>
      </vt:variant>
      <vt:variant>
        <vt:i4>143</vt:i4>
      </vt:variant>
      <vt:variant>
        <vt:i4>0</vt:i4>
      </vt:variant>
      <vt:variant>
        <vt:i4>5</vt:i4>
      </vt:variant>
      <vt:variant>
        <vt:lpwstr/>
      </vt:variant>
      <vt:variant>
        <vt:lpwstr>_Toc355168636</vt:lpwstr>
      </vt:variant>
      <vt:variant>
        <vt:i4>1572918</vt:i4>
      </vt:variant>
      <vt:variant>
        <vt:i4>137</vt:i4>
      </vt:variant>
      <vt:variant>
        <vt:i4>0</vt:i4>
      </vt:variant>
      <vt:variant>
        <vt:i4>5</vt:i4>
      </vt:variant>
      <vt:variant>
        <vt:lpwstr/>
      </vt:variant>
      <vt:variant>
        <vt:lpwstr>_Toc355168635</vt:lpwstr>
      </vt:variant>
      <vt:variant>
        <vt:i4>1572918</vt:i4>
      </vt:variant>
      <vt:variant>
        <vt:i4>131</vt:i4>
      </vt:variant>
      <vt:variant>
        <vt:i4>0</vt:i4>
      </vt:variant>
      <vt:variant>
        <vt:i4>5</vt:i4>
      </vt:variant>
      <vt:variant>
        <vt:lpwstr/>
      </vt:variant>
      <vt:variant>
        <vt:lpwstr>_Toc355168634</vt:lpwstr>
      </vt:variant>
      <vt:variant>
        <vt:i4>1572918</vt:i4>
      </vt:variant>
      <vt:variant>
        <vt:i4>125</vt:i4>
      </vt:variant>
      <vt:variant>
        <vt:i4>0</vt:i4>
      </vt:variant>
      <vt:variant>
        <vt:i4>5</vt:i4>
      </vt:variant>
      <vt:variant>
        <vt:lpwstr/>
      </vt:variant>
      <vt:variant>
        <vt:lpwstr>_Toc355168633</vt:lpwstr>
      </vt:variant>
      <vt:variant>
        <vt:i4>1572918</vt:i4>
      </vt:variant>
      <vt:variant>
        <vt:i4>119</vt:i4>
      </vt:variant>
      <vt:variant>
        <vt:i4>0</vt:i4>
      </vt:variant>
      <vt:variant>
        <vt:i4>5</vt:i4>
      </vt:variant>
      <vt:variant>
        <vt:lpwstr/>
      </vt:variant>
      <vt:variant>
        <vt:lpwstr>_Toc355168632</vt:lpwstr>
      </vt:variant>
      <vt:variant>
        <vt:i4>1572918</vt:i4>
      </vt:variant>
      <vt:variant>
        <vt:i4>113</vt:i4>
      </vt:variant>
      <vt:variant>
        <vt:i4>0</vt:i4>
      </vt:variant>
      <vt:variant>
        <vt:i4>5</vt:i4>
      </vt:variant>
      <vt:variant>
        <vt:lpwstr/>
      </vt:variant>
      <vt:variant>
        <vt:lpwstr>_Toc355168631</vt:lpwstr>
      </vt:variant>
      <vt:variant>
        <vt:i4>1572918</vt:i4>
      </vt:variant>
      <vt:variant>
        <vt:i4>107</vt:i4>
      </vt:variant>
      <vt:variant>
        <vt:i4>0</vt:i4>
      </vt:variant>
      <vt:variant>
        <vt:i4>5</vt:i4>
      </vt:variant>
      <vt:variant>
        <vt:lpwstr/>
      </vt:variant>
      <vt:variant>
        <vt:lpwstr>_Toc355168630</vt:lpwstr>
      </vt:variant>
      <vt:variant>
        <vt:i4>1638454</vt:i4>
      </vt:variant>
      <vt:variant>
        <vt:i4>101</vt:i4>
      </vt:variant>
      <vt:variant>
        <vt:i4>0</vt:i4>
      </vt:variant>
      <vt:variant>
        <vt:i4>5</vt:i4>
      </vt:variant>
      <vt:variant>
        <vt:lpwstr/>
      </vt:variant>
      <vt:variant>
        <vt:lpwstr>_Toc355168629</vt:lpwstr>
      </vt:variant>
      <vt:variant>
        <vt:i4>1638454</vt:i4>
      </vt:variant>
      <vt:variant>
        <vt:i4>95</vt:i4>
      </vt:variant>
      <vt:variant>
        <vt:i4>0</vt:i4>
      </vt:variant>
      <vt:variant>
        <vt:i4>5</vt:i4>
      </vt:variant>
      <vt:variant>
        <vt:lpwstr/>
      </vt:variant>
      <vt:variant>
        <vt:lpwstr>_Toc355168628</vt:lpwstr>
      </vt:variant>
      <vt:variant>
        <vt:i4>1638454</vt:i4>
      </vt:variant>
      <vt:variant>
        <vt:i4>89</vt:i4>
      </vt:variant>
      <vt:variant>
        <vt:i4>0</vt:i4>
      </vt:variant>
      <vt:variant>
        <vt:i4>5</vt:i4>
      </vt:variant>
      <vt:variant>
        <vt:lpwstr/>
      </vt:variant>
      <vt:variant>
        <vt:lpwstr>_Toc355168627</vt:lpwstr>
      </vt:variant>
      <vt:variant>
        <vt:i4>1638454</vt:i4>
      </vt:variant>
      <vt:variant>
        <vt:i4>83</vt:i4>
      </vt:variant>
      <vt:variant>
        <vt:i4>0</vt:i4>
      </vt:variant>
      <vt:variant>
        <vt:i4>5</vt:i4>
      </vt:variant>
      <vt:variant>
        <vt:lpwstr/>
      </vt:variant>
      <vt:variant>
        <vt:lpwstr>_Toc355168626</vt:lpwstr>
      </vt:variant>
      <vt:variant>
        <vt:i4>1638454</vt:i4>
      </vt:variant>
      <vt:variant>
        <vt:i4>77</vt:i4>
      </vt:variant>
      <vt:variant>
        <vt:i4>0</vt:i4>
      </vt:variant>
      <vt:variant>
        <vt:i4>5</vt:i4>
      </vt:variant>
      <vt:variant>
        <vt:lpwstr/>
      </vt:variant>
      <vt:variant>
        <vt:lpwstr>_Toc355168625</vt:lpwstr>
      </vt:variant>
      <vt:variant>
        <vt:i4>1638454</vt:i4>
      </vt:variant>
      <vt:variant>
        <vt:i4>71</vt:i4>
      </vt:variant>
      <vt:variant>
        <vt:i4>0</vt:i4>
      </vt:variant>
      <vt:variant>
        <vt:i4>5</vt:i4>
      </vt:variant>
      <vt:variant>
        <vt:lpwstr/>
      </vt:variant>
      <vt:variant>
        <vt:lpwstr>_Toc355168624</vt:lpwstr>
      </vt:variant>
      <vt:variant>
        <vt:i4>1638454</vt:i4>
      </vt:variant>
      <vt:variant>
        <vt:i4>65</vt:i4>
      </vt:variant>
      <vt:variant>
        <vt:i4>0</vt:i4>
      </vt:variant>
      <vt:variant>
        <vt:i4>5</vt:i4>
      </vt:variant>
      <vt:variant>
        <vt:lpwstr/>
      </vt:variant>
      <vt:variant>
        <vt:lpwstr>_Toc355168623</vt:lpwstr>
      </vt:variant>
      <vt:variant>
        <vt:i4>1638454</vt:i4>
      </vt:variant>
      <vt:variant>
        <vt:i4>59</vt:i4>
      </vt:variant>
      <vt:variant>
        <vt:i4>0</vt:i4>
      </vt:variant>
      <vt:variant>
        <vt:i4>5</vt:i4>
      </vt:variant>
      <vt:variant>
        <vt:lpwstr/>
      </vt:variant>
      <vt:variant>
        <vt:lpwstr>_Toc355168622</vt:lpwstr>
      </vt:variant>
      <vt:variant>
        <vt:i4>1638454</vt:i4>
      </vt:variant>
      <vt:variant>
        <vt:i4>53</vt:i4>
      </vt:variant>
      <vt:variant>
        <vt:i4>0</vt:i4>
      </vt:variant>
      <vt:variant>
        <vt:i4>5</vt:i4>
      </vt:variant>
      <vt:variant>
        <vt:lpwstr/>
      </vt:variant>
      <vt:variant>
        <vt:lpwstr>_Toc355168621</vt:lpwstr>
      </vt:variant>
      <vt:variant>
        <vt:i4>1638454</vt:i4>
      </vt:variant>
      <vt:variant>
        <vt:i4>47</vt:i4>
      </vt:variant>
      <vt:variant>
        <vt:i4>0</vt:i4>
      </vt:variant>
      <vt:variant>
        <vt:i4>5</vt:i4>
      </vt:variant>
      <vt:variant>
        <vt:lpwstr/>
      </vt:variant>
      <vt:variant>
        <vt:lpwstr>_Toc355168620</vt:lpwstr>
      </vt:variant>
      <vt:variant>
        <vt:i4>1703990</vt:i4>
      </vt:variant>
      <vt:variant>
        <vt:i4>41</vt:i4>
      </vt:variant>
      <vt:variant>
        <vt:i4>0</vt:i4>
      </vt:variant>
      <vt:variant>
        <vt:i4>5</vt:i4>
      </vt:variant>
      <vt:variant>
        <vt:lpwstr/>
      </vt:variant>
      <vt:variant>
        <vt:lpwstr>_Toc355168619</vt:lpwstr>
      </vt:variant>
      <vt:variant>
        <vt:i4>1703990</vt:i4>
      </vt:variant>
      <vt:variant>
        <vt:i4>35</vt:i4>
      </vt:variant>
      <vt:variant>
        <vt:i4>0</vt:i4>
      </vt:variant>
      <vt:variant>
        <vt:i4>5</vt:i4>
      </vt:variant>
      <vt:variant>
        <vt:lpwstr/>
      </vt:variant>
      <vt:variant>
        <vt:lpwstr>_Toc355168618</vt:lpwstr>
      </vt:variant>
      <vt:variant>
        <vt:i4>1703990</vt:i4>
      </vt:variant>
      <vt:variant>
        <vt:i4>29</vt:i4>
      </vt:variant>
      <vt:variant>
        <vt:i4>0</vt:i4>
      </vt:variant>
      <vt:variant>
        <vt:i4>5</vt:i4>
      </vt:variant>
      <vt:variant>
        <vt:lpwstr/>
      </vt:variant>
      <vt:variant>
        <vt:lpwstr>_Toc355168617</vt:lpwstr>
      </vt:variant>
      <vt:variant>
        <vt:i4>1703990</vt:i4>
      </vt:variant>
      <vt:variant>
        <vt:i4>23</vt:i4>
      </vt:variant>
      <vt:variant>
        <vt:i4>0</vt:i4>
      </vt:variant>
      <vt:variant>
        <vt:i4>5</vt:i4>
      </vt:variant>
      <vt:variant>
        <vt:lpwstr/>
      </vt:variant>
      <vt:variant>
        <vt:lpwstr>_Toc355168616</vt:lpwstr>
      </vt:variant>
      <vt:variant>
        <vt:i4>1703990</vt:i4>
      </vt:variant>
      <vt:variant>
        <vt:i4>17</vt:i4>
      </vt:variant>
      <vt:variant>
        <vt:i4>0</vt:i4>
      </vt:variant>
      <vt:variant>
        <vt:i4>5</vt:i4>
      </vt:variant>
      <vt:variant>
        <vt:lpwstr/>
      </vt:variant>
      <vt:variant>
        <vt:lpwstr>_Toc355168615</vt:lpwstr>
      </vt:variant>
      <vt:variant>
        <vt:i4>1703990</vt:i4>
      </vt:variant>
      <vt:variant>
        <vt:i4>11</vt:i4>
      </vt:variant>
      <vt:variant>
        <vt:i4>0</vt:i4>
      </vt:variant>
      <vt:variant>
        <vt:i4>5</vt:i4>
      </vt:variant>
      <vt:variant>
        <vt:lpwstr/>
      </vt:variant>
      <vt:variant>
        <vt:lpwstr>_Toc355168614</vt:lpwstr>
      </vt:variant>
      <vt:variant>
        <vt:i4>1703990</vt:i4>
      </vt:variant>
      <vt:variant>
        <vt:i4>5</vt:i4>
      </vt:variant>
      <vt:variant>
        <vt:i4>0</vt:i4>
      </vt:variant>
      <vt:variant>
        <vt:i4>5</vt:i4>
      </vt:variant>
      <vt:variant>
        <vt:lpwstr/>
      </vt:variant>
      <vt:variant>
        <vt:lpwstr>_Toc355168613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R2M Micro-link specification</dc:title>
  <dc:creator>Schneider Electric</dc:creator>
  <cp:lastModifiedBy>Dan DesRuisseaux - SESA58074</cp:lastModifiedBy>
  <cp:revision>2</cp:revision>
  <cp:lastPrinted>2013-06-12T18:17:00Z</cp:lastPrinted>
  <dcterms:created xsi:type="dcterms:W3CDTF">2014-01-06T19:18:00Z</dcterms:created>
  <dcterms:modified xsi:type="dcterms:W3CDTF">2014-01-06T19:18:00Z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Owner">
    <vt:lpwstr>Schneider Electric</vt:lpwstr>
  </property>
  <property fmtid="{D5CDD505-2E9C-101B-9397-08002B2CF9AE}" pid="4" name="Publisher">
    <vt:lpwstr>Schneider Electric</vt:lpwstr>
  </property>
</Properties>
</file>