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15" w:rsidRDefault="00471EE5">
      <w:proofErr w:type="gramStart"/>
      <w:r>
        <w:t>Proposed input format for climate-induced temporal outbreak patterns.</w:t>
      </w:r>
      <w:proofErr w:type="gramEnd"/>
      <w:r w:rsidR="002156D4">
        <w:t xml:space="preserve">  Input parameters vary depending on selection of </w:t>
      </w:r>
      <w:proofErr w:type="spellStart"/>
      <w:r w:rsidR="002156D4">
        <w:t>OutbreakPattern</w:t>
      </w:r>
      <w:proofErr w:type="spellEnd"/>
      <w:r w:rsidR="002156D4">
        <w:t xml:space="preserve">.  Examples using the </w:t>
      </w:r>
      <w:proofErr w:type="gramStart"/>
      <w:r w:rsidR="002156D4">
        <w:t>Cyclic</w:t>
      </w:r>
      <w:proofErr w:type="gramEnd"/>
      <w:r w:rsidR="002156D4">
        <w:t xml:space="preserve"> functions are provided at the end of the document.</w:t>
      </w:r>
    </w:p>
    <w:p w:rsidR="00B14347" w:rsidRPr="00471EE5" w:rsidRDefault="007B4399" w:rsidP="002156D4">
      <w:pPr>
        <w:ind w:right="-720"/>
        <w:rPr>
          <w:rFonts w:ascii="Courier New" w:hAnsi="Courier New" w:cs="Courier New"/>
        </w:rPr>
      </w:pPr>
      <w:r w:rsidRPr="00471EE5">
        <w:rPr>
          <w:rFonts w:ascii="Courier New" w:hAnsi="Courier New" w:cs="Courier New"/>
        </w:rPr>
        <w:t>&gt;&gt;--------  Regional Outbreak Inputs --------</w:t>
      </w:r>
      <w:r w:rsidRPr="00471EE5">
        <w:rPr>
          <w:rFonts w:ascii="Courier New" w:hAnsi="Courier New" w:cs="Courier New"/>
        </w:rPr>
        <w:br/>
      </w:r>
      <w:proofErr w:type="spellStart"/>
      <w:r w:rsidR="006D34F8" w:rsidRPr="00471EE5">
        <w:rPr>
          <w:rFonts w:ascii="Courier New" w:hAnsi="Courier New" w:cs="Courier New"/>
        </w:rPr>
        <w:t>OutbreakPattern</w:t>
      </w:r>
      <w:proofErr w:type="spellEnd"/>
      <w:r w:rsidR="006D34F8" w:rsidRPr="00471EE5">
        <w:rPr>
          <w:rFonts w:ascii="Courier New" w:hAnsi="Courier New" w:cs="Courier New"/>
        </w:rPr>
        <w:t xml:space="preserve"> </w:t>
      </w:r>
      <w:r w:rsidR="006D34F8" w:rsidRPr="00471EE5">
        <w:rPr>
          <w:rFonts w:ascii="Courier New" w:hAnsi="Courier New" w:cs="Courier New"/>
        </w:rPr>
        <w:tab/>
        <w:t>Climate</w:t>
      </w:r>
      <w:r w:rsidR="006D34F8">
        <w:rPr>
          <w:rFonts w:ascii="Courier New" w:hAnsi="Courier New" w:cs="Courier New"/>
        </w:rPr>
        <w:tab/>
      </w:r>
      <w:r w:rsidR="006D34F8">
        <w:rPr>
          <w:rFonts w:ascii="Courier New" w:hAnsi="Courier New" w:cs="Courier New"/>
        </w:rPr>
        <w:tab/>
      </w:r>
      <w:r w:rsidR="006D34F8" w:rsidRPr="00471EE5">
        <w:rPr>
          <w:rFonts w:ascii="Courier New" w:hAnsi="Courier New" w:cs="Courier New"/>
        </w:rPr>
        <w:t xml:space="preserve">&lt;&lt; </w:t>
      </w:r>
      <w:proofErr w:type="spellStart"/>
      <w:r w:rsidR="006D34F8" w:rsidRPr="00471EE5">
        <w:rPr>
          <w:rFonts w:ascii="Courier New" w:hAnsi="Courier New" w:cs="Courier New"/>
        </w:rPr>
        <w:t>CyclicNormal</w:t>
      </w:r>
      <w:proofErr w:type="spellEnd"/>
      <w:r w:rsidR="006D34F8" w:rsidRPr="00471EE5">
        <w:rPr>
          <w:rFonts w:ascii="Courier New" w:hAnsi="Courier New" w:cs="Courier New"/>
        </w:rPr>
        <w:t xml:space="preserve"> or </w:t>
      </w:r>
      <w:proofErr w:type="spellStart"/>
      <w:r w:rsidR="006D34F8" w:rsidRPr="00471EE5">
        <w:rPr>
          <w:rFonts w:ascii="Courier New" w:hAnsi="Courier New" w:cs="Courier New"/>
        </w:rPr>
        <w:t>CyclicUniform</w:t>
      </w:r>
      <w:proofErr w:type="spellEnd"/>
      <w:r w:rsidR="006D34F8" w:rsidRPr="00471EE5">
        <w:rPr>
          <w:rFonts w:ascii="Courier New" w:hAnsi="Courier New" w:cs="Courier New"/>
        </w:rPr>
        <w:t xml:space="preserve"> or Climate</w:t>
      </w:r>
      <w:r w:rsidR="00EF2A15">
        <w:rPr>
          <w:rFonts w:ascii="Courier New" w:hAnsi="Courier New" w:cs="Courier New"/>
        </w:rPr>
        <w:br/>
      </w:r>
      <w:proofErr w:type="spellStart"/>
      <w:r w:rsidR="00EF2A15" w:rsidRPr="00471EE5">
        <w:rPr>
          <w:rFonts w:ascii="Courier New" w:hAnsi="Courier New" w:cs="Courier New"/>
        </w:rPr>
        <w:t>ClimateLibrary</w:t>
      </w:r>
      <w:proofErr w:type="spellEnd"/>
      <w:r w:rsidR="00EF2A15" w:rsidRPr="00471EE5">
        <w:rPr>
          <w:rFonts w:ascii="Courier New" w:hAnsi="Courier New" w:cs="Courier New"/>
        </w:rPr>
        <w:t xml:space="preserve">  </w:t>
      </w:r>
      <w:r w:rsidR="00EF2A15">
        <w:rPr>
          <w:rFonts w:ascii="Courier New" w:hAnsi="Courier New" w:cs="Courier New"/>
        </w:rPr>
        <w:tab/>
        <w:t>F</w:t>
      </w:r>
      <w:r w:rsidR="00EF2A15" w:rsidRPr="00471EE5">
        <w:rPr>
          <w:rFonts w:ascii="Courier New" w:hAnsi="Courier New" w:cs="Courier New"/>
        </w:rPr>
        <w:t xml:space="preserve">ilename  </w:t>
      </w:r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>&lt;&lt; Not sure yet what form this will take</w:t>
      </w:r>
      <w:r w:rsidR="00EF2A15" w:rsidRPr="00471EE5">
        <w:rPr>
          <w:rFonts w:ascii="Courier New" w:hAnsi="Courier New" w:cs="Courier New"/>
        </w:rPr>
        <w:br/>
      </w:r>
      <w:proofErr w:type="spellStart"/>
      <w:r w:rsidR="00EF2A15" w:rsidRPr="00471EE5">
        <w:rPr>
          <w:rFonts w:ascii="Courier New" w:hAnsi="Courier New" w:cs="Courier New"/>
        </w:rPr>
        <w:t>VariableName</w:t>
      </w:r>
      <w:proofErr w:type="spellEnd"/>
      <w:r w:rsidR="00EF2A15" w:rsidRPr="00471EE5">
        <w:rPr>
          <w:rFonts w:ascii="Courier New" w:hAnsi="Courier New" w:cs="Courier New"/>
        </w:rPr>
        <w:tab/>
        <w:t>PDSI</w:t>
      </w:r>
      <w:r w:rsidR="00EF2A15" w:rsidRPr="00471EE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 xml:space="preserve">&lt;&lt; Any variable </w:t>
      </w:r>
      <w:r w:rsidR="00EF2A15">
        <w:rPr>
          <w:rFonts w:ascii="Courier New" w:hAnsi="Courier New" w:cs="Courier New"/>
        </w:rPr>
        <w:t>from the</w:t>
      </w:r>
      <w:r w:rsidR="00EF2A15" w:rsidRPr="00471EE5">
        <w:rPr>
          <w:rFonts w:ascii="Courier New" w:hAnsi="Courier New" w:cs="Courier New"/>
        </w:rPr>
        <w:t xml:space="preserve"> climate library</w:t>
      </w:r>
      <w:r w:rsidR="00EF2A15" w:rsidRPr="00471EE5">
        <w:rPr>
          <w:rFonts w:ascii="Courier New" w:hAnsi="Courier New" w:cs="Courier New"/>
        </w:rPr>
        <w:br/>
      </w:r>
      <w:proofErr w:type="spellStart"/>
      <w:r w:rsidR="00EF2A15" w:rsidRPr="00471EE5">
        <w:rPr>
          <w:rFonts w:ascii="Courier New" w:hAnsi="Courier New" w:cs="Courier New"/>
        </w:rPr>
        <w:t>StartMonth</w:t>
      </w:r>
      <w:proofErr w:type="spellEnd"/>
      <w:r w:rsidR="00EF2A15" w:rsidRPr="00471EE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ab/>
        <w:t>1</w:t>
      </w:r>
      <w:r w:rsidR="00EF2A15" w:rsidRPr="00471EE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ab/>
        <w:t>&lt;&lt; Numerical month</w:t>
      </w:r>
      <w:r w:rsidR="00EF2A15" w:rsidRPr="00471EE5">
        <w:rPr>
          <w:rFonts w:ascii="Courier New" w:hAnsi="Courier New" w:cs="Courier New"/>
        </w:rPr>
        <w:br/>
      </w:r>
      <w:proofErr w:type="spellStart"/>
      <w:r w:rsidR="00EF2A15" w:rsidRPr="00471EE5">
        <w:rPr>
          <w:rFonts w:ascii="Courier New" w:hAnsi="Courier New" w:cs="Courier New"/>
        </w:rPr>
        <w:t>EndMonth</w:t>
      </w:r>
      <w:proofErr w:type="spellEnd"/>
      <w:r w:rsidR="00EF2A15" w:rsidRPr="00471EE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ab/>
        <w:t>12</w:t>
      </w:r>
      <w:r w:rsidR="00EF2A15" w:rsidRPr="00471EE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ab/>
        <w:t>&lt;&lt; Numerical month</w:t>
      </w:r>
      <w:r w:rsidR="00EF2A15" w:rsidRPr="00471EE5">
        <w:rPr>
          <w:rFonts w:ascii="Courier New" w:hAnsi="Courier New" w:cs="Courier New"/>
        </w:rPr>
        <w:br/>
        <w:t>Function</w:t>
      </w:r>
      <w:r w:rsidR="00EF2A15" w:rsidRPr="00471EE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ab/>
        <w:t>mean</w:t>
      </w:r>
      <w:r w:rsidR="00EF2A15" w:rsidRPr="00471EE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ab/>
        <w:t xml:space="preserve">&lt;&lt; </w:t>
      </w:r>
      <w:r w:rsidR="00EF2A15">
        <w:rPr>
          <w:rFonts w:ascii="Courier New" w:hAnsi="Courier New" w:cs="Courier New"/>
        </w:rPr>
        <w:t xml:space="preserve">min or max or mean </w:t>
      </w:r>
      <w:r w:rsidR="00EF2A15">
        <w:rPr>
          <w:rFonts w:ascii="Courier New" w:hAnsi="Courier New" w:cs="Courier New"/>
        </w:rPr>
        <w:br/>
      </w:r>
      <w:proofErr w:type="spellStart"/>
      <w:r w:rsidR="00EF2A15">
        <w:rPr>
          <w:rFonts w:ascii="Courier New" w:hAnsi="Courier New" w:cs="Courier New"/>
        </w:rPr>
        <w:t>LogicalTest</w:t>
      </w:r>
      <w:proofErr w:type="spellEnd"/>
      <w:r w:rsidR="00EF2A1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>“&lt; -2.0”</w:t>
      </w:r>
      <w:r w:rsidR="00EF2A15" w:rsidRPr="00471EE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>&lt;&lt; outbreak threshold</w:t>
      </w:r>
      <w:r w:rsidR="00EF2A15" w:rsidRPr="00471EE5">
        <w:rPr>
          <w:rFonts w:ascii="Courier New" w:hAnsi="Courier New" w:cs="Courier New"/>
        </w:rPr>
        <w:br/>
      </w:r>
      <w:proofErr w:type="spellStart"/>
      <w:r w:rsidR="00EF2A15" w:rsidRPr="00471EE5">
        <w:rPr>
          <w:rFonts w:ascii="Courier New" w:hAnsi="Courier New" w:cs="Courier New"/>
        </w:rPr>
        <w:t>OutbreakLag</w:t>
      </w:r>
      <w:proofErr w:type="spellEnd"/>
      <w:r w:rsidR="00EF2A15" w:rsidRPr="00471EE5">
        <w:rPr>
          <w:rFonts w:ascii="Courier New" w:hAnsi="Courier New" w:cs="Courier New"/>
        </w:rPr>
        <w:tab/>
        <w:t>3</w:t>
      </w:r>
      <w:r w:rsidR="00EF2A15" w:rsidRPr="00471EE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ab/>
      </w:r>
      <w:r w:rsidR="00EF2A15" w:rsidRPr="00471EE5">
        <w:rPr>
          <w:rFonts w:ascii="Courier New" w:hAnsi="Courier New" w:cs="Courier New"/>
        </w:rPr>
        <w:tab/>
        <w:t>&lt;&lt; years</w:t>
      </w:r>
      <w:r w:rsidR="00EF2A15">
        <w:rPr>
          <w:rFonts w:ascii="Courier New" w:hAnsi="Courier New" w:cs="Courier New"/>
        </w:rPr>
        <w:br/>
      </w:r>
      <w:proofErr w:type="spellStart"/>
      <w:r w:rsidR="00EF2A15">
        <w:rPr>
          <w:rFonts w:ascii="Courier New" w:hAnsi="Courier New" w:cs="Courier New"/>
        </w:rPr>
        <w:t>TimeSinceLastClimate</w:t>
      </w:r>
      <w:proofErr w:type="spellEnd"/>
      <w:r w:rsidR="00EF2A15">
        <w:rPr>
          <w:rFonts w:ascii="Courier New" w:hAnsi="Courier New" w:cs="Courier New"/>
        </w:rPr>
        <w:tab/>
        <w:t>1</w:t>
      </w:r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  <w:t>&lt;&lt; years - optional</w:t>
      </w:r>
      <w:r w:rsidR="007F0B6D">
        <w:rPr>
          <w:rFonts w:ascii="Courier New" w:hAnsi="Courier New" w:cs="Courier New"/>
        </w:rPr>
        <w:br/>
      </w:r>
      <w:proofErr w:type="spellStart"/>
      <w:r w:rsidR="007F0B6D" w:rsidRPr="00471EE5">
        <w:rPr>
          <w:rFonts w:ascii="Courier New" w:hAnsi="Courier New" w:cs="Courier New"/>
        </w:rPr>
        <w:t>Temp</w:t>
      </w:r>
      <w:r w:rsidR="007F0B6D">
        <w:rPr>
          <w:rFonts w:ascii="Courier New" w:hAnsi="Courier New" w:cs="Courier New"/>
        </w:rPr>
        <w:t>o</w:t>
      </w:r>
      <w:r w:rsidR="007F0B6D" w:rsidRPr="00471EE5">
        <w:rPr>
          <w:rFonts w:ascii="Courier New" w:hAnsi="Courier New" w:cs="Courier New"/>
        </w:rPr>
        <w:t>ralType</w:t>
      </w:r>
      <w:proofErr w:type="spellEnd"/>
      <w:r w:rsidR="007F0B6D" w:rsidRPr="00471EE5">
        <w:rPr>
          <w:rFonts w:ascii="Courier New" w:hAnsi="Courier New" w:cs="Courier New"/>
        </w:rPr>
        <w:tab/>
        <w:t>pulse</w:t>
      </w:r>
      <w:r w:rsidR="007F0B6D" w:rsidRPr="00471EE5">
        <w:rPr>
          <w:rFonts w:ascii="Courier New" w:hAnsi="Courier New" w:cs="Courier New"/>
        </w:rPr>
        <w:tab/>
      </w:r>
      <w:r w:rsidR="007F0B6D" w:rsidRPr="00471EE5">
        <w:rPr>
          <w:rFonts w:ascii="Courier New" w:hAnsi="Courier New" w:cs="Courier New"/>
        </w:rPr>
        <w:tab/>
      </w:r>
      <w:r w:rsidR="007F0B6D" w:rsidRPr="00471EE5">
        <w:rPr>
          <w:rFonts w:ascii="Courier New" w:hAnsi="Courier New" w:cs="Courier New"/>
        </w:rPr>
        <w:tab/>
        <w:t xml:space="preserve">&lt;&lt; pulse or </w:t>
      </w:r>
      <w:proofErr w:type="spellStart"/>
      <w:r w:rsidR="007F0B6D" w:rsidRPr="00471EE5">
        <w:rPr>
          <w:rFonts w:ascii="Courier New" w:hAnsi="Courier New" w:cs="Courier New"/>
        </w:rPr>
        <w:t>variablepulse</w:t>
      </w:r>
      <w:proofErr w:type="spellEnd"/>
      <w:r w:rsidR="007F0B6D" w:rsidRPr="00471EE5">
        <w:rPr>
          <w:rFonts w:ascii="Courier New" w:hAnsi="Courier New" w:cs="Courier New"/>
        </w:rPr>
        <w:br/>
      </w:r>
      <w:proofErr w:type="spellStart"/>
      <w:r w:rsidR="007F0B6D" w:rsidRPr="00471EE5">
        <w:rPr>
          <w:rFonts w:ascii="Courier New" w:hAnsi="Courier New" w:cs="Courier New"/>
        </w:rPr>
        <w:t>MinROS</w:t>
      </w:r>
      <w:proofErr w:type="spellEnd"/>
      <w:r w:rsidR="007F0B6D" w:rsidRPr="00471EE5">
        <w:rPr>
          <w:rFonts w:ascii="Courier New" w:hAnsi="Courier New" w:cs="Courier New"/>
        </w:rPr>
        <w:tab/>
      </w:r>
      <w:r w:rsidR="007F0B6D" w:rsidRPr="00471EE5">
        <w:rPr>
          <w:rFonts w:ascii="Courier New" w:hAnsi="Courier New" w:cs="Courier New"/>
        </w:rPr>
        <w:tab/>
        <w:t>0</w:t>
      </w:r>
      <w:r w:rsidR="007F0B6D" w:rsidRPr="00471EE5">
        <w:rPr>
          <w:rFonts w:ascii="Courier New" w:hAnsi="Courier New" w:cs="Courier New"/>
        </w:rPr>
        <w:tab/>
      </w:r>
      <w:r w:rsidR="007F0B6D" w:rsidRPr="00471EE5">
        <w:rPr>
          <w:rFonts w:ascii="Courier New" w:hAnsi="Courier New" w:cs="Courier New"/>
        </w:rPr>
        <w:tab/>
      </w:r>
      <w:r w:rsidR="007F0B6D" w:rsidRPr="00471EE5">
        <w:rPr>
          <w:rFonts w:ascii="Courier New" w:hAnsi="Courier New" w:cs="Courier New"/>
        </w:rPr>
        <w:tab/>
        <w:t>&lt;&lt; background level (0-3)</w:t>
      </w:r>
      <w:r w:rsidR="007F0B6D" w:rsidRPr="00471EE5">
        <w:rPr>
          <w:rFonts w:ascii="Courier New" w:hAnsi="Courier New" w:cs="Courier New"/>
        </w:rPr>
        <w:br/>
      </w:r>
      <w:proofErr w:type="spellStart"/>
      <w:r w:rsidR="007F0B6D" w:rsidRPr="00471EE5">
        <w:rPr>
          <w:rFonts w:ascii="Courier New" w:hAnsi="Courier New" w:cs="Courier New"/>
        </w:rPr>
        <w:t>MaxROS</w:t>
      </w:r>
      <w:proofErr w:type="spellEnd"/>
      <w:r w:rsidR="007F0B6D" w:rsidRPr="00471EE5">
        <w:rPr>
          <w:rFonts w:ascii="Courier New" w:hAnsi="Courier New" w:cs="Courier New"/>
        </w:rPr>
        <w:tab/>
      </w:r>
      <w:r w:rsidR="007F0B6D" w:rsidRPr="00471EE5">
        <w:rPr>
          <w:rFonts w:ascii="Courier New" w:hAnsi="Courier New" w:cs="Courier New"/>
        </w:rPr>
        <w:tab/>
        <w:t>3</w:t>
      </w:r>
      <w:r w:rsidR="007F0B6D" w:rsidRPr="00471EE5">
        <w:rPr>
          <w:rFonts w:ascii="Courier New" w:hAnsi="Courier New" w:cs="Courier New"/>
        </w:rPr>
        <w:tab/>
      </w:r>
      <w:r w:rsidR="007F0B6D" w:rsidRPr="00471EE5">
        <w:rPr>
          <w:rFonts w:ascii="Courier New" w:hAnsi="Courier New" w:cs="Courier New"/>
        </w:rPr>
        <w:tab/>
      </w:r>
      <w:r w:rsidR="007F0B6D" w:rsidRPr="00471EE5">
        <w:rPr>
          <w:rFonts w:ascii="Courier New" w:hAnsi="Courier New" w:cs="Courier New"/>
        </w:rPr>
        <w:tab/>
        <w:t>&lt;&lt; maximum level (0-3)</w:t>
      </w:r>
      <w:r w:rsidR="00B14347" w:rsidRPr="00471EE5">
        <w:rPr>
          <w:rFonts w:ascii="Courier New" w:hAnsi="Courier New" w:cs="Courier New"/>
        </w:rPr>
        <w:br/>
      </w:r>
      <w:r w:rsidR="00B14347" w:rsidRPr="00471EE5">
        <w:rPr>
          <w:rFonts w:ascii="Courier New" w:hAnsi="Courier New" w:cs="Courier New"/>
        </w:rPr>
        <w:br/>
      </w:r>
    </w:p>
    <w:p w:rsidR="00B14347" w:rsidRPr="008F272D" w:rsidRDefault="00B14347">
      <w:r>
        <w:t>This approach is designed to achieve maximum flexibility when applied to the climate library being developed, and at the same time be able to be implemented for the imm</w:t>
      </w:r>
      <w:r w:rsidR="00471EE5">
        <w:t>ediate need to just link BDA to</w:t>
      </w:r>
      <w:r>
        <w:t xml:space="preserve"> PDSI.  It’s not clear yet how the BDA extension will find the climate data or what format that will take, but we presume that the climate data will be available on a monthly basis for each ecoregion for each simulation time step.  The </w:t>
      </w:r>
      <w:r w:rsidR="001359F2">
        <w:t>inputs</w:t>
      </w:r>
      <w:r>
        <w:t xml:space="preserve"> above give the user the flexibility to use annual, single month, or multiple-month evaluations</w:t>
      </w:r>
      <w:r w:rsidR="001359F2">
        <w:t xml:space="preserve"> and multiple functions </w:t>
      </w:r>
      <w:r>
        <w:t>when looking for outbreak thresholds</w:t>
      </w:r>
      <w:r w:rsidR="006D34F8">
        <w:t>, and apply them at a landscape scale</w:t>
      </w:r>
      <w:r w:rsidR="003D0327">
        <w:t xml:space="preserve"> (future development may enable using </w:t>
      </w:r>
      <w:proofErr w:type="spellStart"/>
      <w:r w:rsidR="003D0327">
        <w:t>ecoregion</w:t>
      </w:r>
      <w:proofErr w:type="spellEnd"/>
      <w:r w:rsidR="003D0327">
        <w:t xml:space="preserve"> scale logical tests)</w:t>
      </w:r>
      <w:r>
        <w:t xml:space="preserve">.  The example inputs above would use the annual (months 1-12) mean </w:t>
      </w:r>
      <w:r w:rsidR="006D34F8">
        <w:t xml:space="preserve">landscape </w:t>
      </w:r>
      <w:r>
        <w:t xml:space="preserve">PDSI value, and if that value is &lt; -2.0, then </w:t>
      </w:r>
      <w:r w:rsidR="007B4399">
        <w:t>an outbreak would be triggered in 3 years</w:t>
      </w:r>
      <w:r w:rsidR="001359F2">
        <w:t xml:space="preserve"> from the current time step</w:t>
      </w:r>
      <w:r w:rsidR="007B4399">
        <w:t>.</w:t>
      </w:r>
      <w:r w:rsidR="00471EE5">
        <w:t xml:space="preserve">  </w:t>
      </w:r>
      <w:r w:rsidR="006D34F8">
        <w:t>The design</w:t>
      </w:r>
      <w:r w:rsidR="00471EE5">
        <w:t xml:space="preserve"> would also allow uses such as minimum January and February temperature that may be important in other </w:t>
      </w:r>
      <w:r w:rsidR="001359F2">
        <w:t xml:space="preserve">future </w:t>
      </w:r>
      <w:r w:rsidR="00471EE5">
        <w:t>applications.</w:t>
      </w:r>
      <w:r w:rsidR="007B4399">
        <w:t xml:space="preserve">  The </w:t>
      </w:r>
      <w:proofErr w:type="spellStart"/>
      <w:r w:rsidR="007B4399">
        <w:t>OutbreakLag</w:t>
      </w:r>
      <w:proofErr w:type="spellEnd"/>
      <w:r w:rsidR="007B4399">
        <w:t xml:space="preserve"> </w:t>
      </w:r>
      <w:r w:rsidR="003D0327">
        <w:t>is used to</w:t>
      </w:r>
      <w:r w:rsidR="007B4399">
        <w:t xml:space="preserve"> reset the BDA’s internal counter that tracks time to next outbreak.</w:t>
      </w:r>
      <w:r w:rsidR="004C5E70" w:rsidRPr="004C5E70">
        <w:t xml:space="preserve"> </w:t>
      </w:r>
      <w:r w:rsidR="006D34F8">
        <w:t>The time since the last Climate event (</w:t>
      </w:r>
      <w:proofErr w:type="spellStart"/>
      <w:r w:rsidR="006D34F8">
        <w:t>TimeSinceLastClimate</w:t>
      </w:r>
      <w:proofErr w:type="spellEnd"/>
      <w:r w:rsidR="006D34F8">
        <w:t xml:space="preserve">) is an optional input to allow outbreaks to occur in the first years of simulation before the outbreak lag has passed.  If </w:t>
      </w:r>
      <w:proofErr w:type="spellStart"/>
      <w:r w:rsidR="006D34F8">
        <w:t>TimeSinceLastClimate</w:t>
      </w:r>
      <w:proofErr w:type="spellEnd"/>
      <w:r w:rsidR="006D34F8">
        <w:t xml:space="preserve"> &gt; </w:t>
      </w:r>
      <w:proofErr w:type="spellStart"/>
      <w:r w:rsidR="006D34F8">
        <w:t>OutbreakLag</w:t>
      </w:r>
      <w:proofErr w:type="spellEnd"/>
      <w:r w:rsidR="006D34F8">
        <w:t xml:space="preserve"> or </w:t>
      </w:r>
      <w:proofErr w:type="spellStart"/>
      <w:r w:rsidR="006D34F8">
        <w:t>TimeSinceLastClimate</w:t>
      </w:r>
      <w:proofErr w:type="spellEnd"/>
      <w:r w:rsidR="006D34F8">
        <w:t xml:space="preserve"> is excluded, then no outbreak will occur </w:t>
      </w:r>
      <w:r w:rsidR="006D34F8" w:rsidRPr="008F272D">
        <w:t xml:space="preserve">until </w:t>
      </w:r>
      <w:proofErr w:type="spellStart"/>
      <w:r w:rsidR="006D34F8" w:rsidRPr="008F272D">
        <w:t>OutbreakLag</w:t>
      </w:r>
      <w:proofErr w:type="spellEnd"/>
      <w:r w:rsidR="006D34F8" w:rsidRPr="008F272D">
        <w:t xml:space="preserve"> has passed.</w:t>
      </w:r>
    </w:p>
    <w:p w:rsidR="0059227A" w:rsidRDefault="0059227A">
      <w:r w:rsidRPr="008F272D">
        <w:t xml:space="preserve">An additional consideration needs to be made to allow multiple outbreaks to occur </w:t>
      </w:r>
      <w:r w:rsidR="003D0327" w:rsidRPr="008F272D">
        <w:t>within a timespan less than</w:t>
      </w:r>
      <w:r w:rsidRPr="008F272D">
        <w:t xml:space="preserve"> </w:t>
      </w:r>
      <w:proofErr w:type="spellStart"/>
      <w:r w:rsidRPr="008F272D">
        <w:t>OutbreakLag</w:t>
      </w:r>
      <w:proofErr w:type="spellEnd"/>
      <w:r w:rsidRPr="008F272D">
        <w:t xml:space="preserve">.  For example, 2 consecutive drought years should trigger outbreaks in consecutive years.  If the </w:t>
      </w:r>
      <w:proofErr w:type="spellStart"/>
      <w:r w:rsidRPr="008F272D">
        <w:t>OutbreakLag</w:t>
      </w:r>
      <w:proofErr w:type="spellEnd"/>
      <w:r w:rsidRPr="008F272D">
        <w:t xml:space="preserve"> is used to simply overwrite </w:t>
      </w:r>
      <w:proofErr w:type="spellStart"/>
      <w:r w:rsidRPr="008F272D">
        <w:t>TimeToNextDisturbance</w:t>
      </w:r>
      <w:proofErr w:type="spellEnd"/>
      <w:r w:rsidRPr="008F272D">
        <w:t>, then it will not handle consecutive outbreaks correctly</w:t>
      </w:r>
      <w:r w:rsidR="003D0327" w:rsidRPr="008F272D">
        <w:t xml:space="preserve"> (only the second would occur)</w:t>
      </w:r>
      <w:r w:rsidRPr="008F272D">
        <w:t xml:space="preserve">.  A possible solution </w:t>
      </w:r>
      <w:r w:rsidR="008F272D" w:rsidRPr="008F272D">
        <w:t>to this is</w:t>
      </w:r>
      <w:r w:rsidRPr="008F272D">
        <w:t xml:space="preserve"> to construct a co</w:t>
      </w:r>
      <w:r w:rsidR="008F272D" w:rsidRPr="008F272D">
        <w:t xml:space="preserve">ntinuously updated list of time steps that meet the </w:t>
      </w:r>
      <w:proofErr w:type="spellStart"/>
      <w:r w:rsidR="008F272D" w:rsidRPr="008F272D">
        <w:t>LogicalTest</w:t>
      </w:r>
      <w:proofErr w:type="spellEnd"/>
      <w:r w:rsidRPr="008F272D">
        <w:t xml:space="preserve"> (this would be an agent parameter)</w:t>
      </w:r>
      <w:r w:rsidR="008F272D" w:rsidRPr="008F272D">
        <w:t>.  Then that list</w:t>
      </w:r>
      <w:r w:rsidRPr="008F272D">
        <w:t xml:space="preserve"> is consulted each time step when the </w:t>
      </w:r>
      <w:proofErr w:type="spellStart"/>
      <w:r w:rsidRPr="008F272D">
        <w:t>TimeToNext</w:t>
      </w:r>
      <w:proofErr w:type="spellEnd"/>
      <w:r w:rsidRPr="008F272D">
        <w:t xml:space="preserve"> has the opportunity to b</w:t>
      </w:r>
      <w:r w:rsidR="008F272D" w:rsidRPr="008F272D">
        <w:t xml:space="preserve">e updated.  So, when a new </w:t>
      </w:r>
      <w:proofErr w:type="spellStart"/>
      <w:r w:rsidR="008F272D" w:rsidRPr="008F272D">
        <w:t>TimeToNext</w:t>
      </w:r>
      <w:proofErr w:type="spellEnd"/>
      <w:r w:rsidR="008F272D" w:rsidRPr="008F272D">
        <w:t xml:space="preserve"> is assigned, it does not cancel out any pending outbreaks.</w:t>
      </w:r>
    </w:p>
    <w:p w:rsidR="008F272D" w:rsidRDefault="008F272D"/>
    <w:p w:rsidR="003D0327" w:rsidRDefault="003D0327">
      <w:proofErr w:type="spellStart"/>
      <w:r>
        <w:t>Ecoregion</w:t>
      </w:r>
      <w:proofErr w:type="spellEnd"/>
      <w:r>
        <w:t>-scale considerations (future development):</w:t>
      </w:r>
    </w:p>
    <w:p w:rsidR="00471EE5" w:rsidRDefault="003D0327">
      <w:r>
        <w:t xml:space="preserve">Due to spatial differences among </w:t>
      </w:r>
      <w:proofErr w:type="spellStart"/>
      <w:r>
        <w:t>ecoregions</w:t>
      </w:r>
      <w:proofErr w:type="spellEnd"/>
      <w:r>
        <w:t xml:space="preserve"> (see below), the time to next outbreak may need to be tracked as a site variable or potentially an </w:t>
      </w:r>
      <w:proofErr w:type="spellStart"/>
      <w:r>
        <w:t>ecoregion</w:t>
      </w:r>
      <w:proofErr w:type="spellEnd"/>
      <w:r>
        <w:t xml:space="preserve"> variable.  </w:t>
      </w:r>
      <w:r w:rsidR="001359F2">
        <w:t xml:space="preserve">The spatial differences among </w:t>
      </w:r>
      <w:proofErr w:type="spellStart"/>
      <w:r w:rsidR="001359F2">
        <w:t>ecoregions</w:t>
      </w:r>
      <w:proofErr w:type="spellEnd"/>
      <w:r w:rsidR="001359F2">
        <w:t xml:space="preserve"> create some challenges to applying the BDA.   </w:t>
      </w:r>
      <w:r w:rsidR="007B4399">
        <w:t xml:space="preserve">The </w:t>
      </w:r>
      <w:proofErr w:type="spellStart"/>
      <w:r w:rsidR="007B4399">
        <w:t>RestrictionMethod</w:t>
      </w:r>
      <w:proofErr w:type="spellEnd"/>
      <w:r w:rsidR="007B4399">
        <w:t xml:space="preserve"> </w:t>
      </w:r>
      <w:r w:rsidR="001359F2">
        <w:t xml:space="preserve">input above </w:t>
      </w:r>
      <w:r w:rsidR="007B4399">
        <w:t>attempts to get at how the spatial differences in climate</w:t>
      </w:r>
      <w:r w:rsidR="00471EE5">
        <w:t xml:space="preserve"> at the ecoregion level would</w:t>
      </w:r>
      <w:r w:rsidR="007B4399">
        <w:t xml:space="preserve"> impact an outbreak.</w:t>
      </w:r>
      <w:r w:rsidR="006D34F8">
        <w:t xml:space="preserve">  This input is only used when </w:t>
      </w:r>
      <w:proofErr w:type="spellStart"/>
      <w:r w:rsidR="006D34F8">
        <w:t>FuntionScale</w:t>
      </w:r>
      <w:proofErr w:type="spellEnd"/>
      <w:r w:rsidR="006D34F8">
        <w:t xml:space="preserve"> = </w:t>
      </w:r>
      <w:proofErr w:type="spellStart"/>
      <w:r w:rsidR="006D34F8">
        <w:t>ecoregion</w:t>
      </w:r>
      <w:proofErr w:type="spellEnd"/>
      <w:r w:rsidR="006D34F8">
        <w:t xml:space="preserve">.  When using the landscape </w:t>
      </w:r>
      <w:proofErr w:type="spellStart"/>
      <w:r w:rsidR="006D34F8">
        <w:t>FunctionScale</w:t>
      </w:r>
      <w:proofErr w:type="spellEnd"/>
      <w:r w:rsidR="006D34F8">
        <w:t xml:space="preserve"> there are no </w:t>
      </w:r>
      <w:proofErr w:type="spellStart"/>
      <w:r w:rsidR="006D34F8">
        <w:t>ecoregion</w:t>
      </w:r>
      <w:proofErr w:type="spellEnd"/>
      <w:r w:rsidR="006D34F8">
        <w:t xml:space="preserve"> differences.</w:t>
      </w:r>
      <w:r w:rsidR="007B4399">
        <w:t xml:space="preserve">  Assuming that climate is calculated at an ecoregion level, then some portions of the landscape may cross the </w:t>
      </w:r>
      <w:r w:rsidR="00471EE5">
        <w:t>climate</w:t>
      </w:r>
      <w:r w:rsidR="007B4399">
        <w:t xml:space="preserve"> threshold while others do not.  This would then create a spatial mask for areas that do meet the threshold</w:t>
      </w:r>
      <w:r w:rsidR="001359F2">
        <w:t xml:space="preserve"> by altering the ecoregion modifiers</w:t>
      </w:r>
      <w:r w:rsidR="007B4399">
        <w:t xml:space="preserve">.  </w:t>
      </w:r>
      <w:r w:rsidR="002156D4">
        <w:t xml:space="preserve">Using the first </w:t>
      </w:r>
      <w:proofErr w:type="spellStart"/>
      <w:r w:rsidR="002156D4">
        <w:t>RestrictionMethod</w:t>
      </w:r>
      <w:proofErr w:type="spellEnd"/>
      <w:r w:rsidR="002156D4">
        <w:t xml:space="preserve"> (‘Initiation’), t</w:t>
      </w:r>
      <w:r w:rsidR="001359F2">
        <w:t>hose modified values</w:t>
      </w:r>
      <w:r w:rsidR="007B4399">
        <w:t xml:space="preserve"> could be applied to limit only the initiation of new outbreak epicenters (if using dispersal), which would</w:t>
      </w:r>
      <w:r w:rsidR="001359F2">
        <w:t xml:space="preserve"> restrict epicenters to </w:t>
      </w:r>
      <w:proofErr w:type="spellStart"/>
      <w:r w:rsidR="001359F2">
        <w:t>ecoregions</w:t>
      </w:r>
      <w:proofErr w:type="spellEnd"/>
      <w:r w:rsidR="001359F2">
        <w:t xml:space="preserve"> meeting the threshold, but</w:t>
      </w:r>
      <w:r w:rsidR="007B4399">
        <w:t xml:space="preserve"> allow an outbreak to spread into areas not meeting the climate threshold.  The </w:t>
      </w:r>
      <w:r w:rsidR="001359F2">
        <w:t>second</w:t>
      </w:r>
      <w:r w:rsidR="004C5E70">
        <w:t xml:space="preserve"> </w:t>
      </w:r>
      <w:proofErr w:type="spellStart"/>
      <w:r w:rsidR="004C5E70">
        <w:t>RestrictionMethod</w:t>
      </w:r>
      <w:proofErr w:type="spellEnd"/>
      <w:r w:rsidR="004C5E70">
        <w:t xml:space="preserve"> o</w:t>
      </w:r>
      <w:r w:rsidR="007B4399">
        <w:t>ption</w:t>
      </w:r>
      <w:r w:rsidR="001359F2">
        <w:t xml:space="preserve"> (‘Disturbance’)</w:t>
      </w:r>
      <w:r w:rsidR="007B4399">
        <w:t xml:space="preserve"> is </w:t>
      </w:r>
      <w:r w:rsidR="004C5E70">
        <w:t xml:space="preserve">designed </w:t>
      </w:r>
      <w:r w:rsidR="007B4399">
        <w:t xml:space="preserve">to also restrict the </w:t>
      </w:r>
      <w:r w:rsidR="004C5E70">
        <w:t xml:space="preserve">spread of </w:t>
      </w:r>
      <w:r w:rsidR="007B4399">
        <w:t>disturbance to areas meeting the climate threshold, so that the outbreak is completely limited to areas meeting</w:t>
      </w:r>
      <w:r w:rsidR="001359F2">
        <w:t xml:space="preserve"> the threshold (all ecoregion modifiers not meeting threshold set to -1.0).  If not using the dispersal functions, then the Disturbance optio</w:t>
      </w:r>
      <w:r w:rsidR="004C5E70">
        <w:t xml:space="preserve">n is the only logical choice.  </w:t>
      </w:r>
    </w:p>
    <w:p w:rsidR="002156D4" w:rsidRDefault="002156D4"/>
    <w:p w:rsidR="002156D4" w:rsidRDefault="002156D4">
      <w:r>
        <w:t xml:space="preserve">Example input formats for the Cyclic </w:t>
      </w:r>
      <w:proofErr w:type="spellStart"/>
      <w:r>
        <w:t>OutbreakPatterns</w:t>
      </w:r>
      <w:proofErr w:type="spellEnd"/>
      <w:r>
        <w:t>:</w:t>
      </w:r>
    </w:p>
    <w:p w:rsidR="002156D4" w:rsidRDefault="002156D4" w:rsidP="002156D4">
      <w:pPr>
        <w:ind w:right="-720"/>
        <w:rPr>
          <w:rFonts w:ascii="Courier New" w:hAnsi="Courier New" w:cs="Courier New"/>
        </w:rPr>
      </w:pPr>
      <w:r w:rsidRPr="00471EE5">
        <w:rPr>
          <w:rFonts w:ascii="Courier New" w:hAnsi="Courier New" w:cs="Courier New"/>
        </w:rPr>
        <w:t>&gt;&gt;</w:t>
      </w:r>
      <w:proofErr w:type="gramStart"/>
      <w:r w:rsidRPr="00471EE5">
        <w:rPr>
          <w:rFonts w:ascii="Courier New" w:hAnsi="Courier New" w:cs="Courier New"/>
        </w:rPr>
        <w:t>--------  Regional</w:t>
      </w:r>
      <w:proofErr w:type="gramEnd"/>
      <w:r w:rsidRPr="00471EE5">
        <w:rPr>
          <w:rFonts w:ascii="Courier New" w:hAnsi="Courier New" w:cs="Courier New"/>
        </w:rPr>
        <w:t xml:space="preserve"> Outbreak Inputs --------</w:t>
      </w:r>
      <w:r w:rsidR="006D34F8" w:rsidRPr="00471EE5">
        <w:rPr>
          <w:rFonts w:ascii="Courier New" w:hAnsi="Courier New" w:cs="Courier New"/>
        </w:rPr>
        <w:br/>
      </w:r>
      <w:proofErr w:type="spellStart"/>
      <w:r w:rsidR="006D34F8" w:rsidRPr="00471EE5">
        <w:rPr>
          <w:rFonts w:ascii="Courier New" w:hAnsi="Courier New" w:cs="Courier New"/>
        </w:rPr>
        <w:t>OutbreakPattern</w:t>
      </w:r>
      <w:proofErr w:type="spellEnd"/>
      <w:r w:rsidR="006D34F8" w:rsidRPr="00471EE5">
        <w:rPr>
          <w:rFonts w:ascii="Courier New" w:hAnsi="Courier New" w:cs="Courier New"/>
        </w:rPr>
        <w:t xml:space="preserve"> </w:t>
      </w:r>
      <w:r w:rsidR="006D34F8" w:rsidRPr="00471EE5">
        <w:rPr>
          <w:rFonts w:ascii="Courier New" w:hAnsi="Courier New" w:cs="Courier New"/>
        </w:rPr>
        <w:tab/>
      </w:r>
      <w:proofErr w:type="spellStart"/>
      <w:r w:rsidR="006D34F8" w:rsidRPr="00471EE5">
        <w:rPr>
          <w:rFonts w:ascii="Courier New" w:hAnsi="Courier New" w:cs="Courier New"/>
        </w:rPr>
        <w:t>C</w:t>
      </w:r>
      <w:r w:rsidR="006D34F8">
        <w:rPr>
          <w:rFonts w:ascii="Courier New" w:hAnsi="Courier New" w:cs="Courier New"/>
        </w:rPr>
        <w:t>yclicNormal</w:t>
      </w:r>
      <w:proofErr w:type="spellEnd"/>
      <w:r w:rsidR="006D34F8">
        <w:rPr>
          <w:rFonts w:ascii="Courier New" w:hAnsi="Courier New" w:cs="Courier New"/>
        </w:rPr>
        <w:tab/>
      </w:r>
      <w:r w:rsidR="006D34F8" w:rsidRPr="00471EE5">
        <w:rPr>
          <w:rFonts w:ascii="Courier New" w:hAnsi="Courier New" w:cs="Courier New"/>
        </w:rPr>
        <w:t xml:space="preserve">&lt;&lt; </w:t>
      </w:r>
      <w:proofErr w:type="spellStart"/>
      <w:r w:rsidR="006D34F8" w:rsidRPr="00471EE5">
        <w:rPr>
          <w:rFonts w:ascii="Courier New" w:hAnsi="Courier New" w:cs="Courier New"/>
        </w:rPr>
        <w:t>CyclicNormal</w:t>
      </w:r>
      <w:proofErr w:type="spellEnd"/>
      <w:r w:rsidR="006D34F8" w:rsidRPr="00471EE5">
        <w:rPr>
          <w:rFonts w:ascii="Courier New" w:hAnsi="Courier New" w:cs="Courier New"/>
        </w:rPr>
        <w:t xml:space="preserve"> or </w:t>
      </w:r>
      <w:proofErr w:type="spellStart"/>
      <w:r w:rsidR="006D34F8" w:rsidRPr="00471EE5">
        <w:rPr>
          <w:rFonts w:ascii="Courier New" w:hAnsi="Courier New" w:cs="Courier New"/>
        </w:rPr>
        <w:t>CyclicUniform</w:t>
      </w:r>
      <w:proofErr w:type="spellEnd"/>
      <w:r w:rsidR="006D34F8" w:rsidRPr="00471EE5">
        <w:rPr>
          <w:rFonts w:ascii="Courier New" w:hAnsi="Courier New" w:cs="Courier New"/>
        </w:rPr>
        <w:t xml:space="preserve"> or Climate</w:t>
      </w:r>
      <w:r w:rsidR="00EF2A15">
        <w:rPr>
          <w:rFonts w:ascii="Courier New" w:hAnsi="Courier New" w:cs="Courier New"/>
        </w:rPr>
        <w:br/>
      </w:r>
      <w:r w:rsidR="00EF2A15">
        <w:rPr>
          <w:rFonts w:ascii="Courier New" w:hAnsi="Courier New" w:cs="Courier New"/>
        </w:rPr>
        <w:t>Mean</w:t>
      </w:r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  <w:t>20</w:t>
      </w:r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  <w:t>&lt;&lt; mean years between outbreaks</w:t>
      </w:r>
      <w:r w:rsidR="00EF2A15">
        <w:rPr>
          <w:rFonts w:ascii="Courier New" w:hAnsi="Courier New" w:cs="Courier New"/>
        </w:rPr>
        <w:br/>
      </w:r>
      <w:proofErr w:type="spellStart"/>
      <w:r w:rsidR="00EF2A15">
        <w:rPr>
          <w:rFonts w:ascii="Courier New" w:hAnsi="Courier New" w:cs="Courier New"/>
        </w:rPr>
        <w:t>StDev</w:t>
      </w:r>
      <w:proofErr w:type="spellEnd"/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  <w:t>15</w:t>
      </w:r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  <w:t>&lt;&lt; standard deviation (years)</w:t>
      </w:r>
      <w:r w:rsidRPr="00471EE5">
        <w:rPr>
          <w:rFonts w:ascii="Courier New" w:hAnsi="Courier New" w:cs="Courier New"/>
        </w:rPr>
        <w:br/>
      </w:r>
      <w:proofErr w:type="spellStart"/>
      <w:r w:rsidRPr="00471EE5">
        <w:rPr>
          <w:rFonts w:ascii="Courier New" w:hAnsi="Courier New" w:cs="Courier New"/>
        </w:rPr>
        <w:t>TimeSinceLastEpidemic</w:t>
      </w:r>
      <w:proofErr w:type="spellEnd"/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  <w:t>20</w:t>
      </w:r>
      <w:r w:rsidRPr="00471EE5">
        <w:rPr>
          <w:rFonts w:ascii="Courier New" w:hAnsi="Courier New" w:cs="Courier New"/>
        </w:rPr>
        <w:tab/>
        <w:t>&lt;&lt; years</w:t>
      </w:r>
      <w:r w:rsidRPr="00471EE5">
        <w:rPr>
          <w:rFonts w:ascii="Courier New" w:hAnsi="Courier New" w:cs="Courier New"/>
        </w:rPr>
        <w:br/>
      </w:r>
      <w:proofErr w:type="spellStart"/>
      <w:r w:rsidRPr="00471EE5">
        <w:rPr>
          <w:rFonts w:ascii="Courier New" w:hAnsi="Courier New" w:cs="Courier New"/>
        </w:rPr>
        <w:t>Temp</w:t>
      </w:r>
      <w:r w:rsidR="007F0B6D">
        <w:rPr>
          <w:rFonts w:ascii="Courier New" w:hAnsi="Courier New" w:cs="Courier New"/>
        </w:rPr>
        <w:t>o</w:t>
      </w:r>
      <w:r w:rsidRPr="00471EE5">
        <w:rPr>
          <w:rFonts w:ascii="Courier New" w:hAnsi="Courier New" w:cs="Courier New"/>
        </w:rPr>
        <w:t>ralType</w:t>
      </w:r>
      <w:proofErr w:type="spellEnd"/>
      <w:r w:rsidRPr="00471EE5">
        <w:rPr>
          <w:rFonts w:ascii="Courier New" w:hAnsi="Courier New" w:cs="Courier New"/>
        </w:rPr>
        <w:tab/>
        <w:t>pulse</w:t>
      </w:r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  <w:t xml:space="preserve">&lt;&lt; pulse or </w:t>
      </w:r>
      <w:proofErr w:type="spellStart"/>
      <w:r w:rsidRPr="00471EE5">
        <w:rPr>
          <w:rFonts w:ascii="Courier New" w:hAnsi="Courier New" w:cs="Courier New"/>
        </w:rPr>
        <w:t>variablepulse</w:t>
      </w:r>
      <w:proofErr w:type="spellEnd"/>
      <w:r w:rsidRPr="00471EE5">
        <w:rPr>
          <w:rFonts w:ascii="Courier New" w:hAnsi="Courier New" w:cs="Courier New"/>
        </w:rPr>
        <w:br/>
      </w:r>
      <w:proofErr w:type="spellStart"/>
      <w:r w:rsidRPr="00471EE5">
        <w:rPr>
          <w:rFonts w:ascii="Courier New" w:hAnsi="Courier New" w:cs="Courier New"/>
        </w:rPr>
        <w:t>MinROS</w:t>
      </w:r>
      <w:proofErr w:type="spellEnd"/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  <w:t>0</w:t>
      </w:r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  <w:t>&lt;&lt; background level (0-3)</w:t>
      </w:r>
      <w:r w:rsidRPr="00471EE5">
        <w:rPr>
          <w:rFonts w:ascii="Courier New" w:hAnsi="Courier New" w:cs="Courier New"/>
        </w:rPr>
        <w:br/>
      </w:r>
      <w:proofErr w:type="spellStart"/>
      <w:r w:rsidRPr="00471EE5">
        <w:rPr>
          <w:rFonts w:ascii="Courier New" w:hAnsi="Courier New" w:cs="Courier New"/>
        </w:rPr>
        <w:t>MaxROS</w:t>
      </w:r>
      <w:proofErr w:type="spellEnd"/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  <w:t>3</w:t>
      </w:r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  <w:t>&lt;&lt; maximum level (0-3)</w:t>
      </w:r>
      <w:r w:rsidR="006D34F8" w:rsidRPr="00471EE5">
        <w:rPr>
          <w:rFonts w:ascii="Courier New" w:hAnsi="Courier New" w:cs="Courier New"/>
        </w:rPr>
        <w:t xml:space="preserve"> </w:t>
      </w:r>
      <w:r w:rsidRPr="00471EE5">
        <w:rPr>
          <w:rFonts w:ascii="Courier New" w:hAnsi="Courier New" w:cs="Courier New"/>
        </w:rPr>
        <w:br/>
      </w:r>
    </w:p>
    <w:p w:rsidR="002156D4" w:rsidRPr="002156D4" w:rsidRDefault="002156D4" w:rsidP="002156D4">
      <w:pPr>
        <w:ind w:right="-720"/>
        <w:rPr>
          <w:rFonts w:ascii="Courier New" w:hAnsi="Courier New" w:cs="Courier New"/>
        </w:rPr>
      </w:pPr>
      <w:r w:rsidRPr="00471EE5">
        <w:rPr>
          <w:rFonts w:ascii="Courier New" w:hAnsi="Courier New" w:cs="Courier New"/>
        </w:rPr>
        <w:t>&gt;&gt;</w:t>
      </w:r>
      <w:proofErr w:type="gramStart"/>
      <w:r w:rsidRPr="00471EE5">
        <w:rPr>
          <w:rFonts w:ascii="Courier New" w:hAnsi="Courier New" w:cs="Courier New"/>
        </w:rPr>
        <w:t>--------  Regional</w:t>
      </w:r>
      <w:proofErr w:type="gramEnd"/>
      <w:r w:rsidRPr="00471EE5">
        <w:rPr>
          <w:rFonts w:ascii="Courier New" w:hAnsi="Courier New" w:cs="Courier New"/>
        </w:rPr>
        <w:t xml:space="preserve"> Outbreak Inputs --------</w:t>
      </w:r>
      <w:r w:rsidR="006D34F8" w:rsidRPr="006D34F8">
        <w:rPr>
          <w:rFonts w:ascii="Courier New" w:hAnsi="Courier New" w:cs="Courier New"/>
        </w:rPr>
        <w:t xml:space="preserve"> </w:t>
      </w:r>
      <w:r w:rsidR="006D34F8" w:rsidRPr="00471EE5">
        <w:rPr>
          <w:rFonts w:ascii="Courier New" w:hAnsi="Courier New" w:cs="Courier New"/>
        </w:rPr>
        <w:br/>
      </w:r>
      <w:proofErr w:type="spellStart"/>
      <w:r w:rsidR="006D34F8" w:rsidRPr="00471EE5">
        <w:rPr>
          <w:rFonts w:ascii="Courier New" w:hAnsi="Courier New" w:cs="Courier New"/>
        </w:rPr>
        <w:t>OutbreakPattern</w:t>
      </w:r>
      <w:proofErr w:type="spellEnd"/>
      <w:r w:rsidR="006D34F8" w:rsidRPr="00471EE5">
        <w:rPr>
          <w:rFonts w:ascii="Courier New" w:hAnsi="Courier New" w:cs="Courier New"/>
        </w:rPr>
        <w:t xml:space="preserve"> </w:t>
      </w:r>
      <w:r w:rsidR="006D34F8" w:rsidRPr="00471EE5">
        <w:rPr>
          <w:rFonts w:ascii="Courier New" w:hAnsi="Courier New" w:cs="Courier New"/>
        </w:rPr>
        <w:tab/>
      </w:r>
      <w:proofErr w:type="spellStart"/>
      <w:r w:rsidR="006D34F8" w:rsidRPr="00471EE5">
        <w:rPr>
          <w:rFonts w:ascii="Courier New" w:hAnsi="Courier New" w:cs="Courier New"/>
        </w:rPr>
        <w:t>C</w:t>
      </w:r>
      <w:r w:rsidR="006D34F8">
        <w:rPr>
          <w:rFonts w:ascii="Courier New" w:hAnsi="Courier New" w:cs="Courier New"/>
        </w:rPr>
        <w:t>yclicUniform</w:t>
      </w:r>
      <w:proofErr w:type="spellEnd"/>
      <w:r w:rsidR="006D34F8">
        <w:rPr>
          <w:rFonts w:ascii="Courier New" w:hAnsi="Courier New" w:cs="Courier New"/>
        </w:rPr>
        <w:tab/>
      </w:r>
      <w:r w:rsidR="006D34F8" w:rsidRPr="00471EE5">
        <w:rPr>
          <w:rFonts w:ascii="Courier New" w:hAnsi="Courier New" w:cs="Courier New"/>
        </w:rPr>
        <w:t xml:space="preserve">&lt;&lt; </w:t>
      </w:r>
      <w:proofErr w:type="spellStart"/>
      <w:r w:rsidR="006D34F8" w:rsidRPr="00471EE5">
        <w:rPr>
          <w:rFonts w:ascii="Courier New" w:hAnsi="Courier New" w:cs="Courier New"/>
        </w:rPr>
        <w:t>CyclicNormal</w:t>
      </w:r>
      <w:proofErr w:type="spellEnd"/>
      <w:r w:rsidR="006D34F8" w:rsidRPr="00471EE5">
        <w:rPr>
          <w:rFonts w:ascii="Courier New" w:hAnsi="Courier New" w:cs="Courier New"/>
        </w:rPr>
        <w:t xml:space="preserve"> or </w:t>
      </w:r>
      <w:proofErr w:type="spellStart"/>
      <w:r w:rsidR="006D34F8" w:rsidRPr="00471EE5">
        <w:rPr>
          <w:rFonts w:ascii="Courier New" w:hAnsi="Courier New" w:cs="Courier New"/>
        </w:rPr>
        <w:t>CyclicUniform</w:t>
      </w:r>
      <w:proofErr w:type="spellEnd"/>
      <w:r w:rsidR="006D34F8" w:rsidRPr="00471EE5">
        <w:rPr>
          <w:rFonts w:ascii="Courier New" w:hAnsi="Courier New" w:cs="Courier New"/>
        </w:rPr>
        <w:t xml:space="preserve"> or Climate</w:t>
      </w:r>
      <w:r w:rsidR="00EF2A15">
        <w:rPr>
          <w:rFonts w:ascii="Courier New" w:hAnsi="Courier New" w:cs="Courier New"/>
        </w:rPr>
        <w:br/>
      </w:r>
      <w:proofErr w:type="spellStart"/>
      <w:r w:rsidR="00EF2A15">
        <w:rPr>
          <w:rFonts w:ascii="Courier New" w:hAnsi="Courier New" w:cs="Courier New"/>
        </w:rPr>
        <w:t>MaxInterval</w:t>
      </w:r>
      <w:proofErr w:type="spellEnd"/>
      <w:r w:rsidR="00EF2A15">
        <w:rPr>
          <w:rFonts w:ascii="Courier New" w:hAnsi="Courier New" w:cs="Courier New"/>
        </w:rPr>
        <w:tab/>
        <w:t>20</w:t>
      </w:r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  <w:t>&lt;&lt; maximum years between outbreaks</w:t>
      </w:r>
      <w:r w:rsidR="00EF2A15">
        <w:rPr>
          <w:rFonts w:ascii="Courier New" w:hAnsi="Courier New" w:cs="Courier New"/>
        </w:rPr>
        <w:br/>
      </w:r>
      <w:proofErr w:type="spellStart"/>
      <w:r w:rsidR="00EF2A15">
        <w:rPr>
          <w:rFonts w:ascii="Courier New" w:hAnsi="Courier New" w:cs="Courier New"/>
        </w:rPr>
        <w:t>MinInterval</w:t>
      </w:r>
      <w:proofErr w:type="spellEnd"/>
      <w:r w:rsidR="00EF2A15">
        <w:rPr>
          <w:rFonts w:ascii="Courier New" w:hAnsi="Courier New" w:cs="Courier New"/>
        </w:rPr>
        <w:tab/>
        <w:t>15</w:t>
      </w:r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</w:r>
      <w:r w:rsidR="00EF2A15">
        <w:rPr>
          <w:rFonts w:ascii="Courier New" w:hAnsi="Courier New" w:cs="Courier New"/>
        </w:rPr>
        <w:tab/>
        <w:t>&lt;&lt; minimum years between outbreaks</w:t>
      </w:r>
      <w:r w:rsidRPr="00471EE5">
        <w:rPr>
          <w:rFonts w:ascii="Courier New" w:hAnsi="Courier New" w:cs="Courier New"/>
        </w:rPr>
        <w:br/>
      </w:r>
      <w:proofErr w:type="spellStart"/>
      <w:r w:rsidRPr="00471EE5">
        <w:rPr>
          <w:rFonts w:ascii="Courier New" w:hAnsi="Courier New" w:cs="Courier New"/>
        </w:rPr>
        <w:t>TimeSinceLastEpidemic</w:t>
      </w:r>
      <w:proofErr w:type="spellEnd"/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  <w:t>20</w:t>
      </w:r>
      <w:r w:rsidRPr="00471EE5">
        <w:rPr>
          <w:rFonts w:ascii="Courier New" w:hAnsi="Courier New" w:cs="Courier New"/>
        </w:rPr>
        <w:tab/>
        <w:t>&lt;&lt; years</w:t>
      </w:r>
      <w:r w:rsidRPr="00471EE5">
        <w:rPr>
          <w:rFonts w:ascii="Courier New" w:hAnsi="Courier New" w:cs="Courier New"/>
        </w:rPr>
        <w:br/>
      </w:r>
      <w:proofErr w:type="spellStart"/>
      <w:r w:rsidRPr="00471EE5">
        <w:rPr>
          <w:rFonts w:ascii="Courier New" w:hAnsi="Courier New" w:cs="Courier New"/>
        </w:rPr>
        <w:t>Temp</w:t>
      </w:r>
      <w:r w:rsidR="007F0B6D">
        <w:rPr>
          <w:rFonts w:ascii="Courier New" w:hAnsi="Courier New" w:cs="Courier New"/>
        </w:rPr>
        <w:t>o</w:t>
      </w:r>
      <w:r w:rsidRPr="00471EE5">
        <w:rPr>
          <w:rFonts w:ascii="Courier New" w:hAnsi="Courier New" w:cs="Courier New"/>
        </w:rPr>
        <w:t>ralType</w:t>
      </w:r>
      <w:proofErr w:type="spellEnd"/>
      <w:r w:rsidRPr="00471EE5">
        <w:rPr>
          <w:rFonts w:ascii="Courier New" w:hAnsi="Courier New" w:cs="Courier New"/>
        </w:rPr>
        <w:tab/>
        <w:t>pulse</w:t>
      </w:r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  <w:t xml:space="preserve">&lt;&lt; pulse or </w:t>
      </w:r>
      <w:proofErr w:type="spellStart"/>
      <w:r w:rsidRPr="00471EE5">
        <w:rPr>
          <w:rFonts w:ascii="Courier New" w:hAnsi="Courier New" w:cs="Courier New"/>
        </w:rPr>
        <w:t>variablepulse</w:t>
      </w:r>
      <w:proofErr w:type="spellEnd"/>
      <w:r w:rsidRPr="00471EE5">
        <w:rPr>
          <w:rFonts w:ascii="Courier New" w:hAnsi="Courier New" w:cs="Courier New"/>
        </w:rPr>
        <w:br/>
      </w:r>
      <w:proofErr w:type="spellStart"/>
      <w:r w:rsidRPr="00471EE5">
        <w:rPr>
          <w:rFonts w:ascii="Courier New" w:hAnsi="Courier New" w:cs="Courier New"/>
        </w:rPr>
        <w:t>MinROS</w:t>
      </w:r>
      <w:proofErr w:type="spellEnd"/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  <w:t>0</w:t>
      </w:r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  <w:t>&lt;&lt; background level (0-3)</w:t>
      </w:r>
      <w:r w:rsidRPr="00471EE5">
        <w:rPr>
          <w:rFonts w:ascii="Courier New" w:hAnsi="Courier New" w:cs="Courier New"/>
        </w:rPr>
        <w:br/>
      </w:r>
      <w:proofErr w:type="spellStart"/>
      <w:r w:rsidRPr="00471EE5">
        <w:rPr>
          <w:rFonts w:ascii="Courier New" w:hAnsi="Courier New" w:cs="Courier New"/>
        </w:rPr>
        <w:t>MaxROS</w:t>
      </w:r>
      <w:proofErr w:type="spellEnd"/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  <w:t>3</w:t>
      </w:r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</w:r>
      <w:r w:rsidRPr="00471EE5">
        <w:rPr>
          <w:rFonts w:ascii="Courier New" w:hAnsi="Courier New" w:cs="Courier New"/>
        </w:rPr>
        <w:tab/>
        <w:t>&lt;&lt; maximum level (0-3)</w:t>
      </w:r>
      <w:r w:rsidR="006D34F8" w:rsidRPr="00471EE5">
        <w:rPr>
          <w:rFonts w:ascii="Courier New" w:hAnsi="Courier New" w:cs="Courier New"/>
        </w:rPr>
        <w:t xml:space="preserve"> </w:t>
      </w:r>
      <w:r w:rsidRPr="00471EE5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bookmarkStart w:id="0" w:name="_GoBack"/>
      <w:bookmarkEnd w:id="0"/>
    </w:p>
    <w:sectPr w:rsidR="002156D4" w:rsidRPr="0021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347"/>
    <w:rsid w:val="001359F2"/>
    <w:rsid w:val="002156D4"/>
    <w:rsid w:val="003D0327"/>
    <w:rsid w:val="00471EE5"/>
    <w:rsid w:val="004C5E70"/>
    <w:rsid w:val="00576115"/>
    <w:rsid w:val="0059227A"/>
    <w:rsid w:val="006D34F8"/>
    <w:rsid w:val="007B14AF"/>
    <w:rsid w:val="007B4399"/>
    <w:rsid w:val="007F0B6D"/>
    <w:rsid w:val="008F272D"/>
    <w:rsid w:val="00B14347"/>
    <w:rsid w:val="00EF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Miranda</dc:creator>
  <cp:keywords/>
  <dc:description/>
  <cp:lastModifiedBy>Brian Miranda</cp:lastModifiedBy>
  <cp:revision>7</cp:revision>
  <dcterms:created xsi:type="dcterms:W3CDTF">2013-02-28T14:53:00Z</dcterms:created>
  <dcterms:modified xsi:type="dcterms:W3CDTF">2013-02-28T18:38:00Z</dcterms:modified>
</cp:coreProperties>
</file>