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C9D" w:rsidRDefault="000F2C9D" w:rsidP="000F2C9D">
      <w:pPr>
        <w:pStyle w:val="titleline1"/>
      </w:pPr>
      <w:bookmarkStart w:id="0" w:name="_Ref75418953"/>
      <w:r>
        <w:t xml:space="preserve">LANDIS-II </w:t>
      </w:r>
      <w:r w:rsidR="00882D9E">
        <w:fldChar w:fldCharType="begin"/>
      </w:r>
      <w:r w:rsidR="00882D9E">
        <w:instrText xml:space="preserve"> DOCPROPERTY  "Extension Name"  \* MERGEFORMAT </w:instrText>
      </w:r>
      <w:r w:rsidR="00882D9E">
        <w:fldChar w:fldCharType="separate"/>
      </w:r>
      <w:r w:rsidR="00A16AEF">
        <w:t>Biological Disturbance Agent</w:t>
      </w:r>
      <w:r w:rsidR="00882D9E">
        <w:fldChar w:fldCharType="end"/>
      </w:r>
      <w:r>
        <w:t xml:space="preserve"> v</w:t>
      </w:r>
      <w:r w:rsidR="00882D9E">
        <w:fldChar w:fldCharType="begin"/>
      </w:r>
      <w:r w:rsidR="00882D9E">
        <w:instrText xml:space="preserve"> DOCPROPERTY  "Extension Version"  \* MERGEFORMAT </w:instrText>
      </w:r>
      <w:r w:rsidR="00882D9E">
        <w:fldChar w:fldCharType="separate"/>
      </w:r>
      <w:r w:rsidR="00A16AEF">
        <w:t>2.1</w:t>
      </w:r>
      <w:r w:rsidR="00882D9E">
        <w:fldChar w:fldCharType="end"/>
      </w:r>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7131EB" w:rsidRDefault="007131EB" w:rsidP="007131EB">
      <w:pPr>
        <w:spacing w:after="120"/>
        <w:jc w:val="center"/>
      </w:pPr>
      <w:r>
        <w:t>Robert M. Scheller</w:t>
      </w:r>
      <w:r>
        <w:rPr>
          <w:vertAlign w:val="superscript"/>
        </w:rPr>
        <w:t>3</w:t>
      </w:r>
    </w:p>
    <w:p w:rsidR="00DC0C3A" w:rsidRPr="00DC0C3A" w:rsidRDefault="00DC0C3A" w:rsidP="007131EB">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t>USFS North Central 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bookmarkStart w:id="1" w:name="_GoBack"/>
      <w:bookmarkEnd w:id="1"/>
      <w:r w:rsidR="00006DE9">
        <w:t>Portland State U</w:t>
      </w:r>
      <w:r>
        <w:t>niversity</w:t>
      </w:r>
    </w:p>
    <w:p w:rsidR="00B71AF3" w:rsidRDefault="00B71AF3" w:rsidP="000F2C9D">
      <w:pPr>
        <w:spacing w:after="120"/>
        <w:jc w:val="center"/>
      </w:pPr>
    </w:p>
    <w:p w:rsidR="00B71AF3" w:rsidRDefault="00B71AF3" w:rsidP="000F2C9D">
      <w:pPr>
        <w:spacing w:after="120"/>
        <w:jc w:val="center"/>
      </w:pPr>
      <w:r>
        <w:t xml:space="preserve">Last Revised:  </w:t>
      </w:r>
      <w:r w:rsidR="00006DE9">
        <w:t xml:space="preserve">October 9, 2013 </w:t>
      </w:r>
      <w:r w:rsidR="00006DE9">
        <w:rPr>
          <w:noProof/>
        </w:rPr>
        <w:t>by Robert Scheller</w:t>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p w:rsidR="00006DE9" w:rsidRDefault="00E7532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369078532" w:history="1">
        <w:r w:rsidR="00006DE9" w:rsidRPr="00E00A59">
          <w:rPr>
            <w:rStyle w:val="Hyperlink"/>
            <w:noProof/>
          </w:rPr>
          <w:t>1</w:t>
        </w:r>
        <w:r w:rsidR="00006DE9">
          <w:rPr>
            <w:rFonts w:asciiTheme="minorHAnsi" w:eastAsiaTheme="minorEastAsia" w:hAnsiTheme="minorHAnsi" w:cstheme="minorBidi"/>
            <w:b w:val="0"/>
            <w:bCs w:val="0"/>
            <w:caps w:val="0"/>
            <w:noProof/>
            <w:sz w:val="22"/>
            <w:szCs w:val="22"/>
          </w:rPr>
          <w:tab/>
        </w:r>
        <w:r w:rsidR="00006DE9" w:rsidRPr="00E00A59">
          <w:rPr>
            <w:rStyle w:val="Hyperlink"/>
            <w:noProof/>
          </w:rPr>
          <w:t>Introduction</w:t>
        </w:r>
        <w:r w:rsidR="00006DE9">
          <w:rPr>
            <w:noProof/>
            <w:webHidden/>
          </w:rPr>
          <w:tab/>
        </w:r>
        <w:r w:rsidR="00006DE9">
          <w:rPr>
            <w:noProof/>
            <w:webHidden/>
          </w:rPr>
          <w:fldChar w:fldCharType="begin"/>
        </w:r>
        <w:r w:rsidR="00006DE9">
          <w:rPr>
            <w:noProof/>
            <w:webHidden/>
          </w:rPr>
          <w:instrText xml:space="preserve"> PAGEREF _Toc369078532 \h </w:instrText>
        </w:r>
        <w:r w:rsidR="00006DE9">
          <w:rPr>
            <w:noProof/>
            <w:webHidden/>
          </w:rPr>
        </w:r>
        <w:r w:rsidR="00006DE9">
          <w:rPr>
            <w:noProof/>
            <w:webHidden/>
          </w:rPr>
          <w:fldChar w:fldCharType="separate"/>
        </w:r>
        <w:r w:rsidR="00882D9E">
          <w:rPr>
            <w:noProof/>
            <w:webHidden/>
          </w:rPr>
          <w:t>2</w:t>
        </w:r>
        <w:r w:rsidR="00006DE9">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33" w:history="1">
        <w:r w:rsidRPr="00E00A59">
          <w:rPr>
            <w:rStyle w:val="Hyperlink"/>
            <w:noProof/>
          </w:rPr>
          <w:t>1.1</w:t>
        </w:r>
        <w:r>
          <w:rPr>
            <w:rFonts w:asciiTheme="minorHAnsi" w:eastAsiaTheme="minorEastAsia" w:hAnsiTheme="minorHAnsi" w:cstheme="minorBidi"/>
            <w:noProof/>
            <w:sz w:val="22"/>
            <w:szCs w:val="22"/>
          </w:rPr>
          <w:tab/>
        </w:r>
        <w:r w:rsidRPr="00E00A59">
          <w:rPr>
            <w:rStyle w:val="Hyperlink"/>
            <w:noProof/>
          </w:rPr>
          <w:t>Major Versions</w:t>
        </w:r>
        <w:r>
          <w:rPr>
            <w:noProof/>
            <w:webHidden/>
          </w:rPr>
          <w:tab/>
        </w:r>
        <w:r>
          <w:rPr>
            <w:noProof/>
            <w:webHidden/>
          </w:rPr>
          <w:fldChar w:fldCharType="begin"/>
        </w:r>
        <w:r>
          <w:rPr>
            <w:noProof/>
            <w:webHidden/>
          </w:rPr>
          <w:instrText xml:space="preserve"> PAGEREF _Toc369078533 \h </w:instrText>
        </w:r>
        <w:r>
          <w:rPr>
            <w:noProof/>
            <w:webHidden/>
          </w:rPr>
        </w:r>
        <w:r>
          <w:rPr>
            <w:noProof/>
            <w:webHidden/>
          </w:rPr>
          <w:fldChar w:fldCharType="separate"/>
        </w:r>
        <w:r w:rsidR="00882D9E">
          <w:rPr>
            <w:noProof/>
            <w:webHidden/>
          </w:rPr>
          <w:t>2</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34" w:history="1">
        <w:r w:rsidRPr="00E00A59">
          <w:rPr>
            <w:rStyle w:val="Hyperlink"/>
            <w:noProof/>
          </w:rPr>
          <w:t>1.2</w:t>
        </w:r>
        <w:r>
          <w:rPr>
            <w:rFonts w:asciiTheme="minorHAnsi" w:eastAsiaTheme="minorEastAsia" w:hAnsiTheme="minorHAnsi" w:cstheme="minorBidi"/>
            <w:noProof/>
            <w:sz w:val="22"/>
            <w:szCs w:val="22"/>
          </w:rPr>
          <w:tab/>
        </w:r>
        <w:r w:rsidRPr="00E00A59">
          <w:rPr>
            <w:rStyle w:val="Hyperlink"/>
            <w:noProof/>
          </w:rPr>
          <w:t>Version 2.1</w:t>
        </w:r>
        <w:r>
          <w:rPr>
            <w:noProof/>
            <w:webHidden/>
          </w:rPr>
          <w:tab/>
        </w:r>
        <w:r>
          <w:rPr>
            <w:noProof/>
            <w:webHidden/>
          </w:rPr>
          <w:fldChar w:fldCharType="begin"/>
        </w:r>
        <w:r>
          <w:rPr>
            <w:noProof/>
            <w:webHidden/>
          </w:rPr>
          <w:instrText xml:space="preserve"> PAGEREF _Toc369078534 \h </w:instrText>
        </w:r>
        <w:r>
          <w:rPr>
            <w:noProof/>
            <w:webHidden/>
          </w:rPr>
        </w:r>
        <w:r>
          <w:rPr>
            <w:noProof/>
            <w:webHidden/>
          </w:rPr>
          <w:fldChar w:fldCharType="separate"/>
        </w:r>
        <w:r w:rsidR="00882D9E">
          <w:rPr>
            <w:noProof/>
            <w:webHidden/>
          </w:rPr>
          <w:t>2</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35" w:history="1">
        <w:r w:rsidRPr="00E00A59">
          <w:rPr>
            <w:rStyle w:val="Hyperlink"/>
            <w:noProof/>
          </w:rPr>
          <w:t>1.3</w:t>
        </w:r>
        <w:r>
          <w:rPr>
            <w:rFonts w:asciiTheme="minorHAnsi" w:eastAsiaTheme="minorEastAsia" w:hAnsiTheme="minorHAnsi" w:cstheme="minorBidi"/>
            <w:noProof/>
            <w:sz w:val="22"/>
            <w:szCs w:val="22"/>
          </w:rPr>
          <w:tab/>
        </w:r>
        <w:r w:rsidRPr="00E00A59">
          <w:rPr>
            <w:rStyle w:val="Hyperlink"/>
            <w:noProof/>
          </w:rPr>
          <w:t>Version 2.0</w:t>
        </w:r>
        <w:r>
          <w:rPr>
            <w:noProof/>
            <w:webHidden/>
          </w:rPr>
          <w:tab/>
        </w:r>
        <w:r>
          <w:rPr>
            <w:noProof/>
            <w:webHidden/>
          </w:rPr>
          <w:fldChar w:fldCharType="begin"/>
        </w:r>
        <w:r>
          <w:rPr>
            <w:noProof/>
            <w:webHidden/>
          </w:rPr>
          <w:instrText xml:space="preserve"> PAGEREF _Toc369078535 \h </w:instrText>
        </w:r>
        <w:r>
          <w:rPr>
            <w:noProof/>
            <w:webHidden/>
          </w:rPr>
        </w:r>
        <w:r>
          <w:rPr>
            <w:noProof/>
            <w:webHidden/>
          </w:rPr>
          <w:fldChar w:fldCharType="separate"/>
        </w:r>
        <w:r w:rsidR="00882D9E">
          <w:rPr>
            <w:noProof/>
            <w:webHidden/>
          </w:rPr>
          <w:t>2</w:t>
        </w:r>
        <w:r>
          <w:rPr>
            <w:noProof/>
            <w:webHidden/>
          </w:rPr>
          <w:fldChar w:fldCharType="end"/>
        </w:r>
      </w:hyperlink>
    </w:p>
    <w:p w:rsidR="00006DE9" w:rsidRDefault="00006DE9">
      <w:pPr>
        <w:pStyle w:val="TOC2"/>
        <w:tabs>
          <w:tab w:val="left" w:pos="960"/>
          <w:tab w:val="right" w:leader="dot" w:pos="9350"/>
        </w:tabs>
        <w:rPr>
          <w:rFonts w:asciiTheme="minorHAnsi" w:eastAsiaTheme="minorEastAsia" w:hAnsiTheme="minorHAnsi" w:cstheme="minorBidi"/>
          <w:noProof/>
          <w:sz w:val="22"/>
          <w:szCs w:val="22"/>
        </w:rPr>
      </w:pPr>
      <w:hyperlink w:anchor="_Toc369078536" w:history="1">
        <w:r w:rsidRPr="00E00A59">
          <w:rPr>
            <w:rStyle w:val="Hyperlink"/>
            <w:noProof/>
          </w:rPr>
          <w:t>1.3.1</w:t>
        </w:r>
        <w:r>
          <w:rPr>
            <w:rFonts w:asciiTheme="minorHAnsi" w:eastAsiaTheme="minorEastAsia" w:hAnsiTheme="minorHAnsi" w:cstheme="minorBidi"/>
            <w:noProof/>
            <w:sz w:val="22"/>
            <w:szCs w:val="22"/>
          </w:rPr>
          <w:tab/>
        </w:r>
        <w:r w:rsidRPr="00E00A59">
          <w:rPr>
            <w:rStyle w:val="Hyperlink"/>
            <w:noProof/>
          </w:rPr>
          <w:t>Version 1.3</w:t>
        </w:r>
        <w:r>
          <w:rPr>
            <w:noProof/>
            <w:webHidden/>
          </w:rPr>
          <w:tab/>
        </w:r>
        <w:r>
          <w:rPr>
            <w:noProof/>
            <w:webHidden/>
          </w:rPr>
          <w:fldChar w:fldCharType="begin"/>
        </w:r>
        <w:r>
          <w:rPr>
            <w:noProof/>
            <w:webHidden/>
          </w:rPr>
          <w:instrText xml:space="preserve"> PAGEREF _Toc369078536 \h </w:instrText>
        </w:r>
        <w:r>
          <w:rPr>
            <w:noProof/>
            <w:webHidden/>
          </w:rPr>
        </w:r>
        <w:r>
          <w:rPr>
            <w:noProof/>
            <w:webHidden/>
          </w:rPr>
          <w:fldChar w:fldCharType="separate"/>
        </w:r>
        <w:r w:rsidR="00882D9E">
          <w:rPr>
            <w:noProof/>
            <w:webHidden/>
          </w:rPr>
          <w:t>2</w:t>
        </w:r>
        <w:r>
          <w:rPr>
            <w:noProof/>
            <w:webHidden/>
          </w:rPr>
          <w:fldChar w:fldCharType="end"/>
        </w:r>
      </w:hyperlink>
    </w:p>
    <w:p w:rsidR="00006DE9" w:rsidRDefault="00006DE9">
      <w:pPr>
        <w:pStyle w:val="TOC2"/>
        <w:tabs>
          <w:tab w:val="left" w:pos="960"/>
          <w:tab w:val="right" w:leader="dot" w:pos="9350"/>
        </w:tabs>
        <w:rPr>
          <w:rFonts w:asciiTheme="minorHAnsi" w:eastAsiaTheme="minorEastAsia" w:hAnsiTheme="minorHAnsi" w:cstheme="minorBidi"/>
          <w:noProof/>
          <w:sz w:val="22"/>
          <w:szCs w:val="22"/>
        </w:rPr>
      </w:pPr>
      <w:hyperlink w:anchor="_Toc369078537" w:history="1">
        <w:r w:rsidRPr="00E00A59">
          <w:rPr>
            <w:rStyle w:val="Hyperlink"/>
            <w:noProof/>
          </w:rPr>
          <w:t>1.3.2</w:t>
        </w:r>
        <w:r>
          <w:rPr>
            <w:rFonts w:asciiTheme="minorHAnsi" w:eastAsiaTheme="minorEastAsia" w:hAnsiTheme="minorHAnsi" w:cstheme="minorBidi"/>
            <w:noProof/>
            <w:sz w:val="22"/>
            <w:szCs w:val="22"/>
          </w:rPr>
          <w:tab/>
        </w:r>
        <w:r w:rsidRPr="00E00A59">
          <w:rPr>
            <w:rStyle w:val="Hyperlink"/>
            <w:noProof/>
          </w:rPr>
          <w:t>Version 1.2</w:t>
        </w:r>
        <w:r>
          <w:rPr>
            <w:noProof/>
            <w:webHidden/>
          </w:rPr>
          <w:tab/>
        </w:r>
        <w:r>
          <w:rPr>
            <w:noProof/>
            <w:webHidden/>
          </w:rPr>
          <w:fldChar w:fldCharType="begin"/>
        </w:r>
        <w:r>
          <w:rPr>
            <w:noProof/>
            <w:webHidden/>
          </w:rPr>
          <w:instrText xml:space="preserve"> PAGEREF _Toc369078537 \h </w:instrText>
        </w:r>
        <w:r>
          <w:rPr>
            <w:noProof/>
            <w:webHidden/>
          </w:rPr>
        </w:r>
        <w:r>
          <w:rPr>
            <w:noProof/>
            <w:webHidden/>
          </w:rPr>
          <w:fldChar w:fldCharType="separate"/>
        </w:r>
        <w:r w:rsidR="00882D9E">
          <w:rPr>
            <w:noProof/>
            <w:webHidden/>
          </w:rPr>
          <w:t>3</w:t>
        </w:r>
        <w:r>
          <w:rPr>
            <w:noProof/>
            <w:webHidden/>
          </w:rPr>
          <w:fldChar w:fldCharType="end"/>
        </w:r>
      </w:hyperlink>
    </w:p>
    <w:p w:rsidR="00006DE9" w:rsidRDefault="00006DE9">
      <w:pPr>
        <w:pStyle w:val="TOC2"/>
        <w:tabs>
          <w:tab w:val="left" w:pos="960"/>
          <w:tab w:val="right" w:leader="dot" w:pos="9350"/>
        </w:tabs>
        <w:rPr>
          <w:rFonts w:asciiTheme="minorHAnsi" w:eastAsiaTheme="minorEastAsia" w:hAnsiTheme="minorHAnsi" w:cstheme="minorBidi"/>
          <w:noProof/>
          <w:sz w:val="22"/>
          <w:szCs w:val="22"/>
        </w:rPr>
      </w:pPr>
      <w:hyperlink w:anchor="_Toc369078538" w:history="1">
        <w:r w:rsidRPr="00E00A59">
          <w:rPr>
            <w:rStyle w:val="Hyperlink"/>
            <w:noProof/>
          </w:rPr>
          <w:t>1.3.3</w:t>
        </w:r>
        <w:r>
          <w:rPr>
            <w:rFonts w:asciiTheme="minorHAnsi" w:eastAsiaTheme="minorEastAsia" w:hAnsiTheme="minorHAnsi" w:cstheme="minorBidi"/>
            <w:noProof/>
            <w:sz w:val="22"/>
            <w:szCs w:val="22"/>
          </w:rPr>
          <w:tab/>
        </w:r>
        <w:r w:rsidRPr="00E00A59">
          <w:rPr>
            <w:rStyle w:val="Hyperlink"/>
            <w:noProof/>
          </w:rPr>
          <w:t>Version 1.1</w:t>
        </w:r>
        <w:r>
          <w:rPr>
            <w:noProof/>
            <w:webHidden/>
          </w:rPr>
          <w:tab/>
        </w:r>
        <w:r>
          <w:rPr>
            <w:noProof/>
            <w:webHidden/>
          </w:rPr>
          <w:fldChar w:fldCharType="begin"/>
        </w:r>
        <w:r>
          <w:rPr>
            <w:noProof/>
            <w:webHidden/>
          </w:rPr>
          <w:instrText xml:space="preserve"> PAGEREF _Toc369078538 \h </w:instrText>
        </w:r>
        <w:r>
          <w:rPr>
            <w:noProof/>
            <w:webHidden/>
          </w:rPr>
        </w:r>
        <w:r>
          <w:rPr>
            <w:noProof/>
            <w:webHidden/>
          </w:rPr>
          <w:fldChar w:fldCharType="separate"/>
        </w:r>
        <w:r w:rsidR="00882D9E">
          <w:rPr>
            <w:noProof/>
            <w:webHidden/>
          </w:rPr>
          <w:t>3</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39" w:history="1">
        <w:r w:rsidRPr="00E00A59">
          <w:rPr>
            <w:rStyle w:val="Hyperlink"/>
            <w:noProof/>
          </w:rPr>
          <w:t>1.4</w:t>
        </w:r>
        <w:r>
          <w:rPr>
            <w:rFonts w:asciiTheme="minorHAnsi" w:eastAsiaTheme="minorEastAsia" w:hAnsiTheme="minorHAnsi" w:cstheme="minorBidi"/>
            <w:noProof/>
            <w:sz w:val="22"/>
            <w:szCs w:val="22"/>
          </w:rPr>
          <w:tab/>
        </w:r>
        <w:r w:rsidRPr="00E00A59">
          <w:rPr>
            <w:rStyle w:val="Hyperlink"/>
            <w:noProof/>
          </w:rPr>
          <w:t>Minor Versions</w:t>
        </w:r>
        <w:r>
          <w:rPr>
            <w:noProof/>
            <w:webHidden/>
          </w:rPr>
          <w:tab/>
        </w:r>
        <w:r>
          <w:rPr>
            <w:noProof/>
            <w:webHidden/>
          </w:rPr>
          <w:fldChar w:fldCharType="begin"/>
        </w:r>
        <w:r>
          <w:rPr>
            <w:noProof/>
            <w:webHidden/>
          </w:rPr>
          <w:instrText xml:space="preserve"> PAGEREF _Toc369078539 \h </w:instrText>
        </w:r>
        <w:r>
          <w:rPr>
            <w:noProof/>
            <w:webHidden/>
          </w:rPr>
        </w:r>
        <w:r>
          <w:rPr>
            <w:noProof/>
            <w:webHidden/>
          </w:rPr>
          <w:fldChar w:fldCharType="separate"/>
        </w:r>
        <w:r w:rsidR="00882D9E">
          <w:rPr>
            <w:noProof/>
            <w:webHidden/>
          </w:rPr>
          <w:t>3</w:t>
        </w:r>
        <w:r>
          <w:rPr>
            <w:noProof/>
            <w:webHidden/>
          </w:rPr>
          <w:fldChar w:fldCharType="end"/>
        </w:r>
      </w:hyperlink>
    </w:p>
    <w:p w:rsidR="00006DE9" w:rsidRDefault="00006DE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69078540" w:history="1">
        <w:r w:rsidRPr="00E00A59">
          <w:rPr>
            <w:rStyle w:val="Hyperlink"/>
            <w:noProof/>
          </w:rPr>
          <w:t>2</w:t>
        </w:r>
        <w:r>
          <w:rPr>
            <w:rFonts w:asciiTheme="minorHAnsi" w:eastAsiaTheme="minorEastAsia" w:hAnsiTheme="minorHAnsi" w:cstheme="minorBidi"/>
            <w:b w:val="0"/>
            <w:bCs w:val="0"/>
            <w:caps w:val="0"/>
            <w:noProof/>
            <w:sz w:val="22"/>
            <w:szCs w:val="22"/>
          </w:rPr>
          <w:tab/>
        </w:r>
        <w:r w:rsidRPr="00E00A59">
          <w:rPr>
            <w:rStyle w:val="Hyperlink"/>
            <w:noProof/>
          </w:rPr>
          <w:t>Biological Disturbance Agents</w:t>
        </w:r>
        <w:r>
          <w:rPr>
            <w:noProof/>
            <w:webHidden/>
          </w:rPr>
          <w:tab/>
        </w:r>
        <w:r>
          <w:rPr>
            <w:noProof/>
            <w:webHidden/>
          </w:rPr>
          <w:fldChar w:fldCharType="begin"/>
        </w:r>
        <w:r>
          <w:rPr>
            <w:noProof/>
            <w:webHidden/>
          </w:rPr>
          <w:instrText xml:space="preserve"> PAGEREF _Toc369078540 \h </w:instrText>
        </w:r>
        <w:r>
          <w:rPr>
            <w:noProof/>
            <w:webHidden/>
          </w:rPr>
        </w:r>
        <w:r>
          <w:rPr>
            <w:noProof/>
            <w:webHidden/>
          </w:rPr>
          <w:fldChar w:fldCharType="separate"/>
        </w:r>
        <w:r w:rsidR="00882D9E">
          <w:rPr>
            <w:noProof/>
            <w:webHidden/>
          </w:rPr>
          <w:t>4</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1" w:history="1">
        <w:r w:rsidRPr="00E00A59">
          <w:rPr>
            <w:rStyle w:val="Hyperlink"/>
            <w:noProof/>
          </w:rPr>
          <w:t>2.1</w:t>
        </w:r>
        <w:r>
          <w:rPr>
            <w:rFonts w:asciiTheme="minorHAnsi" w:eastAsiaTheme="minorEastAsia" w:hAnsiTheme="minorHAnsi" w:cstheme="minorBidi"/>
            <w:noProof/>
            <w:sz w:val="22"/>
            <w:szCs w:val="22"/>
          </w:rPr>
          <w:tab/>
        </w:r>
        <w:r w:rsidRPr="00E00A59">
          <w:rPr>
            <w:rStyle w:val="Hyperlink"/>
            <w:noProof/>
          </w:rPr>
          <w:t>Overview of BDA</w:t>
        </w:r>
        <w:r>
          <w:rPr>
            <w:noProof/>
            <w:webHidden/>
          </w:rPr>
          <w:tab/>
        </w:r>
        <w:r>
          <w:rPr>
            <w:noProof/>
            <w:webHidden/>
          </w:rPr>
          <w:fldChar w:fldCharType="begin"/>
        </w:r>
        <w:r>
          <w:rPr>
            <w:noProof/>
            <w:webHidden/>
          </w:rPr>
          <w:instrText xml:space="preserve"> PAGEREF _Toc369078541 \h </w:instrText>
        </w:r>
        <w:r>
          <w:rPr>
            <w:noProof/>
            <w:webHidden/>
          </w:rPr>
        </w:r>
        <w:r>
          <w:rPr>
            <w:noProof/>
            <w:webHidden/>
          </w:rPr>
          <w:fldChar w:fldCharType="separate"/>
        </w:r>
        <w:r w:rsidR="00882D9E">
          <w:rPr>
            <w:noProof/>
            <w:webHidden/>
          </w:rPr>
          <w:t>4</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2" w:history="1">
        <w:r w:rsidRPr="00E00A59">
          <w:rPr>
            <w:rStyle w:val="Hyperlink"/>
            <w:noProof/>
          </w:rPr>
          <w:t>2.2</w:t>
        </w:r>
        <w:r>
          <w:rPr>
            <w:rFonts w:asciiTheme="minorHAnsi" w:eastAsiaTheme="minorEastAsia" w:hAnsiTheme="minorHAnsi" w:cstheme="minorBidi"/>
            <w:noProof/>
            <w:sz w:val="22"/>
            <w:szCs w:val="22"/>
          </w:rPr>
          <w:tab/>
        </w:r>
        <w:r w:rsidRPr="00E00A59">
          <w:rPr>
            <w:rStyle w:val="Hyperlink"/>
            <w:noProof/>
          </w:rPr>
          <w:t>Site resource dominance</w:t>
        </w:r>
        <w:r>
          <w:rPr>
            <w:noProof/>
            <w:webHidden/>
          </w:rPr>
          <w:tab/>
        </w:r>
        <w:r>
          <w:rPr>
            <w:noProof/>
            <w:webHidden/>
          </w:rPr>
          <w:fldChar w:fldCharType="begin"/>
        </w:r>
        <w:r>
          <w:rPr>
            <w:noProof/>
            <w:webHidden/>
          </w:rPr>
          <w:instrText xml:space="preserve"> PAGEREF _Toc369078542 \h </w:instrText>
        </w:r>
        <w:r>
          <w:rPr>
            <w:noProof/>
            <w:webHidden/>
          </w:rPr>
        </w:r>
        <w:r>
          <w:rPr>
            <w:noProof/>
            <w:webHidden/>
          </w:rPr>
          <w:fldChar w:fldCharType="separate"/>
        </w:r>
        <w:r w:rsidR="00882D9E">
          <w:rPr>
            <w:noProof/>
            <w:webHidden/>
          </w:rPr>
          <w:t>5</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43" w:history="1">
        <w:r w:rsidRPr="00E00A59">
          <w:rPr>
            <w:rStyle w:val="Hyperlink"/>
            <w:noProof/>
          </w:rPr>
          <w:t>2.2.1</w:t>
        </w:r>
        <w:r>
          <w:rPr>
            <w:rFonts w:asciiTheme="minorHAnsi" w:eastAsiaTheme="minorEastAsia" w:hAnsiTheme="minorHAnsi" w:cstheme="minorBidi"/>
            <w:i w:val="0"/>
            <w:iCs w:val="0"/>
            <w:noProof/>
            <w:sz w:val="22"/>
            <w:szCs w:val="22"/>
          </w:rPr>
          <w:tab/>
        </w:r>
        <w:r w:rsidRPr="00E00A59">
          <w:rPr>
            <w:rStyle w:val="Hyperlink"/>
            <w:noProof/>
          </w:rPr>
          <w:t>Site resource modifiers</w:t>
        </w:r>
        <w:r>
          <w:rPr>
            <w:noProof/>
            <w:webHidden/>
          </w:rPr>
          <w:tab/>
        </w:r>
        <w:r>
          <w:rPr>
            <w:noProof/>
            <w:webHidden/>
          </w:rPr>
          <w:fldChar w:fldCharType="begin"/>
        </w:r>
        <w:r>
          <w:rPr>
            <w:noProof/>
            <w:webHidden/>
          </w:rPr>
          <w:instrText xml:space="preserve"> PAGEREF _Toc369078543 \h </w:instrText>
        </w:r>
        <w:r>
          <w:rPr>
            <w:noProof/>
            <w:webHidden/>
          </w:rPr>
        </w:r>
        <w:r>
          <w:rPr>
            <w:noProof/>
            <w:webHidden/>
          </w:rPr>
          <w:fldChar w:fldCharType="separate"/>
        </w:r>
        <w:r w:rsidR="00882D9E">
          <w:rPr>
            <w:noProof/>
            <w:webHidden/>
          </w:rPr>
          <w:t>5</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4" w:history="1">
        <w:r w:rsidRPr="00E00A59">
          <w:rPr>
            <w:rStyle w:val="Hyperlink"/>
            <w:noProof/>
          </w:rPr>
          <w:t>2.3</w:t>
        </w:r>
        <w:r>
          <w:rPr>
            <w:rFonts w:asciiTheme="minorHAnsi" w:eastAsiaTheme="minorEastAsia" w:hAnsiTheme="minorHAnsi" w:cstheme="minorBidi"/>
            <w:noProof/>
            <w:sz w:val="22"/>
            <w:szCs w:val="22"/>
          </w:rPr>
          <w:tab/>
        </w:r>
        <w:r w:rsidRPr="00E00A59">
          <w:rPr>
            <w:rStyle w:val="Hyperlink"/>
            <w:noProof/>
          </w:rPr>
          <w:t>Neighborhood resource dominance</w:t>
        </w:r>
        <w:r>
          <w:rPr>
            <w:noProof/>
            <w:webHidden/>
          </w:rPr>
          <w:tab/>
        </w:r>
        <w:r>
          <w:rPr>
            <w:noProof/>
            <w:webHidden/>
          </w:rPr>
          <w:fldChar w:fldCharType="begin"/>
        </w:r>
        <w:r>
          <w:rPr>
            <w:noProof/>
            <w:webHidden/>
          </w:rPr>
          <w:instrText xml:space="preserve"> PAGEREF _Toc369078544 \h </w:instrText>
        </w:r>
        <w:r>
          <w:rPr>
            <w:noProof/>
            <w:webHidden/>
          </w:rPr>
        </w:r>
        <w:r>
          <w:rPr>
            <w:noProof/>
            <w:webHidden/>
          </w:rPr>
          <w:fldChar w:fldCharType="separate"/>
        </w:r>
        <w:r w:rsidR="00882D9E">
          <w:rPr>
            <w:noProof/>
            <w:webHidden/>
          </w:rPr>
          <w:t>6</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5" w:history="1">
        <w:r w:rsidRPr="00E00A59">
          <w:rPr>
            <w:rStyle w:val="Hyperlink"/>
            <w:noProof/>
          </w:rPr>
          <w:t>2.4</w:t>
        </w:r>
        <w:r>
          <w:rPr>
            <w:rFonts w:asciiTheme="minorHAnsi" w:eastAsiaTheme="minorEastAsia" w:hAnsiTheme="minorHAnsi" w:cstheme="minorBidi"/>
            <w:noProof/>
            <w:sz w:val="22"/>
            <w:szCs w:val="22"/>
          </w:rPr>
          <w:tab/>
        </w:r>
        <w:r w:rsidRPr="00E00A59">
          <w:rPr>
            <w:rStyle w:val="Hyperlink"/>
            <w:noProof/>
          </w:rPr>
          <w:t>Regional outbreak status</w:t>
        </w:r>
        <w:r>
          <w:rPr>
            <w:noProof/>
            <w:webHidden/>
          </w:rPr>
          <w:tab/>
        </w:r>
        <w:r>
          <w:rPr>
            <w:noProof/>
            <w:webHidden/>
          </w:rPr>
          <w:fldChar w:fldCharType="begin"/>
        </w:r>
        <w:r>
          <w:rPr>
            <w:noProof/>
            <w:webHidden/>
          </w:rPr>
          <w:instrText xml:space="preserve"> PAGEREF _Toc369078545 \h </w:instrText>
        </w:r>
        <w:r>
          <w:rPr>
            <w:noProof/>
            <w:webHidden/>
          </w:rPr>
        </w:r>
        <w:r>
          <w:rPr>
            <w:noProof/>
            <w:webHidden/>
          </w:rPr>
          <w:fldChar w:fldCharType="separate"/>
        </w:r>
        <w:r w:rsidR="00882D9E">
          <w:rPr>
            <w:noProof/>
            <w:webHidden/>
          </w:rPr>
          <w:t>6</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6" w:history="1">
        <w:r w:rsidRPr="00E00A59">
          <w:rPr>
            <w:rStyle w:val="Hyperlink"/>
            <w:noProof/>
          </w:rPr>
          <w:t>2.5</w:t>
        </w:r>
        <w:r>
          <w:rPr>
            <w:rFonts w:asciiTheme="minorHAnsi" w:eastAsiaTheme="minorEastAsia" w:hAnsiTheme="minorHAnsi" w:cstheme="minorBidi"/>
            <w:noProof/>
            <w:sz w:val="22"/>
            <w:szCs w:val="22"/>
          </w:rPr>
          <w:tab/>
        </w:r>
        <w:r w:rsidRPr="00E00A59">
          <w:rPr>
            <w:rStyle w:val="Hyperlink"/>
            <w:noProof/>
          </w:rPr>
          <w:t>BDA effects</w:t>
        </w:r>
        <w:r>
          <w:rPr>
            <w:noProof/>
            <w:webHidden/>
          </w:rPr>
          <w:tab/>
        </w:r>
        <w:r>
          <w:rPr>
            <w:noProof/>
            <w:webHidden/>
          </w:rPr>
          <w:fldChar w:fldCharType="begin"/>
        </w:r>
        <w:r>
          <w:rPr>
            <w:noProof/>
            <w:webHidden/>
          </w:rPr>
          <w:instrText xml:space="preserve"> PAGEREF _Toc369078546 \h </w:instrText>
        </w:r>
        <w:r>
          <w:rPr>
            <w:noProof/>
            <w:webHidden/>
          </w:rPr>
        </w:r>
        <w:r>
          <w:rPr>
            <w:noProof/>
            <w:webHidden/>
          </w:rPr>
          <w:fldChar w:fldCharType="separate"/>
        </w:r>
        <w:r w:rsidR="00882D9E">
          <w:rPr>
            <w:noProof/>
            <w:webHidden/>
          </w:rPr>
          <w:t>6</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47" w:history="1">
        <w:r w:rsidRPr="00E00A59">
          <w:rPr>
            <w:rStyle w:val="Hyperlink"/>
            <w:noProof/>
          </w:rPr>
          <w:t>2.6</w:t>
        </w:r>
        <w:r>
          <w:rPr>
            <w:rFonts w:asciiTheme="minorHAnsi" w:eastAsiaTheme="minorEastAsia" w:hAnsiTheme="minorHAnsi" w:cstheme="minorBidi"/>
            <w:noProof/>
            <w:sz w:val="22"/>
            <w:szCs w:val="22"/>
          </w:rPr>
          <w:tab/>
        </w:r>
        <w:r w:rsidRPr="00E00A59">
          <w:rPr>
            <w:rStyle w:val="Hyperlink"/>
            <w:noProof/>
          </w:rPr>
          <w:t>BDA dispersal</w:t>
        </w:r>
        <w:r>
          <w:rPr>
            <w:noProof/>
            <w:webHidden/>
          </w:rPr>
          <w:tab/>
        </w:r>
        <w:r>
          <w:rPr>
            <w:noProof/>
            <w:webHidden/>
          </w:rPr>
          <w:fldChar w:fldCharType="begin"/>
        </w:r>
        <w:r>
          <w:rPr>
            <w:noProof/>
            <w:webHidden/>
          </w:rPr>
          <w:instrText xml:space="preserve"> PAGEREF _Toc369078547 \h </w:instrText>
        </w:r>
        <w:r>
          <w:rPr>
            <w:noProof/>
            <w:webHidden/>
          </w:rPr>
        </w:r>
        <w:r>
          <w:rPr>
            <w:noProof/>
            <w:webHidden/>
          </w:rPr>
          <w:fldChar w:fldCharType="separate"/>
        </w:r>
        <w:r w:rsidR="00882D9E">
          <w:rPr>
            <w:noProof/>
            <w:webHidden/>
          </w:rPr>
          <w:t>7</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48" w:history="1">
        <w:r w:rsidRPr="00E00A59">
          <w:rPr>
            <w:rStyle w:val="Hyperlink"/>
            <w:noProof/>
          </w:rPr>
          <w:t>2.6.1</w:t>
        </w:r>
        <w:r>
          <w:rPr>
            <w:rFonts w:asciiTheme="minorHAnsi" w:eastAsiaTheme="minorEastAsia" w:hAnsiTheme="minorHAnsi" w:cstheme="minorBidi"/>
            <w:i w:val="0"/>
            <w:iCs w:val="0"/>
            <w:noProof/>
            <w:sz w:val="22"/>
            <w:szCs w:val="22"/>
          </w:rPr>
          <w:tab/>
        </w:r>
        <w:r w:rsidRPr="00E00A59">
          <w:rPr>
            <w:rStyle w:val="Hyperlink"/>
            <w:noProof/>
          </w:rPr>
          <w:t>Epicenters</w:t>
        </w:r>
        <w:r>
          <w:rPr>
            <w:noProof/>
            <w:webHidden/>
          </w:rPr>
          <w:tab/>
        </w:r>
        <w:r>
          <w:rPr>
            <w:noProof/>
            <w:webHidden/>
          </w:rPr>
          <w:fldChar w:fldCharType="begin"/>
        </w:r>
        <w:r>
          <w:rPr>
            <w:noProof/>
            <w:webHidden/>
          </w:rPr>
          <w:instrText xml:space="preserve"> PAGEREF _Toc369078548 \h </w:instrText>
        </w:r>
        <w:r>
          <w:rPr>
            <w:noProof/>
            <w:webHidden/>
          </w:rPr>
        </w:r>
        <w:r>
          <w:rPr>
            <w:noProof/>
            <w:webHidden/>
          </w:rPr>
          <w:fldChar w:fldCharType="separate"/>
        </w:r>
        <w:r w:rsidR="00882D9E">
          <w:rPr>
            <w:noProof/>
            <w:webHidden/>
          </w:rPr>
          <w:t>8</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49" w:history="1">
        <w:r w:rsidRPr="00E00A59">
          <w:rPr>
            <w:rStyle w:val="Hyperlink"/>
            <w:noProof/>
          </w:rPr>
          <w:t>2.6.2</w:t>
        </w:r>
        <w:r>
          <w:rPr>
            <w:rFonts w:asciiTheme="minorHAnsi" w:eastAsiaTheme="minorEastAsia" w:hAnsiTheme="minorHAnsi" w:cstheme="minorBidi"/>
            <w:i w:val="0"/>
            <w:iCs w:val="0"/>
            <w:noProof/>
            <w:sz w:val="22"/>
            <w:szCs w:val="22"/>
          </w:rPr>
          <w:tab/>
        </w:r>
        <w:r w:rsidRPr="00E00A59">
          <w:rPr>
            <w:rStyle w:val="Hyperlink"/>
            <w:noProof/>
          </w:rPr>
          <w:t>Spatial outbreak zones</w:t>
        </w:r>
        <w:r>
          <w:rPr>
            <w:noProof/>
            <w:webHidden/>
          </w:rPr>
          <w:tab/>
        </w:r>
        <w:r>
          <w:rPr>
            <w:noProof/>
            <w:webHidden/>
          </w:rPr>
          <w:fldChar w:fldCharType="begin"/>
        </w:r>
        <w:r>
          <w:rPr>
            <w:noProof/>
            <w:webHidden/>
          </w:rPr>
          <w:instrText xml:space="preserve"> PAGEREF _Toc369078549 \h </w:instrText>
        </w:r>
        <w:r>
          <w:rPr>
            <w:noProof/>
            <w:webHidden/>
          </w:rPr>
        </w:r>
        <w:r>
          <w:rPr>
            <w:noProof/>
            <w:webHidden/>
          </w:rPr>
          <w:fldChar w:fldCharType="separate"/>
        </w:r>
        <w:r w:rsidR="00882D9E">
          <w:rPr>
            <w:noProof/>
            <w:webHidden/>
          </w:rPr>
          <w:t>8</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50" w:history="1">
        <w:r w:rsidRPr="00E00A59">
          <w:rPr>
            <w:rStyle w:val="Hyperlink"/>
            <w:noProof/>
          </w:rPr>
          <w:t>2.7</w:t>
        </w:r>
        <w:r>
          <w:rPr>
            <w:rFonts w:asciiTheme="minorHAnsi" w:eastAsiaTheme="minorEastAsia" w:hAnsiTheme="minorHAnsi" w:cstheme="minorBidi"/>
            <w:noProof/>
            <w:sz w:val="22"/>
            <w:szCs w:val="22"/>
          </w:rPr>
          <w:tab/>
        </w:r>
        <w:r w:rsidRPr="00E00A59">
          <w:rPr>
            <w:rStyle w:val="Hyperlink"/>
            <w:noProof/>
          </w:rPr>
          <w:t>References</w:t>
        </w:r>
        <w:r>
          <w:rPr>
            <w:noProof/>
            <w:webHidden/>
          </w:rPr>
          <w:tab/>
        </w:r>
        <w:r>
          <w:rPr>
            <w:noProof/>
            <w:webHidden/>
          </w:rPr>
          <w:fldChar w:fldCharType="begin"/>
        </w:r>
        <w:r>
          <w:rPr>
            <w:noProof/>
            <w:webHidden/>
          </w:rPr>
          <w:instrText xml:space="preserve"> PAGEREF _Toc369078550 \h </w:instrText>
        </w:r>
        <w:r>
          <w:rPr>
            <w:noProof/>
            <w:webHidden/>
          </w:rPr>
        </w:r>
        <w:r>
          <w:rPr>
            <w:noProof/>
            <w:webHidden/>
          </w:rPr>
          <w:fldChar w:fldCharType="separate"/>
        </w:r>
        <w:r w:rsidR="00882D9E">
          <w:rPr>
            <w:noProof/>
            <w:webHidden/>
          </w:rPr>
          <w:t>11</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51" w:history="1">
        <w:r w:rsidRPr="00E00A59">
          <w:rPr>
            <w:rStyle w:val="Hyperlink"/>
            <w:noProof/>
          </w:rPr>
          <w:t>2.8</w:t>
        </w:r>
        <w:r>
          <w:rPr>
            <w:rFonts w:asciiTheme="minorHAnsi" w:eastAsiaTheme="minorEastAsia" w:hAnsiTheme="minorHAnsi" w:cstheme="minorBidi"/>
            <w:noProof/>
            <w:sz w:val="22"/>
            <w:szCs w:val="22"/>
          </w:rPr>
          <w:tab/>
        </w:r>
        <w:r w:rsidRPr="00E00A59">
          <w:rPr>
            <w:rStyle w:val="Hyperlink"/>
            <w:noProof/>
          </w:rPr>
          <w:t>Acknowledgements</w:t>
        </w:r>
        <w:r>
          <w:rPr>
            <w:noProof/>
            <w:webHidden/>
          </w:rPr>
          <w:tab/>
        </w:r>
        <w:r>
          <w:rPr>
            <w:noProof/>
            <w:webHidden/>
          </w:rPr>
          <w:fldChar w:fldCharType="begin"/>
        </w:r>
        <w:r>
          <w:rPr>
            <w:noProof/>
            <w:webHidden/>
          </w:rPr>
          <w:instrText xml:space="preserve"> PAGEREF _Toc369078551 \h </w:instrText>
        </w:r>
        <w:r>
          <w:rPr>
            <w:noProof/>
            <w:webHidden/>
          </w:rPr>
        </w:r>
        <w:r>
          <w:rPr>
            <w:noProof/>
            <w:webHidden/>
          </w:rPr>
          <w:fldChar w:fldCharType="separate"/>
        </w:r>
        <w:r w:rsidR="00882D9E">
          <w:rPr>
            <w:noProof/>
            <w:webHidden/>
          </w:rPr>
          <w:t>11</w:t>
        </w:r>
        <w:r>
          <w:rPr>
            <w:noProof/>
            <w:webHidden/>
          </w:rPr>
          <w:fldChar w:fldCharType="end"/>
        </w:r>
      </w:hyperlink>
    </w:p>
    <w:p w:rsidR="00006DE9" w:rsidRDefault="00006DE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69078552" w:history="1">
        <w:r w:rsidRPr="00E00A59">
          <w:rPr>
            <w:rStyle w:val="Hyperlink"/>
            <w:noProof/>
          </w:rPr>
          <w:t>3</w:t>
        </w:r>
        <w:r>
          <w:rPr>
            <w:rFonts w:asciiTheme="minorHAnsi" w:eastAsiaTheme="minorEastAsia" w:hAnsiTheme="minorHAnsi" w:cstheme="minorBidi"/>
            <w:b w:val="0"/>
            <w:bCs w:val="0"/>
            <w:caps w:val="0"/>
            <w:noProof/>
            <w:sz w:val="22"/>
            <w:szCs w:val="22"/>
          </w:rPr>
          <w:tab/>
        </w:r>
        <w:r w:rsidRPr="00E00A59">
          <w:rPr>
            <w:rStyle w:val="Hyperlink"/>
            <w:noProof/>
          </w:rPr>
          <w:t>Input Files</w:t>
        </w:r>
        <w:r>
          <w:rPr>
            <w:noProof/>
            <w:webHidden/>
          </w:rPr>
          <w:tab/>
        </w:r>
        <w:r>
          <w:rPr>
            <w:noProof/>
            <w:webHidden/>
          </w:rPr>
          <w:fldChar w:fldCharType="begin"/>
        </w:r>
        <w:r>
          <w:rPr>
            <w:noProof/>
            <w:webHidden/>
          </w:rPr>
          <w:instrText xml:space="preserve"> PAGEREF _Toc369078552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53" w:history="1">
        <w:r w:rsidRPr="00E00A59">
          <w:rPr>
            <w:rStyle w:val="Hyperlink"/>
            <w:noProof/>
          </w:rPr>
          <w:t>3.1</w:t>
        </w:r>
        <w:r>
          <w:rPr>
            <w:rFonts w:asciiTheme="minorHAnsi" w:eastAsiaTheme="minorEastAsia" w:hAnsiTheme="minorHAnsi" w:cstheme="minorBidi"/>
            <w:noProof/>
            <w:sz w:val="22"/>
            <w:szCs w:val="22"/>
          </w:rPr>
          <w:tab/>
        </w:r>
        <w:r w:rsidRPr="00E00A59">
          <w:rPr>
            <w:rStyle w:val="Hyperlink"/>
            <w:noProof/>
          </w:rPr>
          <w:t>Input File Rules</w:t>
        </w:r>
        <w:r>
          <w:rPr>
            <w:noProof/>
            <w:webHidden/>
          </w:rPr>
          <w:tab/>
        </w:r>
        <w:r>
          <w:rPr>
            <w:noProof/>
            <w:webHidden/>
          </w:rPr>
          <w:fldChar w:fldCharType="begin"/>
        </w:r>
        <w:r>
          <w:rPr>
            <w:noProof/>
            <w:webHidden/>
          </w:rPr>
          <w:instrText xml:space="preserve"> PAGEREF _Toc369078553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54" w:history="1">
        <w:r w:rsidRPr="00E00A59">
          <w:rPr>
            <w:rStyle w:val="Hyperlink"/>
            <w:noProof/>
          </w:rPr>
          <w:t>3.2</w:t>
        </w:r>
        <w:r>
          <w:rPr>
            <w:rFonts w:asciiTheme="minorHAnsi" w:eastAsiaTheme="minorEastAsia" w:hAnsiTheme="minorHAnsi" w:cstheme="minorBidi"/>
            <w:noProof/>
            <w:sz w:val="22"/>
            <w:szCs w:val="22"/>
          </w:rPr>
          <w:tab/>
        </w:r>
        <w:r w:rsidRPr="00E00A59">
          <w:rPr>
            <w:rStyle w:val="Hyperlink"/>
            <w:noProof/>
          </w:rPr>
          <w:t>Input File Parameters</w:t>
        </w:r>
        <w:r>
          <w:rPr>
            <w:noProof/>
            <w:webHidden/>
          </w:rPr>
          <w:tab/>
        </w:r>
        <w:r>
          <w:rPr>
            <w:noProof/>
            <w:webHidden/>
          </w:rPr>
          <w:fldChar w:fldCharType="begin"/>
        </w:r>
        <w:r>
          <w:rPr>
            <w:noProof/>
            <w:webHidden/>
          </w:rPr>
          <w:instrText xml:space="preserve"> PAGEREF _Toc369078554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55" w:history="1">
        <w:r w:rsidRPr="00E00A59">
          <w:rPr>
            <w:rStyle w:val="Hyperlink"/>
            <w:noProof/>
          </w:rPr>
          <w:t>3.2.1</w:t>
        </w:r>
        <w:r>
          <w:rPr>
            <w:rFonts w:asciiTheme="minorHAnsi" w:eastAsiaTheme="minorEastAsia" w:hAnsiTheme="minorHAnsi" w:cstheme="minorBidi"/>
            <w:i w:val="0"/>
            <w:iCs w:val="0"/>
            <w:noProof/>
            <w:sz w:val="22"/>
            <w:szCs w:val="22"/>
          </w:rPr>
          <w:tab/>
        </w:r>
        <w:r w:rsidRPr="00E00A59">
          <w:rPr>
            <w:rStyle w:val="Hyperlink"/>
            <w:noProof/>
          </w:rPr>
          <w:t>Extension title, time step</w:t>
        </w:r>
        <w:r>
          <w:rPr>
            <w:noProof/>
            <w:webHidden/>
          </w:rPr>
          <w:tab/>
        </w:r>
        <w:r>
          <w:rPr>
            <w:noProof/>
            <w:webHidden/>
          </w:rPr>
          <w:fldChar w:fldCharType="begin"/>
        </w:r>
        <w:r>
          <w:rPr>
            <w:noProof/>
            <w:webHidden/>
          </w:rPr>
          <w:instrText xml:space="preserve"> PAGEREF _Toc369078555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56" w:history="1">
        <w:r w:rsidRPr="00E00A59">
          <w:rPr>
            <w:rStyle w:val="Hyperlink"/>
            <w:noProof/>
          </w:rPr>
          <w:t>3.2.2</w:t>
        </w:r>
        <w:r>
          <w:rPr>
            <w:rFonts w:asciiTheme="minorHAnsi" w:eastAsiaTheme="minorEastAsia" w:hAnsiTheme="minorHAnsi" w:cstheme="minorBidi"/>
            <w:i w:val="0"/>
            <w:iCs w:val="0"/>
            <w:noProof/>
            <w:sz w:val="22"/>
            <w:szCs w:val="22"/>
          </w:rPr>
          <w:tab/>
        </w:r>
        <w:r w:rsidRPr="00E00A59">
          <w:rPr>
            <w:rStyle w:val="Hyperlink"/>
            <w:noProof/>
          </w:rPr>
          <w:t>Output map names</w:t>
        </w:r>
        <w:r>
          <w:rPr>
            <w:noProof/>
            <w:webHidden/>
          </w:rPr>
          <w:tab/>
        </w:r>
        <w:r>
          <w:rPr>
            <w:noProof/>
            <w:webHidden/>
          </w:rPr>
          <w:fldChar w:fldCharType="begin"/>
        </w:r>
        <w:r>
          <w:rPr>
            <w:noProof/>
            <w:webHidden/>
          </w:rPr>
          <w:instrText xml:space="preserve"> PAGEREF _Toc369078556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57" w:history="1">
        <w:r w:rsidRPr="00E00A59">
          <w:rPr>
            <w:rStyle w:val="Hyperlink"/>
            <w:noProof/>
          </w:rPr>
          <w:t>3.2.3</w:t>
        </w:r>
        <w:r>
          <w:rPr>
            <w:rFonts w:asciiTheme="minorHAnsi" w:eastAsiaTheme="minorEastAsia" w:hAnsiTheme="minorHAnsi" w:cstheme="minorBidi"/>
            <w:i w:val="0"/>
            <w:iCs w:val="0"/>
            <w:noProof/>
            <w:sz w:val="22"/>
            <w:szCs w:val="22"/>
          </w:rPr>
          <w:tab/>
        </w:r>
        <w:r w:rsidRPr="00E00A59">
          <w:rPr>
            <w:rStyle w:val="Hyperlink"/>
            <w:noProof/>
          </w:rPr>
          <w:t>SRD map names (Optional)</w:t>
        </w:r>
        <w:r>
          <w:rPr>
            <w:noProof/>
            <w:webHidden/>
          </w:rPr>
          <w:tab/>
        </w:r>
        <w:r>
          <w:rPr>
            <w:noProof/>
            <w:webHidden/>
          </w:rPr>
          <w:fldChar w:fldCharType="begin"/>
        </w:r>
        <w:r>
          <w:rPr>
            <w:noProof/>
            <w:webHidden/>
          </w:rPr>
          <w:instrText xml:space="preserve"> PAGEREF _Toc369078557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58" w:history="1">
        <w:r w:rsidRPr="00E00A59">
          <w:rPr>
            <w:rStyle w:val="Hyperlink"/>
            <w:noProof/>
          </w:rPr>
          <w:t>3.2.4</w:t>
        </w:r>
        <w:r>
          <w:rPr>
            <w:rFonts w:asciiTheme="minorHAnsi" w:eastAsiaTheme="minorEastAsia" w:hAnsiTheme="minorHAnsi" w:cstheme="minorBidi"/>
            <w:i w:val="0"/>
            <w:iCs w:val="0"/>
            <w:noProof/>
            <w:sz w:val="22"/>
            <w:szCs w:val="22"/>
          </w:rPr>
          <w:tab/>
        </w:r>
        <w:r w:rsidRPr="00E00A59">
          <w:rPr>
            <w:rStyle w:val="Hyperlink"/>
            <w:noProof/>
          </w:rPr>
          <w:t>NRD map names (Optional)</w:t>
        </w:r>
        <w:r>
          <w:rPr>
            <w:noProof/>
            <w:webHidden/>
          </w:rPr>
          <w:tab/>
        </w:r>
        <w:r>
          <w:rPr>
            <w:noProof/>
            <w:webHidden/>
          </w:rPr>
          <w:fldChar w:fldCharType="begin"/>
        </w:r>
        <w:r>
          <w:rPr>
            <w:noProof/>
            <w:webHidden/>
          </w:rPr>
          <w:instrText xml:space="preserve"> PAGEREF _Toc369078558 \h </w:instrText>
        </w:r>
        <w:r>
          <w:rPr>
            <w:noProof/>
            <w:webHidden/>
          </w:rPr>
        </w:r>
        <w:r>
          <w:rPr>
            <w:noProof/>
            <w:webHidden/>
          </w:rPr>
          <w:fldChar w:fldCharType="separate"/>
        </w:r>
        <w:r w:rsidR="00882D9E">
          <w:rPr>
            <w:noProof/>
            <w:webHidden/>
          </w:rPr>
          <w:t>12</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59" w:history="1">
        <w:r w:rsidRPr="00E00A59">
          <w:rPr>
            <w:rStyle w:val="Hyperlink"/>
            <w:noProof/>
          </w:rPr>
          <w:t>3.2.5</w:t>
        </w:r>
        <w:r>
          <w:rPr>
            <w:rFonts w:asciiTheme="minorHAnsi" w:eastAsiaTheme="minorEastAsia" w:hAnsiTheme="minorHAnsi" w:cstheme="minorBidi"/>
            <w:i w:val="0"/>
            <w:iCs w:val="0"/>
            <w:noProof/>
            <w:sz w:val="22"/>
            <w:szCs w:val="22"/>
          </w:rPr>
          <w:tab/>
        </w:r>
        <w:r w:rsidRPr="00E00A59">
          <w:rPr>
            <w:rStyle w:val="Hyperlink"/>
            <w:noProof/>
          </w:rPr>
          <w:t>Log file</w:t>
        </w:r>
        <w:r>
          <w:rPr>
            <w:noProof/>
            <w:webHidden/>
          </w:rPr>
          <w:tab/>
        </w:r>
        <w:r>
          <w:rPr>
            <w:noProof/>
            <w:webHidden/>
          </w:rPr>
          <w:fldChar w:fldCharType="begin"/>
        </w:r>
        <w:r>
          <w:rPr>
            <w:noProof/>
            <w:webHidden/>
          </w:rPr>
          <w:instrText xml:space="preserve"> PAGEREF _Toc369078559 \h </w:instrText>
        </w:r>
        <w:r>
          <w:rPr>
            <w:noProof/>
            <w:webHidden/>
          </w:rPr>
        </w:r>
        <w:r>
          <w:rPr>
            <w:noProof/>
            <w:webHidden/>
          </w:rPr>
          <w:fldChar w:fldCharType="separate"/>
        </w:r>
        <w:r w:rsidR="00882D9E">
          <w:rPr>
            <w:noProof/>
            <w:webHidden/>
          </w:rPr>
          <w:t>13</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0" w:history="1">
        <w:r w:rsidRPr="00E00A59">
          <w:rPr>
            <w:rStyle w:val="Hyperlink"/>
            <w:noProof/>
          </w:rPr>
          <w:t>3.2.6</w:t>
        </w:r>
        <w:r>
          <w:rPr>
            <w:rFonts w:asciiTheme="minorHAnsi" w:eastAsiaTheme="minorEastAsia" w:hAnsiTheme="minorHAnsi" w:cstheme="minorBidi"/>
            <w:i w:val="0"/>
            <w:iCs w:val="0"/>
            <w:noProof/>
            <w:sz w:val="22"/>
            <w:szCs w:val="22"/>
          </w:rPr>
          <w:tab/>
        </w:r>
        <w:r w:rsidRPr="00E00A59">
          <w:rPr>
            <w:rStyle w:val="Hyperlink"/>
            <w:noProof/>
          </w:rPr>
          <w:t>BDA entries</w:t>
        </w:r>
        <w:r>
          <w:rPr>
            <w:noProof/>
            <w:webHidden/>
          </w:rPr>
          <w:tab/>
        </w:r>
        <w:r>
          <w:rPr>
            <w:noProof/>
            <w:webHidden/>
          </w:rPr>
          <w:fldChar w:fldCharType="begin"/>
        </w:r>
        <w:r>
          <w:rPr>
            <w:noProof/>
            <w:webHidden/>
          </w:rPr>
          <w:instrText xml:space="preserve"> PAGEREF _Toc369078560 \h </w:instrText>
        </w:r>
        <w:r>
          <w:rPr>
            <w:noProof/>
            <w:webHidden/>
          </w:rPr>
        </w:r>
        <w:r>
          <w:rPr>
            <w:noProof/>
            <w:webHidden/>
          </w:rPr>
          <w:fldChar w:fldCharType="separate"/>
        </w:r>
        <w:r w:rsidR="00882D9E">
          <w:rPr>
            <w:noProof/>
            <w:webHidden/>
          </w:rPr>
          <w:t>13</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61" w:history="1">
        <w:r w:rsidRPr="00E00A59">
          <w:rPr>
            <w:rStyle w:val="Hyperlink"/>
            <w:noProof/>
          </w:rPr>
          <w:t>3.3</w:t>
        </w:r>
        <w:r>
          <w:rPr>
            <w:rFonts w:asciiTheme="minorHAnsi" w:eastAsiaTheme="minorEastAsia" w:hAnsiTheme="minorHAnsi" w:cstheme="minorBidi"/>
            <w:noProof/>
            <w:sz w:val="22"/>
            <w:szCs w:val="22"/>
          </w:rPr>
          <w:tab/>
        </w:r>
        <w:r w:rsidRPr="00E00A59">
          <w:rPr>
            <w:rStyle w:val="Hyperlink"/>
            <w:noProof/>
          </w:rPr>
          <w:t>Individual BDA Parameter Files</w:t>
        </w:r>
        <w:r>
          <w:rPr>
            <w:noProof/>
            <w:webHidden/>
          </w:rPr>
          <w:tab/>
        </w:r>
        <w:r>
          <w:rPr>
            <w:noProof/>
            <w:webHidden/>
          </w:rPr>
          <w:fldChar w:fldCharType="begin"/>
        </w:r>
        <w:r>
          <w:rPr>
            <w:noProof/>
            <w:webHidden/>
          </w:rPr>
          <w:instrText xml:space="preserve"> PAGEREF _Toc369078561 \h </w:instrText>
        </w:r>
        <w:r>
          <w:rPr>
            <w:noProof/>
            <w:webHidden/>
          </w:rPr>
        </w:r>
        <w:r>
          <w:rPr>
            <w:noProof/>
            <w:webHidden/>
          </w:rPr>
          <w:fldChar w:fldCharType="separate"/>
        </w:r>
        <w:r w:rsidR="00882D9E">
          <w:rPr>
            <w:noProof/>
            <w:webHidden/>
          </w:rPr>
          <w:t>13</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2" w:history="1">
        <w:r w:rsidRPr="00E00A59">
          <w:rPr>
            <w:rStyle w:val="Hyperlink"/>
            <w:noProof/>
          </w:rPr>
          <w:t>3.3.1</w:t>
        </w:r>
        <w:r>
          <w:rPr>
            <w:rFonts w:asciiTheme="minorHAnsi" w:eastAsiaTheme="minorEastAsia" w:hAnsiTheme="minorHAnsi" w:cstheme="minorBidi"/>
            <w:i w:val="0"/>
            <w:iCs w:val="0"/>
            <w:noProof/>
            <w:sz w:val="22"/>
            <w:szCs w:val="22"/>
          </w:rPr>
          <w:tab/>
        </w:r>
        <w:r w:rsidRPr="00E00A59">
          <w:rPr>
            <w:rStyle w:val="Hyperlink"/>
            <w:noProof/>
          </w:rPr>
          <w:t>Regional Outbreak Status parameters</w:t>
        </w:r>
        <w:r>
          <w:rPr>
            <w:noProof/>
            <w:webHidden/>
          </w:rPr>
          <w:tab/>
        </w:r>
        <w:r>
          <w:rPr>
            <w:noProof/>
            <w:webHidden/>
          </w:rPr>
          <w:fldChar w:fldCharType="begin"/>
        </w:r>
        <w:r>
          <w:rPr>
            <w:noProof/>
            <w:webHidden/>
          </w:rPr>
          <w:instrText xml:space="preserve"> PAGEREF _Toc369078562 \h </w:instrText>
        </w:r>
        <w:r>
          <w:rPr>
            <w:noProof/>
            <w:webHidden/>
          </w:rPr>
        </w:r>
        <w:r>
          <w:rPr>
            <w:noProof/>
            <w:webHidden/>
          </w:rPr>
          <w:fldChar w:fldCharType="separate"/>
        </w:r>
        <w:r w:rsidR="00882D9E">
          <w:rPr>
            <w:noProof/>
            <w:webHidden/>
          </w:rPr>
          <w:t>13</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3" w:history="1">
        <w:r w:rsidRPr="00E00A59">
          <w:rPr>
            <w:rStyle w:val="Hyperlink"/>
            <w:noProof/>
          </w:rPr>
          <w:t>3.3.2</w:t>
        </w:r>
        <w:r>
          <w:rPr>
            <w:rFonts w:asciiTheme="minorHAnsi" w:eastAsiaTheme="minorEastAsia" w:hAnsiTheme="minorHAnsi" w:cstheme="minorBidi"/>
            <w:i w:val="0"/>
            <w:iCs w:val="0"/>
            <w:noProof/>
            <w:sz w:val="22"/>
            <w:szCs w:val="22"/>
          </w:rPr>
          <w:tab/>
        </w:r>
        <w:r w:rsidRPr="00E00A59">
          <w:rPr>
            <w:rStyle w:val="Hyperlink"/>
            <w:noProof/>
          </w:rPr>
          <w:t>Dispersal Parameters</w:t>
        </w:r>
        <w:r>
          <w:rPr>
            <w:noProof/>
            <w:webHidden/>
          </w:rPr>
          <w:tab/>
        </w:r>
        <w:r>
          <w:rPr>
            <w:noProof/>
            <w:webHidden/>
          </w:rPr>
          <w:fldChar w:fldCharType="begin"/>
        </w:r>
        <w:r>
          <w:rPr>
            <w:noProof/>
            <w:webHidden/>
          </w:rPr>
          <w:instrText xml:space="preserve"> PAGEREF _Toc369078563 \h </w:instrText>
        </w:r>
        <w:r>
          <w:rPr>
            <w:noProof/>
            <w:webHidden/>
          </w:rPr>
        </w:r>
        <w:r>
          <w:rPr>
            <w:noProof/>
            <w:webHidden/>
          </w:rPr>
          <w:fldChar w:fldCharType="separate"/>
        </w:r>
        <w:r w:rsidR="00882D9E">
          <w:rPr>
            <w:noProof/>
            <w:webHidden/>
          </w:rPr>
          <w:t>14</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4" w:history="1">
        <w:r w:rsidRPr="00E00A59">
          <w:rPr>
            <w:rStyle w:val="Hyperlink"/>
            <w:noProof/>
          </w:rPr>
          <w:t>3.3.3</w:t>
        </w:r>
        <w:r>
          <w:rPr>
            <w:rFonts w:asciiTheme="minorHAnsi" w:eastAsiaTheme="minorEastAsia" w:hAnsiTheme="minorHAnsi" w:cstheme="minorBidi"/>
            <w:i w:val="0"/>
            <w:iCs w:val="0"/>
            <w:noProof/>
            <w:sz w:val="22"/>
            <w:szCs w:val="22"/>
          </w:rPr>
          <w:tab/>
        </w:r>
        <w:r w:rsidRPr="00E00A59">
          <w:rPr>
            <w:rStyle w:val="Hyperlink"/>
            <w:noProof/>
          </w:rPr>
          <w:t>Neighborhood Resource Dominance parameters</w:t>
        </w:r>
        <w:r>
          <w:rPr>
            <w:noProof/>
            <w:webHidden/>
          </w:rPr>
          <w:tab/>
        </w:r>
        <w:r>
          <w:rPr>
            <w:noProof/>
            <w:webHidden/>
          </w:rPr>
          <w:fldChar w:fldCharType="begin"/>
        </w:r>
        <w:r>
          <w:rPr>
            <w:noProof/>
            <w:webHidden/>
          </w:rPr>
          <w:instrText xml:space="preserve"> PAGEREF _Toc369078564 \h </w:instrText>
        </w:r>
        <w:r>
          <w:rPr>
            <w:noProof/>
            <w:webHidden/>
          </w:rPr>
        </w:r>
        <w:r>
          <w:rPr>
            <w:noProof/>
            <w:webHidden/>
          </w:rPr>
          <w:fldChar w:fldCharType="separate"/>
        </w:r>
        <w:r w:rsidR="00882D9E">
          <w:rPr>
            <w:noProof/>
            <w:webHidden/>
          </w:rPr>
          <w:t>16</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5" w:history="1">
        <w:r w:rsidRPr="00E00A59">
          <w:rPr>
            <w:rStyle w:val="Hyperlink"/>
            <w:noProof/>
          </w:rPr>
          <w:t>3.3.4</w:t>
        </w:r>
        <w:r>
          <w:rPr>
            <w:rFonts w:asciiTheme="minorHAnsi" w:eastAsiaTheme="minorEastAsia" w:hAnsiTheme="minorHAnsi" w:cstheme="minorBidi"/>
            <w:i w:val="0"/>
            <w:iCs w:val="0"/>
            <w:noProof/>
            <w:sz w:val="22"/>
            <w:szCs w:val="22"/>
          </w:rPr>
          <w:tab/>
        </w:r>
        <w:r w:rsidRPr="00E00A59">
          <w:rPr>
            <w:rStyle w:val="Hyperlink"/>
            <w:noProof/>
          </w:rPr>
          <w:t>Ecoregion Modifiers</w:t>
        </w:r>
        <w:r>
          <w:rPr>
            <w:noProof/>
            <w:webHidden/>
          </w:rPr>
          <w:tab/>
        </w:r>
        <w:r>
          <w:rPr>
            <w:noProof/>
            <w:webHidden/>
          </w:rPr>
          <w:fldChar w:fldCharType="begin"/>
        </w:r>
        <w:r>
          <w:rPr>
            <w:noProof/>
            <w:webHidden/>
          </w:rPr>
          <w:instrText xml:space="preserve"> PAGEREF _Toc369078565 \h </w:instrText>
        </w:r>
        <w:r>
          <w:rPr>
            <w:noProof/>
            <w:webHidden/>
          </w:rPr>
        </w:r>
        <w:r>
          <w:rPr>
            <w:noProof/>
            <w:webHidden/>
          </w:rPr>
          <w:fldChar w:fldCharType="separate"/>
        </w:r>
        <w:r w:rsidR="00882D9E">
          <w:rPr>
            <w:noProof/>
            <w:webHidden/>
          </w:rPr>
          <w:t>16</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6" w:history="1">
        <w:r w:rsidRPr="00E00A59">
          <w:rPr>
            <w:rStyle w:val="Hyperlink"/>
            <w:noProof/>
          </w:rPr>
          <w:t>3.3.5</w:t>
        </w:r>
        <w:r>
          <w:rPr>
            <w:rFonts w:asciiTheme="minorHAnsi" w:eastAsiaTheme="minorEastAsia" w:hAnsiTheme="minorHAnsi" w:cstheme="minorBidi"/>
            <w:i w:val="0"/>
            <w:iCs w:val="0"/>
            <w:noProof/>
            <w:sz w:val="22"/>
            <w:szCs w:val="22"/>
          </w:rPr>
          <w:tab/>
        </w:r>
        <w:r w:rsidRPr="00E00A59">
          <w:rPr>
            <w:rStyle w:val="Hyperlink"/>
            <w:noProof/>
          </w:rPr>
          <w:t>Disturbance Modifiers</w:t>
        </w:r>
        <w:r>
          <w:rPr>
            <w:noProof/>
            <w:webHidden/>
          </w:rPr>
          <w:tab/>
        </w:r>
        <w:r>
          <w:rPr>
            <w:noProof/>
            <w:webHidden/>
          </w:rPr>
          <w:fldChar w:fldCharType="begin"/>
        </w:r>
        <w:r>
          <w:rPr>
            <w:noProof/>
            <w:webHidden/>
          </w:rPr>
          <w:instrText xml:space="preserve"> PAGEREF _Toc369078566 \h </w:instrText>
        </w:r>
        <w:r>
          <w:rPr>
            <w:noProof/>
            <w:webHidden/>
          </w:rPr>
        </w:r>
        <w:r>
          <w:rPr>
            <w:noProof/>
            <w:webHidden/>
          </w:rPr>
          <w:fldChar w:fldCharType="separate"/>
        </w:r>
        <w:r w:rsidR="00882D9E">
          <w:rPr>
            <w:noProof/>
            <w:webHidden/>
          </w:rPr>
          <w:t>16</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7" w:history="1">
        <w:r w:rsidRPr="00E00A59">
          <w:rPr>
            <w:rStyle w:val="Hyperlink"/>
            <w:noProof/>
          </w:rPr>
          <w:t>3.3.6</w:t>
        </w:r>
        <w:r>
          <w:rPr>
            <w:rFonts w:asciiTheme="minorHAnsi" w:eastAsiaTheme="minorEastAsia" w:hAnsiTheme="minorHAnsi" w:cstheme="minorBidi"/>
            <w:i w:val="0"/>
            <w:iCs w:val="0"/>
            <w:noProof/>
            <w:sz w:val="22"/>
            <w:szCs w:val="22"/>
          </w:rPr>
          <w:tab/>
        </w:r>
        <w:r w:rsidRPr="00E00A59">
          <w:rPr>
            <w:rStyle w:val="Hyperlink"/>
            <w:noProof/>
          </w:rPr>
          <w:t>Species parameters</w:t>
        </w:r>
        <w:r>
          <w:rPr>
            <w:noProof/>
            <w:webHidden/>
          </w:rPr>
          <w:tab/>
        </w:r>
        <w:r>
          <w:rPr>
            <w:noProof/>
            <w:webHidden/>
          </w:rPr>
          <w:fldChar w:fldCharType="begin"/>
        </w:r>
        <w:r>
          <w:rPr>
            <w:noProof/>
            <w:webHidden/>
          </w:rPr>
          <w:instrText xml:space="preserve"> PAGEREF _Toc369078567 \h </w:instrText>
        </w:r>
        <w:r>
          <w:rPr>
            <w:noProof/>
            <w:webHidden/>
          </w:rPr>
        </w:r>
        <w:r>
          <w:rPr>
            <w:noProof/>
            <w:webHidden/>
          </w:rPr>
          <w:fldChar w:fldCharType="separate"/>
        </w:r>
        <w:r w:rsidR="00882D9E">
          <w:rPr>
            <w:noProof/>
            <w:webHidden/>
          </w:rPr>
          <w:t>17</w:t>
        </w:r>
        <w:r>
          <w:rPr>
            <w:noProof/>
            <w:webHidden/>
          </w:rPr>
          <w:fldChar w:fldCharType="end"/>
        </w:r>
      </w:hyperlink>
    </w:p>
    <w:p w:rsidR="00006DE9" w:rsidRDefault="00006DE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369078568" w:history="1">
        <w:r w:rsidRPr="00E00A59">
          <w:rPr>
            <w:rStyle w:val="Hyperlink"/>
            <w:noProof/>
          </w:rPr>
          <w:t>3.3.7</w:t>
        </w:r>
        <w:r>
          <w:rPr>
            <w:rFonts w:asciiTheme="minorHAnsi" w:eastAsiaTheme="minorEastAsia" w:hAnsiTheme="minorHAnsi" w:cstheme="minorBidi"/>
            <w:i w:val="0"/>
            <w:iCs w:val="0"/>
            <w:noProof/>
            <w:sz w:val="22"/>
            <w:szCs w:val="22"/>
          </w:rPr>
          <w:tab/>
        </w:r>
        <w:r w:rsidRPr="00E00A59">
          <w:rPr>
            <w:rStyle w:val="Hyperlink"/>
            <w:noProof/>
          </w:rPr>
          <w:t>Ignored species (Optional)</w:t>
        </w:r>
        <w:r>
          <w:rPr>
            <w:noProof/>
            <w:webHidden/>
          </w:rPr>
          <w:tab/>
        </w:r>
        <w:r>
          <w:rPr>
            <w:noProof/>
            <w:webHidden/>
          </w:rPr>
          <w:fldChar w:fldCharType="begin"/>
        </w:r>
        <w:r>
          <w:rPr>
            <w:noProof/>
            <w:webHidden/>
          </w:rPr>
          <w:instrText xml:space="preserve"> PAGEREF _Toc369078568 \h </w:instrText>
        </w:r>
        <w:r>
          <w:rPr>
            <w:noProof/>
            <w:webHidden/>
          </w:rPr>
        </w:r>
        <w:r>
          <w:rPr>
            <w:noProof/>
            <w:webHidden/>
          </w:rPr>
          <w:fldChar w:fldCharType="separate"/>
        </w:r>
        <w:r w:rsidR="00882D9E">
          <w:rPr>
            <w:noProof/>
            <w:webHidden/>
          </w:rPr>
          <w:t>17</w:t>
        </w:r>
        <w:r>
          <w:rPr>
            <w:noProof/>
            <w:webHidden/>
          </w:rPr>
          <w:fldChar w:fldCharType="end"/>
        </w:r>
      </w:hyperlink>
    </w:p>
    <w:p w:rsidR="00006DE9" w:rsidRDefault="00006DE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369078569" w:history="1">
        <w:r w:rsidRPr="00E00A59">
          <w:rPr>
            <w:rStyle w:val="Hyperlink"/>
            <w:noProof/>
          </w:rPr>
          <w:t>4</w:t>
        </w:r>
        <w:r>
          <w:rPr>
            <w:rFonts w:asciiTheme="minorHAnsi" w:eastAsiaTheme="minorEastAsia" w:hAnsiTheme="minorHAnsi" w:cstheme="minorBidi"/>
            <w:b w:val="0"/>
            <w:bCs w:val="0"/>
            <w:caps w:val="0"/>
            <w:noProof/>
            <w:sz w:val="22"/>
            <w:szCs w:val="22"/>
          </w:rPr>
          <w:tab/>
        </w:r>
        <w:r w:rsidRPr="00E00A59">
          <w:rPr>
            <w:rStyle w:val="Hyperlink"/>
            <w:noProof/>
          </w:rPr>
          <w:t>Output Files</w:t>
        </w:r>
        <w:r>
          <w:rPr>
            <w:noProof/>
            <w:webHidden/>
          </w:rPr>
          <w:tab/>
        </w:r>
        <w:r>
          <w:rPr>
            <w:noProof/>
            <w:webHidden/>
          </w:rPr>
          <w:fldChar w:fldCharType="begin"/>
        </w:r>
        <w:r>
          <w:rPr>
            <w:noProof/>
            <w:webHidden/>
          </w:rPr>
          <w:instrText xml:space="preserve"> PAGEREF _Toc369078569 \h </w:instrText>
        </w:r>
        <w:r>
          <w:rPr>
            <w:noProof/>
            <w:webHidden/>
          </w:rPr>
        </w:r>
        <w:r>
          <w:rPr>
            <w:noProof/>
            <w:webHidden/>
          </w:rPr>
          <w:fldChar w:fldCharType="separate"/>
        </w:r>
        <w:r w:rsidR="00882D9E">
          <w:rPr>
            <w:noProof/>
            <w:webHidden/>
          </w:rPr>
          <w:t>19</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70" w:history="1">
        <w:r w:rsidRPr="00E00A59">
          <w:rPr>
            <w:rStyle w:val="Hyperlink"/>
            <w:noProof/>
          </w:rPr>
          <w:t>4.1</w:t>
        </w:r>
        <w:r>
          <w:rPr>
            <w:rFonts w:asciiTheme="minorHAnsi" w:eastAsiaTheme="minorEastAsia" w:hAnsiTheme="minorHAnsi" w:cstheme="minorBidi"/>
            <w:noProof/>
            <w:sz w:val="22"/>
            <w:szCs w:val="22"/>
          </w:rPr>
          <w:tab/>
        </w:r>
        <w:r w:rsidRPr="00E00A59">
          <w:rPr>
            <w:rStyle w:val="Hyperlink"/>
            <w:noProof/>
          </w:rPr>
          <w:t>BDA Severity Map</w:t>
        </w:r>
        <w:r>
          <w:rPr>
            <w:noProof/>
            <w:webHidden/>
          </w:rPr>
          <w:tab/>
        </w:r>
        <w:r>
          <w:rPr>
            <w:noProof/>
            <w:webHidden/>
          </w:rPr>
          <w:fldChar w:fldCharType="begin"/>
        </w:r>
        <w:r>
          <w:rPr>
            <w:noProof/>
            <w:webHidden/>
          </w:rPr>
          <w:instrText xml:space="preserve"> PAGEREF _Toc369078570 \h </w:instrText>
        </w:r>
        <w:r>
          <w:rPr>
            <w:noProof/>
            <w:webHidden/>
          </w:rPr>
        </w:r>
        <w:r>
          <w:rPr>
            <w:noProof/>
            <w:webHidden/>
          </w:rPr>
          <w:fldChar w:fldCharType="separate"/>
        </w:r>
        <w:r w:rsidR="00882D9E">
          <w:rPr>
            <w:noProof/>
            <w:webHidden/>
          </w:rPr>
          <w:t>19</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71" w:history="1">
        <w:r w:rsidRPr="00E00A59">
          <w:rPr>
            <w:rStyle w:val="Hyperlink"/>
            <w:noProof/>
          </w:rPr>
          <w:t>4.2</w:t>
        </w:r>
        <w:r>
          <w:rPr>
            <w:rFonts w:asciiTheme="minorHAnsi" w:eastAsiaTheme="minorEastAsia" w:hAnsiTheme="minorHAnsi" w:cstheme="minorBidi"/>
            <w:noProof/>
            <w:sz w:val="22"/>
            <w:szCs w:val="22"/>
          </w:rPr>
          <w:tab/>
        </w:r>
        <w:r w:rsidRPr="00E00A59">
          <w:rPr>
            <w:rStyle w:val="Hyperlink"/>
            <w:noProof/>
          </w:rPr>
          <w:t>BDA Site Resource Dominance (SRD) Map (Optional)</w:t>
        </w:r>
        <w:r>
          <w:rPr>
            <w:noProof/>
            <w:webHidden/>
          </w:rPr>
          <w:tab/>
        </w:r>
        <w:r>
          <w:rPr>
            <w:noProof/>
            <w:webHidden/>
          </w:rPr>
          <w:fldChar w:fldCharType="begin"/>
        </w:r>
        <w:r>
          <w:rPr>
            <w:noProof/>
            <w:webHidden/>
          </w:rPr>
          <w:instrText xml:space="preserve"> PAGEREF _Toc369078571 \h </w:instrText>
        </w:r>
        <w:r>
          <w:rPr>
            <w:noProof/>
            <w:webHidden/>
          </w:rPr>
        </w:r>
        <w:r>
          <w:rPr>
            <w:noProof/>
            <w:webHidden/>
          </w:rPr>
          <w:fldChar w:fldCharType="separate"/>
        </w:r>
        <w:r w:rsidR="00882D9E">
          <w:rPr>
            <w:noProof/>
            <w:webHidden/>
          </w:rPr>
          <w:t>19</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72" w:history="1">
        <w:r w:rsidRPr="00E00A59">
          <w:rPr>
            <w:rStyle w:val="Hyperlink"/>
            <w:noProof/>
          </w:rPr>
          <w:t>4.3</w:t>
        </w:r>
        <w:r>
          <w:rPr>
            <w:rFonts w:asciiTheme="minorHAnsi" w:eastAsiaTheme="minorEastAsia" w:hAnsiTheme="minorHAnsi" w:cstheme="minorBidi"/>
            <w:noProof/>
            <w:sz w:val="22"/>
            <w:szCs w:val="22"/>
          </w:rPr>
          <w:tab/>
        </w:r>
        <w:r w:rsidRPr="00E00A59">
          <w:rPr>
            <w:rStyle w:val="Hyperlink"/>
            <w:noProof/>
          </w:rPr>
          <w:t>BDA Neighborhood Resource Dominance (NRD) Map (Optional)</w:t>
        </w:r>
        <w:r>
          <w:rPr>
            <w:noProof/>
            <w:webHidden/>
          </w:rPr>
          <w:tab/>
        </w:r>
        <w:r>
          <w:rPr>
            <w:noProof/>
            <w:webHidden/>
          </w:rPr>
          <w:fldChar w:fldCharType="begin"/>
        </w:r>
        <w:r>
          <w:rPr>
            <w:noProof/>
            <w:webHidden/>
          </w:rPr>
          <w:instrText xml:space="preserve"> PAGEREF _Toc369078572 \h </w:instrText>
        </w:r>
        <w:r>
          <w:rPr>
            <w:noProof/>
            <w:webHidden/>
          </w:rPr>
        </w:r>
        <w:r>
          <w:rPr>
            <w:noProof/>
            <w:webHidden/>
          </w:rPr>
          <w:fldChar w:fldCharType="separate"/>
        </w:r>
        <w:r w:rsidR="00882D9E">
          <w:rPr>
            <w:noProof/>
            <w:webHidden/>
          </w:rPr>
          <w:t>19</w:t>
        </w:r>
        <w:r>
          <w:rPr>
            <w:noProof/>
            <w:webHidden/>
          </w:rPr>
          <w:fldChar w:fldCharType="end"/>
        </w:r>
      </w:hyperlink>
    </w:p>
    <w:p w:rsidR="00006DE9" w:rsidRDefault="00006DE9">
      <w:pPr>
        <w:pStyle w:val="TOC2"/>
        <w:tabs>
          <w:tab w:val="left" w:pos="720"/>
          <w:tab w:val="right" w:leader="dot" w:pos="9350"/>
        </w:tabs>
        <w:rPr>
          <w:rFonts w:asciiTheme="minorHAnsi" w:eastAsiaTheme="minorEastAsia" w:hAnsiTheme="minorHAnsi" w:cstheme="minorBidi"/>
          <w:noProof/>
          <w:sz w:val="22"/>
          <w:szCs w:val="22"/>
        </w:rPr>
      </w:pPr>
      <w:hyperlink w:anchor="_Toc369078573" w:history="1">
        <w:r w:rsidRPr="00E00A59">
          <w:rPr>
            <w:rStyle w:val="Hyperlink"/>
            <w:noProof/>
          </w:rPr>
          <w:t>4.4</w:t>
        </w:r>
        <w:r>
          <w:rPr>
            <w:rFonts w:asciiTheme="minorHAnsi" w:eastAsiaTheme="minorEastAsia" w:hAnsiTheme="minorHAnsi" w:cstheme="minorBidi"/>
            <w:noProof/>
            <w:sz w:val="22"/>
            <w:szCs w:val="22"/>
          </w:rPr>
          <w:tab/>
        </w:r>
        <w:r w:rsidRPr="00E00A59">
          <w:rPr>
            <w:rStyle w:val="Hyperlink"/>
            <w:noProof/>
          </w:rPr>
          <w:t>BDA Log file</w:t>
        </w:r>
        <w:r>
          <w:rPr>
            <w:noProof/>
            <w:webHidden/>
          </w:rPr>
          <w:tab/>
        </w:r>
        <w:r>
          <w:rPr>
            <w:noProof/>
            <w:webHidden/>
          </w:rPr>
          <w:fldChar w:fldCharType="begin"/>
        </w:r>
        <w:r>
          <w:rPr>
            <w:noProof/>
            <w:webHidden/>
          </w:rPr>
          <w:instrText xml:space="preserve"> PAGEREF _Toc369078573 \h </w:instrText>
        </w:r>
        <w:r>
          <w:rPr>
            <w:noProof/>
            <w:webHidden/>
          </w:rPr>
        </w:r>
        <w:r>
          <w:rPr>
            <w:noProof/>
            <w:webHidden/>
          </w:rPr>
          <w:fldChar w:fldCharType="separate"/>
        </w:r>
        <w:r w:rsidR="00882D9E">
          <w:rPr>
            <w:noProof/>
            <w:webHidden/>
          </w:rPr>
          <w:t>19</w:t>
        </w:r>
        <w:r>
          <w:rPr>
            <w:noProof/>
            <w:webHidden/>
          </w:rPr>
          <w:fldChar w:fldCharType="end"/>
        </w:r>
      </w:hyperlink>
    </w:p>
    <w:p w:rsidR="00B71AF3" w:rsidRDefault="00E75323">
      <w:pPr>
        <w:pStyle w:val="heading"/>
        <w:rPr>
          <w:sz w:val="32"/>
          <w:szCs w:val="32"/>
        </w:rPr>
      </w:pPr>
      <w:r>
        <w:rPr>
          <w:sz w:val="32"/>
          <w:szCs w:val="32"/>
        </w:rPr>
        <w:fldChar w:fldCharType="end"/>
      </w:r>
    </w:p>
    <w:p w:rsidR="00B71AF3" w:rsidRPr="00BB770A" w:rsidRDefault="00B71AF3" w:rsidP="00BB770A">
      <w:pPr>
        <w:pStyle w:val="Heading1"/>
        <w:numPr>
          <w:ilvl w:val="0"/>
          <w:numId w:val="45"/>
        </w:numPr>
      </w:pPr>
      <w:bookmarkStart w:id="2" w:name="_Toc102232953"/>
      <w:bookmarkStart w:id="3" w:name="_Toc369078532"/>
      <w:r w:rsidRPr="00BB770A">
        <w:lastRenderedPageBreak/>
        <w:t>Introduction</w:t>
      </w:r>
      <w:bookmarkEnd w:id="0"/>
      <w:bookmarkEnd w:id="2"/>
      <w:bookmarkEnd w:id="3"/>
    </w:p>
    <w:p w:rsidR="00BB770A" w:rsidRDefault="00BB770A" w:rsidP="00BB770A">
      <w:pPr>
        <w:pStyle w:val="textbody"/>
      </w:pPr>
      <w:r>
        <w:t xml:space="preserve">This document describes the </w:t>
      </w:r>
      <w:r w:rsidR="00882D9E">
        <w:fldChar w:fldCharType="begin"/>
      </w:r>
      <w:r w:rsidR="00882D9E">
        <w:instrText xml:space="preserve"> DOCPROPERTY  "Extension Name"  \* MERGEFORMAT </w:instrText>
      </w:r>
      <w:r w:rsidR="00882D9E">
        <w:fldChar w:fldCharType="separate"/>
      </w:r>
      <w:r w:rsidR="00A16AEF" w:rsidRPr="00A16AEF">
        <w:rPr>
          <w:b/>
          <w:bCs/>
        </w:rPr>
        <w:t>Biological Disturbance Agent</w:t>
      </w:r>
      <w:r w:rsidR="00882D9E">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This version of the BDA will work with both age-only and biomass succession.  However, it only uses cohort age information.  Partial cohort removal and growth reductions are not possible.</w:t>
      </w:r>
    </w:p>
    <w:p w:rsidR="00A16AEF" w:rsidRDefault="00A16AEF" w:rsidP="00A16AEF">
      <w:pPr>
        <w:pStyle w:val="Heading2"/>
        <w:numPr>
          <w:ilvl w:val="1"/>
          <w:numId w:val="45"/>
        </w:numPr>
        <w:tabs>
          <w:tab w:val="clear" w:pos="576"/>
          <w:tab w:val="num" w:pos="1170"/>
        </w:tabs>
        <w:ind w:left="1170" w:hanging="1170"/>
      </w:pPr>
      <w:bookmarkStart w:id="4" w:name="_Toc133386203"/>
      <w:bookmarkStart w:id="5" w:name="_Toc133907137"/>
      <w:bookmarkStart w:id="6" w:name="_Toc133934405"/>
      <w:bookmarkStart w:id="7" w:name="_Toc133942259"/>
      <w:bookmarkStart w:id="8" w:name="_Toc369078533"/>
      <w:r>
        <w:t>Major Versions</w:t>
      </w:r>
      <w:bookmarkEnd w:id="8"/>
    </w:p>
    <w:p w:rsidR="00A16AEF" w:rsidRDefault="00A16AEF" w:rsidP="00A16AEF">
      <w:pPr>
        <w:pStyle w:val="Heading2"/>
        <w:numPr>
          <w:ilvl w:val="1"/>
          <w:numId w:val="45"/>
        </w:numPr>
        <w:tabs>
          <w:tab w:val="clear" w:pos="576"/>
          <w:tab w:val="num" w:pos="1170"/>
        </w:tabs>
        <w:ind w:left="1170" w:hanging="1170"/>
      </w:pPr>
      <w:bookmarkStart w:id="9" w:name="_Toc369078534"/>
      <w:r>
        <w:t>Version 2.1</w:t>
      </w:r>
      <w:bookmarkEnd w:id="9"/>
    </w:p>
    <w:p w:rsidR="00A16AEF" w:rsidRPr="00A16AEF" w:rsidRDefault="00A16AEF" w:rsidP="00A16AEF">
      <w:pPr>
        <w:pStyle w:val="textbody"/>
      </w:pPr>
      <w:r>
        <w:t>The metadata library was integrated, providing XML files for all outputs.</w:t>
      </w:r>
    </w:p>
    <w:p w:rsidR="001C1B10" w:rsidRDefault="00A16AEF" w:rsidP="00A16AEF">
      <w:pPr>
        <w:pStyle w:val="Heading2"/>
        <w:numPr>
          <w:ilvl w:val="1"/>
          <w:numId w:val="45"/>
        </w:numPr>
        <w:tabs>
          <w:tab w:val="clear" w:pos="576"/>
          <w:tab w:val="num" w:pos="1170"/>
        </w:tabs>
        <w:ind w:left="1170" w:hanging="1170"/>
      </w:pPr>
      <w:bookmarkStart w:id="10" w:name="_Toc369078535"/>
      <w:r>
        <w:t>V</w:t>
      </w:r>
      <w:r w:rsidR="001C1B10">
        <w:t>ersion 2.0</w:t>
      </w:r>
      <w:bookmarkEnd w:id="10"/>
    </w:p>
    <w:p w:rsidR="001C1B10" w:rsidRDefault="001C1B10" w:rsidP="001C1B10">
      <w:pPr>
        <w:pStyle w:val="textbody"/>
      </w:pPr>
      <w:r>
        <w:t>This document describes the current version (</w:t>
      </w:r>
      <w:r w:rsidR="00882D9E">
        <w:fldChar w:fldCharType="begin"/>
      </w:r>
      <w:r w:rsidR="00882D9E">
        <w:instrText xml:space="preserve"> DOCPROPERTY  "Extension Version"  \* MERGEFORMAT </w:instrText>
      </w:r>
      <w:r w:rsidR="00882D9E">
        <w:fldChar w:fldCharType="separate"/>
      </w:r>
      <w:r w:rsidR="00A16AEF">
        <w:t>2.1</w:t>
      </w:r>
      <w:r w:rsidR="00882D9E">
        <w:fldChar w:fldCharType="end"/>
      </w:r>
      <w:r>
        <w:t>) of the extension.  The differences between this version and the previous version (1.3) include:</w:t>
      </w:r>
    </w:p>
    <w:p w:rsidR="001C1B10" w:rsidRPr="00230D23" w:rsidRDefault="001C1B10" w:rsidP="001C1B10">
      <w:pPr>
        <w:pStyle w:val="textbody"/>
        <w:numPr>
          <w:ilvl w:val="0"/>
          <w:numId w:val="46"/>
        </w:numPr>
      </w:pPr>
      <w:r>
        <w:t>Compatible with LANDIS-II v6.0.</w:t>
      </w:r>
    </w:p>
    <w:p w:rsidR="00230D23" w:rsidRDefault="00A16AEF" w:rsidP="00A16AEF">
      <w:pPr>
        <w:pStyle w:val="Heading2"/>
        <w:numPr>
          <w:ilvl w:val="2"/>
          <w:numId w:val="45"/>
        </w:numPr>
        <w:tabs>
          <w:tab w:val="clear" w:pos="720"/>
          <w:tab w:val="num" w:pos="1170"/>
        </w:tabs>
      </w:pPr>
      <w:bookmarkStart w:id="11" w:name="_Toc369078536"/>
      <w:r>
        <w:t>V</w:t>
      </w:r>
      <w:r w:rsidR="00230D23">
        <w:t>ersion 1.3</w:t>
      </w:r>
      <w:bookmarkEnd w:id="11"/>
    </w:p>
    <w:p w:rsidR="00230D23" w:rsidRDefault="00230D23" w:rsidP="00230D23">
      <w:pPr>
        <w:pStyle w:val="textbody"/>
      </w:pPr>
      <w:r>
        <w:t>The differences between this version and the previous version (1.2) include:</w:t>
      </w:r>
    </w:p>
    <w:p w:rsidR="00230D23" w:rsidRDefault="00230D23" w:rsidP="00230D23">
      <w:pPr>
        <w:pStyle w:val="textbody"/>
        <w:numPr>
          <w:ilvl w:val="0"/>
          <w:numId w:val="46"/>
        </w:numPr>
      </w:pPr>
      <w:r>
        <w:t xml:space="preserve">Fixed a bug that caused intervals between epidemics to be 1 </w:t>
      </w:r>
      <w:proofErr w:type="spellStart"/>
      <w:r>
        <w:t>timestep</w:t>
      </w:r>
      <w:proofErr w:type="spellEnd"/>
      <w:r>
        <w:t xml:space="preserve"> too long.</w:t>
      </w:r>
    </w:p>
    <w:p w:rsidR="00230D23" w:rsidRDefault="00230D23" w:rsidP="00230D23">
      <w:pPr>
        <w:pStyle w:val="textbody"/>
        <w:numPr>
          <w:ilvl w:val="0"/>
          <w:numId w:val="46"/>
        </w:numPr>
      </w:pPr>
      <w:r>
        <w:t xml:space="preserve">Replaced the normal distribution random number generator with </w:t>
      </w:r>
      <w:proofErr w:type="spellStart"/>
      <w:r>
        <w:t>Trochuetz.Random</w:t>
      </w:r>
      <w:proofErr w:type="spellEnd"/>
      <w:r>
        <w:t xml:space="preserve"> which provides greater concurrence between input and output mean and standard deviation.</w:t>
      </w:r>
    </w:p>
    <w:p w:rsidR="00CB0F17" w:rsidRDefault="00CB0F17" w:rsidP="00230D23">
      <w:pPr>
        <w:pStyle w:val="textbody"/>
        <w:numPr>
          <w:ilvl w:val="0"/>
          <w:numId w:val="46"/>
        </w:numPr>
      </w:pPr>
      <w:r>
        <w:t xml:space="preserve">Adjusted calculation of time to next epidemic to remove bias caused by rounding off intervals to the next full </w:t>
      </w:r>
      <w:proofErr w:type="spellStart"/>
      <w:r>
        <w:t>timestep</w:t>
      </w:r>
      <w:proofErr w:type="spellEnd"/>
      <w:r>
        <w:t>.</w:t>
      </w:r>
    </w:p>
    <w:p w:rsidR="00230D23" w:rsidRDefault="00230D23" w:rsidP="00230D23">
      <w:pPr>
        <w:pStyle w:val="textbody"/>
        <w:numPr>
          <w:ilvl w:val="0"/>
          <w:numId w:val="46"/>
        </w:numPr>
      </w:pPr>
      <w:r>
        <w:t>Improved performance by removing unnecessary memory usage.</w:t>
      </w:r>
    </w:p>
    <w:p w:rsidR="00230D23" w:rsidRDefault="00230D23" w:rsidP="00230D23">
      <w:pPr>
        <w:pStyle w:val="textbody"/>
        <w:numPr>
          <w:ilvl w:val="0"/>
          <w:numId w:val="46"/>
        </w:numPr>
      </w:pPr>
      <w:r>
        <w:t>Added optional input to list species that should be ignored in the calculation of site resource dominance.</w:t>
      </w:r>
    </w:p>
    <w:p w:rsidR="00CF1AB7" w:rsidRPr="00230D23" w:rsidRDefault="00CF1AB7" w:rsidP="00230D23">
      <w:pPr>
        <w:pStyle w:val="textbody"/>
        <w:numPr>
          <w:ilvl w:val="0"/>
          <w:numId w:val="46"/>
        </w:numPr>
      </w:pPr>
      <w:r>
        <w:t>Added option to output site resource dominance and neighborhood resource dominance maps.</w:t>
      </w:r>
    </w:p>
    <w:p w:rsidR="004470A5" w:rsidRDefault="00A16AEF" w:rsidP="00A16AEF">
      <w:pPr>
        <w:pStyle w:val="Heading2"/>
        <w:numPr>
          <w:ilvl w:val="2"/>
          <w:numId w:val="45"/>
        </w:numPr>
        <w:tabs>
          <w:tab w:val="clear" w:pos="720"/>
          <w:tab w:val="num" w:pos="1170"/>
        </w:tabs>
      </w:pPr>
      <w:bookmarkStart w:id="12" w:name="_Toc369078537"/>
      <w:r>
        <w:lastRenderedPageBreak/>
        <w:t>V</w:t>
      </w:r>
      <w:r w:rsidR="004470A5">
        <w:t>ersion 1.2</w:t>
      </w:r>
      <w:bookmarkEnd w:id="12"/>
    </w:p>
    <w:p w:rsidR="004470A5" w:rsidRDefault="004470A5" w:rsidP="004470A5">
      <w:pPr>
        <w:pStyle w:val="textbody"/>
      </w:pPr>
      <w:r>
        <w:t>The differences between this version and the previous version (1.1) include:</w:t>
      </w:r>
    </w:p>
    <w:p w:rsidR="004470A5" w:rsidRPr="004470A5" w:rsidRDefault="004470A5" w:rsidP="004470A5">
      <w:pPr>
        <w:pStyle w:val="textbody"/>
        <w:numPr>
          <w:ilvl w:val="0"/>
          <w:numId w:val="44"/>
        </w:numPr>
      </w:pPr>
      <w:r>
        <w:t>Fixed a bug that prevented the no-dispersal from working correctly (see section 3.3.2).</w:t>
      </w:r>
    </w:p>
    <w:p w:rsidR="00BB770A" w:rsidRDefault="00A16AEF" w:rsidP="00A16AEF">
      <w:pPr>
        <w:pStyle w:val="Heading2"/>
        <w:numPr>
          <w:ilvl w:val="2"/>
          <w:numId w:val="45"/>
        </w:numPr>
        <w:tabs>
          <w:tab w:val="clear" w:pos="720"/>
          <w:tab w:val="num" w:pos="1170"/>
        </w:tabs>
      </w:pPr>
      <w:bookmarkStart w:id="13" w:name="_Toc369078538"/>
      <w:r>
        <w:t>V</w:t>
      </w:r>
      <w:r w:rsidR="00BB770A">
        <w:t xml:space="preserve">ersion </w:t>
      </w:r>
      <w:bookmarkEnd w:id="4"/>
      <w:bookmarkEnd w:id="5"/>
      <w:bookmarkEnd w:id="6"/>
      <w:bookmarkEnd w:id="7"/>
      <w:r w:rsidR="004470A5">
        <w:t>1.1</w:t>
      </w:r>
      <w:bookmarkEnd w:id="13"/>
    </w:p>
    <w:p w:rsidR="00BB770A" w:rsidRDefault="00BB770A" w:rsidP="00BB770A">
      <w:pPr>
        <w:pStyle w:val="textbody"/>
      </w:pPr>
      <w:r>
        <w:t xml:space="preserve">The differences between version </w:t>
      </w:r>
      <w:r w:rsidR="004470A5">
        <w:t xml:space="preserve">1.1 </w:t>
      </w:r>
      <w:r>
        <w:t>and the previous version (1.0) include:</w:t>
      </w:r>
    </w:p>
    <w:p w:rsidR="00BB770A" w:rsidRDefault="00BB770A" w:rsidP="00BB770A">
      <w:pPr>
        <w:pStyle w:val="textbody"/>
        <w:numPr>
          <w:ilvl w:val="0"/>
          <w:numId w:val="44"/>
        </w:numPr>
      </w:pPr>
      <w:r>
        <w:t xml:space="preserve">Fixed a bug that caused the extension to crash the first </w:t>
      </w:r>
      <w:proofErr w:type="spellStart"/>
      <w:r>
        <w:t>timestep</w:t>
      </w:r>
      <w:proofErr w:type="spellEnd"/>
      <w:r>
        <w:t xml:space="preserve"> it ran.</w:t>
      </w:r>
    </w:p>
    <w:p w:rsidR="00A16AEF" w:rsidRDefault="00BB770A" w:rsidP="00A16AEF">
      <w:pPr>
        <w:pStyle w:val="textbody"/>
        <w:numPr>
          <w:ilvl w:val="0"/>
          <w:numId w:val="44"/>
        </w:numPr>
      </w:pPr>
      <w:r>
        <w:t>Fixed a bug where the extension was not providing information about the site it was disturbing to the cohort module.</w:t>
      </w:r>
    </w:p>
    <w:p w:rsidR="00A16AEF" w:rsidRDefault="00A16AEF" w:rsidP="00A16AEF">
      <w:pPr>
        <w:pStyle w:val="Heading2"/>
        <w:numPr>
          <w:ilvl w:val="1"/>
          <w:numId w:val="45"/>
        </w:numPr>
      </w:pPr>
      <w:bookmarkStart w:id="14" w:name="_Toc369078539"/>
      <w:r>
        <w:t>Minor Versions</w:t>
      </w:r>
      <w:bookmarkEnd w:id="14"/>
    </w:p>
    <w:p w:rsidR="00BB770A" w:rsidRDefault="00BB770A" w:rsidP="00BB770A">
      <w:pPr>
        <w:pStyle w:val="Heading1"/>
        <w:numPr>
          <w:ilvl w:val="0"/>
          <w:numId w:val="45"/>
        </w:numPr>
      </w:pPr>
      <w:bookmarkStart w:id="15" w:name="_Toc369078540"/>
      <w:r>
        <w:lastRenderedPageBreak/>
        <w:t>Biological Disturbance Agents</w:t>
      </w:r>
      <w:bookmarkEnd w:id="15"/>
    </w:p>
    <w:p w:rsidR="00B71AF3" w:rsidRDefault="00B71AF3">
      <w:pPr>
        <w:pStyle w:val="Heading2"/>
        <w:numPr>
          <w:ilvl w:val="1"/>
          <w:numId w:val="45"/>
        </w:numPr>
      </w:pPr>
      <w:bookmarkStart w:id="16" w:name="_Toc369078541"/>
      <w:r>
        <w:t>Overview of BDA</w:t>
      </w:r>
      <w:bookmarkEnd w:id="16"/>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t xml:space="preserve">More detail on the BDA module and its behavior can be found in Sturtevant </w:t>
      </w:r>
      <w:r>
        <w:rPr>
          <w:i/>
          <w:iCs/>
        </w:rPr>
        <w:t>et al.</w:t>
      </w:r>
      <w:r>
        <w:t xml:space="preserve"> (2004).  In this users guide, we use the term BDP for site vulnerability, all references to “vulnerability” or “susceptibility” been changed to either tolerance class (for species) or susceptibility class (for species age cohort).  The rank order of these two classes is also consistent </w:t>
      </w:r>
      <w:r>
        <w:lastRenderedPageBreak/>
        <w:t>with the design of the other disturbance modules.  Finally, all references to the “severity” class of a disturbance have been changed to “intensity” class.</w:t>
      </w:r>
    </w:p>
    <w:p w:rsidR="00B71AF3" w:rsidRPr="00BB770A" w:rsidRDefault="00B71AF3" w:rsidP="00BB770A">
      <w:pPr>
        <w:pStyle w:val="Heading2"/>
        <w:numPr>
          <w:ilvl w:val="1"/>
          <w:numId w:val="45"/>
        </w:numPr>
      </w:pPr>
      <w:bookmarkStart w:id="17" w:name="_Toc81207697"/>
      <w:bookmarkStart w:id="18" w:name="_Toc81207920"/>
      <w:bookmarkStart w:id="19" w:name="_Toc81277328"/>
      <w:bookmarkStart w:id="20" w:name="_Toc81277662"/>
      <w:bookmarkStart w:id="21" w:name="_Toc81283034"/>
      <w:bookmarkStart w:id="22" w:name="_Toc81471915"/>
      <w:bookmarkStart w:id="23" w:name="_Toc84045144"/>
      <w:bookmarkStart w:id="24" w:name="_Toc84303672"/>
      <w:bookmarkStart w:id="25" w:name="_Toc85255796"/>
      <w:bookmarkStart w:id="26" w:name="_Toc101339103"/>
      <w:bookmarkStart w:id="27" w:name="_Toc101598710"/>
      <w:bookmarkStart w:id="28" w:name="_Toc369078542"/>
      <w:r w:rsidRPr="00BB770A">
        <w:t>Site resource dominance</w:t>
      </w:r>
      <w:bookmarkEnd w:id="17"/>
      <w:bookmarkEnd w:id="18"/>
      <w:bookmarkEnd w:id="19"/>
      <w:bookmarkEnd w:id="20"/>
      <w:bookmarkEnd w:id="21"/>
      <w:bookmarkEnd w:id="22"/>
      <w:bookmarkEnd w:id="23"/>
      <w:bookmarkEnd w:id="24"/>
      <w:bookmarkEnd w:id="25"/>
      <w:bookmarkEnd w:id="26"/>
      <w:bookmarkEnd w:id="27"/>
      <w:bookmarkEnd w:id="28"/>
    </w:p>
    <w:p w:rsidR="00B71AF3" w:rsidRDefault="00B71AF3" w:rsidP="00BB770A">
      <w:pPr>
        <w:pStyle w:val="textbody"/>
      </w:pPr>
      <w:r>
        <w:t xml:space="preserve">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 1.0, secondary host = 0.66, minor host = 0.33, and </w:t>
      </w:r>
      <w:proofErr w:type="spellStart"/>
      <w:r>
        <w:t>nonhost</w:t>
      </w:r>
      <w:proofErr w:type="spellEnd"/>
      <w:r>
        <w:t xml:space="preserve"> =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value; whereas </w:t>
      </w:r>
      <w:proofErr w:type="spellStart"/>
      <w:r w:rsidR="00E037C7">
        <w:t>nonhost</w:t>
      </w:r>
      <w:proofErr w:type="spellEnd"/>
      <w:r w:rsidR="00E037C7">
        <w:t xml:space="preserve"> species that are not ignored contribute a value of 0.</w:t>
      </w:r>
    </w:p>
    <w:p w:rsidR="00B71AF3" w:rsidRPr="00BB770A" w:rsidRDefault="00B71AF3" w:rsidP="00B10845">
      <w:pPr>
        <w:pStyle w:val="Heading3"/>
        <w:numPr>
          <w:ilvl w:val="2"/>
          <w:numId w:val="45"/>
        </w:numPr>
        <w:ind w:left="864" w:hanging="864"/>
      </w:pPr>
      <w:bookmarkStart w:id="29" w:name="_Toc81207698"/>
      <w:bookmarkStart w:id="30" w:name="_Toc81207921"/>
      <w:bookmarkStart w:id="31" w:name="_Toc81277329"/>
      <w:bookmarkStart w:id="32" w:name="_Toc81277663"/>
      <w:bookmarkStart w:id="33" w:name="_Toc81283035"/>
      <w:bookmarkStart w:id="34" w:name="_Toc81471916"/>
      <w:bookmarkStart w:id="35" w:name="_Toc84045145"/>
      <w:bookmarkStart w:id="36" w:name="_Toc84303673"/>
      <w:bookmarkStart w:id="37" w:name="_Toc85255797"/>
      <w:bookmarkStart w:id="38" w:name="_Toc101339104"/>
      <w:bookmarkStart w:id="39" w:name="_Toc101598711"/>
      <w:bookmarkStart w:id="40" w:name="_Toc369078543"/>
      <w:r w:rsidRPr="00BB770A">
        <w:t>Site resource modifiers</w:t>
      </w:r>
      <w:bookmarkEnd w:id="29"/>
      <w:bookmarkEnd w:id="30"/>
      <w:bookmarkEnd w:id="31"/>
      <w:bookmarkEnd w:id="32"/>
      <w:bookmarkEnd w:id="33"/>
      <w:bookmarkEnd w:id="34"/>
      <w:bookmarkEnd w:id="35"/>
      <w:bookmarkEnd w:id="36"/>
      <w:bookmarkEnd w:id="37"/>
      <w:bookmarkEnd w:id="38"/>
      <w:bookmarkEnd w:id="39"/>
      <w:bookmarkEnd w:id="40"/>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proofErr w:type="spellStart"/>
      <w:r>
        <w:t>SRD</w:t>
      </w:r>
      <w:r>
        <w:rPr>
          <w:vertAlign w:val="subscript"/>
        </w:rPr>
        <w:t>m</w:t>
      </w:r>
      <w:proofErr w:type="spellEnd"/>
      <w:r>
        <w:t xml:space="preserve"> = SRD + LTM + (</w:t>
      </w:r>
      <w:proofErr w:type="spellStart"/>
      <w:r>
        <w:t>DM</w:t>
      </w:r>
      <w:r>
        <w:rPr>
          <w:vertAlign w:val="subscript"/>
        </w:rPr>
        <w:t>wind</w:t>
      </w:r>
      <w:proofErr w:type="spellEnd"/>
      <w:r>
        <w:t xml:space="preserve"> + </w:t>
      </w:r>
      <w:proofErr w:type="spellStart"/>
      <w:r>
        <w:t>DM</w:t>
      </w:r>
      <w:r>
        <w:rPr>
          <w:vertAlign w:val="subscript"/>
        </w:rPr>
        <w:t>fire</w:t>
      </w:r>
      <w:proofErr w:type="spellEnd"/>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and recent disturbance.  For example, an LTM value of 0.33 is equal to a full step increase in disturbance intensity above that calculated using species composition alone.  </w:t>
      </w:r>
    </w:p>
    <w:p w:rsidR="00B71AF3" w:rsidRDefault="00B71AF3">
      <w:pPr>
        <w:pStyle w:val="Heading2"/>
        <w:numPr>
          <w:ilvl w:val="1"/>
          <w:numId w:val="45"/>
        </w:numPr>
      </w:pPr>
      <w:bookmarkStart w:id="41" w:name="_Toc81207699"/>
      <w:bookmarkStart w:id="42" w:name="_Toc81207922"/>
      <w:bookmarkStart w:id="43" w:name="_Toc81277330"/>
      <w:bookmarkStart w:id="44" w:name="_Toc81277664"/>
      <w:bookmarkStart w:id="45" w:name="_Toc81283036"/>
      <w:bookmarkStart w:id="46" w:name="_Toc81471917"/>
      <w:bookmarkStart w:id="47" w:name="_Toc84045146"/>
      <w:bookmarkStart w:id="48" w:name="_Toc84303674"/>
      <w:bookmarkStart w:id="49" w:name="_Toc85255798"/>
      <w:bookmarkStart w:id="50" w:name="_Toc101339105"/>
      <w:bookmarkStart w:id="51" w:name="_Toc101598712"/>
      <w:bookmarkStart w:id="52" w:name="_Toc369078544"/>
      <w:r>
        <w:lastRenderedPageBreak/>
        <w:t>Neighborhood resource dominance</w:t>
      </w:r>
      <w:bookmarkEnd w:id="41"/>
      <w:bookmarkEnd w:id="42"/>
      <w:bookmarkEnd w:id="43"/>
      <w:bookmarkEnd w:id="44"/>
      <w:bookmarkEnd w:id="45"/>
      <w:bookmarkEnd w:id="46"/>
      <w:bookmarkEnd w:id="47"/>
      <w:bookmarkEnd w:id="48"/>
      <w:bookmarkEnd w:id="49"/>
      <w:bookmarkEnd w:id="50"/>
      <w:bookmarkEnd w:id="51"/>
      <w:bookmarkEnd w:id="52"/>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w:t>
      </w:r>
      <w:proofErr w:type="spellStart"/>
      <w:r>
        <w:t>SRD</w:t>
      </w:r>
      <w:r>
        <w:rPr>
          <w:vertAlign w:val="subscript"/>
        </w:rPr>
        <w:t>m</w:t>
      </w:r>
      <w:proofErr w:type="spellEnd"/>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BB770A">
      <w:pPr>
        <w:pStyle w:val="Heading2"/>
        <w:numPr>
          <w:ilvl w:val="1"/>
          <w:numId w:val="45"/>
        </w:numPr>
      </w:pPr>
      <w:bookmarkStart w:id="53" w:name="_Toc81207700"/>
      <w:bookmarkStart w:id="54" w:name="_Toc81207923"/>
      <w:bookmarkStart w:id="55" w:name="_Toc81277331"/>
      <w:bookmarkStart w:id="56" w:name="_Toc81277665"/>
      <w:bookmarkStart w:id="57" w:name="_Toc81283037"/>
      <w:bookmarkStart w:id="58" w:name="_Toc81471918"/>
      <w:bookmarkStart w:id="59" w:name="_Toc84045147"/>
      <w:bookmarkStart w:id="60" w:name="_Toc84303675"/>
      <w:bookmarkStart w:id="61" w:name="_Toc85255799"/>
      <w:bookmarkStart w:id="62" w:name="_Toc101339106"/>
      <w:bookmarkStart w:id="63" w:name="_Toc101598713"/>
      <w:bookmarkStart w:id="64" w:name="_Toc369078545"/>
      <w:r w:rsidRPr="00BB770A">
        <w:t>Regional outbreak status</w:t>
      </w:r>
      <w:bookmarkEnd w:id="53"/>
      <w:bookmarkEnd w:id="54"/>
      <w:bookmarkEnd w:id="55"/>
      <w:bookmarkEnd w:id="56"/>
      <w:bookmarkEnd w:id="57"/>
      <w:bookmarkEnd w:id="58"/>
      <w:bookmarkEnd w:id="59"/>
      <w:bookmarkEnd w:id="60"/>
      <w:bookmarkEnd w:id="61"/>
      <w:bookmarkEnd w:id="62"/>
      <w:bookmarkEnd w:id="63"/>
      <w:bookmarkEnd w:id="64"/>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w:t>
      </w:r>
      <w:proofErr w:type="spellStart"/>
      <w:r>
        <w:t>MinROS</w:t>
      </w:r>
      <w:proofErr w:type="spellEnd"/>
      <w:r>
        <w:t xml:space="preserve"> and </w:t>
      </w:r>
      <w:proofErr w:type="spellStart"/>
      <w:r>
        <w:t>MaxROS</w:t>
      </w:r>
      <w:proofErr w:type="spellEnd"/>
      <w:r>
        <w:t xml:space="preserve"> parameters.  </w:t>
      </w:r>
      <w:proofErr w:type="spellStart"/>
      <w:r>
        <w:t>MinROS</w:t>
      </w:r>
      <w:proofErr w:type="spellEnd"/>
      <w:r>
        <w:t xml:space="preserve"> defines the “background” outbreak activity that will occur in each time step.  Outbreak type (“</w:t>
      </w:r>
      <w:proofErr w:type="spellStart"/>
      <w:r>
        <w:t>TempType</w:t>
      </w:r>
      <w:proofErr w:type="spellEnd"/>
      <w:r>
        <w:t xml:space="preserve">” in the BDA parameter file) determines whether outbreaks are binary (either </w:t>
      </w:r>
      <w:proofErr w:type="spellStart"/>
      <w:r>
        <w:t>MinROS</w:t>
      </w:r>
      <w:proofErr w:type="spellEnd"/>
      <w:r>
        <w:t xml:space="preserve"> or </w:t>
      </w:r>
      <w:proofErr w:type="spellStart"/>
      <w:r>
        <w:t>MaxROS</w:t>
      </w:r>
      <w:proofErr w:type="spellEnd"/>
      <w:r>
        <w:t xml:space="preserve">; </w:t>
      </w:r>
      <w:proofErr w:type="spellStart"/>
      <w:r>
        <w:t>TempType</w:t>
      </w:r>
      <w:proofErr w:type="spellEnd"/>
      <w:r>
        <w:t xml:space="preserve"> = “pulse”) or if the ROS can range between those values (</w:t>
      </w:r>
      <w:proofErr w:type="spellStart"/>
      <w:r>
        <w:t>TempType</w:t>
      </w:r>
      <w:proofErr w:type="spellEnd"/>
      <w:r>
        <w:t xml:space="preserve"> = “variable pulse”).  For the variable pulse outbreak type, the ROS value is randomly selected for each outbreak event from the range between MinROS+1 and </w:t>
      </w:r>
      <w:proofErr w:type="spellStart"/>
      <w:r>
        <w:t>MaxROS</w:t>
      </w:r>
      <w:proofErr w:type="spellEnd"/>
      <w:r>
        <w:t xml:space="preserve">.  </w:t>
      </w:r>
    </w:p>
    <w:p w:rsidR="00B71AF3" w:rsidRPr="00BB770A" w:rsidRDefault="00B71AF3" w:rsidP="00BB770A">
      <w:pPr>
        <w:pStyle w:val="Heading2"/>
        <w:numPr>
          <w:ilvl w:val="1"/>
          <w:numId w:val="45"/>
        </w:numPr>
      </w:pPr>
      <w:bookmarkStart w:id="65" w:name="_Toc81207701"/>
      <w:bookmarkStart w:id="66" w:name="_Toc81207924"/>
      <w:bookmarkStart w:id="67" w:name="_Toc81277332"/>
      <w:bookmarkStart w:id="68" w:name="_Toc81277666"/>
      <w:bookmarkStart w:id="69" w:name="_Toc81283038"/>
      <w:bookmarkStart w:id="70" w:name="_Toc81471919"/>
      <w:bookmarkStart w:id="71" w:name="_Toc84045148"/>
      <w:bookmarkStart w:id="72" w:name="_Toc84303676"/>
      <w:bookmarkStart w:id="73" w:name="_Toc85255800"/>
      <w:bookmarkStart w:id="74" w:name="_Toc101339107"/>
      <w:bookmarkStart w:id="75" w:name="_Toc101598714"/>
      <w:bookmarkStart w:id="76" w:name="_Toc369078546"/>
      <w:r w:rsidRPr="00BB770A">
        <w:t>BDA effects</w:t>
      </w:r>
      <w:bookmarkEnd w:id="65"/>
      <w:bookmarkEnd w:id="66"/>
      <w:bookmarkEnd w:id="67"/>
      <w:bookmarkEnd w:id="68"/>
      <w:bookmarkEnd w:id="69"/>
      <w:bookmarkEnd w:id="70"/>
      <w:bookmarkEnd w:id="71"/>
      <w:bookmarkEnd w:id="72"/>
      <w:bookmarkEnd w:id="73"/>
      <w:bookmarkEnd w:id="74"/>
      <w:bookmarkEnd w:id="75"/>
      <w:bookmarkEnd w:id="76"/>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lastRenderedPageBreak/>
        <w:t xml:space="preserve">BDP = </w:t>
      </w:r>
      <w:r>
        <w:rPr>
          <w:i/>
          <w:iCs/>
        </w:rPr>
        <w:t xml:space="preserve">a </w:t>
      </w:r>
      <w:proofErr w:type="gramStart"/>
      <w:r>
        <w:t>·</w:t>
      </w:r>
      <w:smartTag w:uri="isiresearchsoft-com/cwyw" w:element="citation">
        <w:r>
          <w:t>{</w:t>
        </w:r>
        <w:proofErr w:type="gramEnd"/>
        <w:r>
          <w:t>[</w:t>
        </w:r>
        <w:proofErr w:type="spellStart"/>
        <w:r>
          <w:t>SRD</w:t>
        </w:r>
        <w:r>
          <w:rPr>
            <w:vertAlign w:val="subscript"/>
          </w:rPr>
          <w:t>m</w:t>
        </w:r>
        <w:proofErr w:type="spellEnd"/>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w:t>
      </w:r>
      <w:proofErr w:type="spellStart"/>
      <w:r>
        <w:t>SRD</w:t>
      </w:r>
      <w:r>
        <w:rPr>
          <w:vertAlign w:val="subscript"/>
        </w:rPr>
        <w:t>m</w:t>
      </w:r>
      <w:proofErr w:type="spellEnd"/>
      <w:r>
        <w:t xml:space="preserve"> = the species and age composition of the site (SRD), optionally modified by land type and/or past disturbance (Equation 1); NRD = the mean </w:t>
      </w:r>
      <w:proofErr w:type="spellStart"/>
      <w:r>
        <w:t>SRD</w:t>
      </w:r>
      <w:r>
        <w:rPr>
          <w:vertAlign w:val="subscript"/>
        </w:rPr>
        <w:t>m</w:t>
      </w:r>
      <w:proofErr w:type="spellEnd"/>
      <w:r>
        <w:t xml:space="preserve"> of sites within the neighborhood surrounding a site; NW = Neighborhood Weight, a parameter designed to define the relative importance between site and neighborhood resources; and ROS = Regional Outbreak Status.</w:t>
      </w:r>
    </w:p>
    <w:p w:rsidR="00B71AF3" w:rsidRDefault="00B71AF3" w:rsidP="00BB770A">
      <w:pPr>
        <w:pStyle w:val="textbody"/>
      </w:pPr>
      <w:r>
        <w:t xml:space="preserve">Sites are selected for disturbance by comparing BDP with a uniform random number ranging from 0-1.  Note that while equation 1 allows </w:t>
      </w:r>
      <w:proofErr w:type="spellStart"/>
      <w:r>
        <w:t>SRD</w:t>
      </w:r>
      <w:r>
        <w:rPr>
          <w:vertAlign w:val="subscript"/>
        </w:rPr>
        <w:t>m</w:t>
      </w:r>
      <w:proofErr w:type="spellEnd"/>
      <w:r>
        <w:t xml:space="preserve"> to exceed 1.0, by definition BDP cannot exceed 1.0 (i.e., 100% probability of disturbance).  </w:t>
      </w:r>
      <w:proofErr w:type="spellStart"/>
      <w:r>
        <w:t>SRD</w:t>
      </w:r>
      <w:r>
        <w:rPr>
          <w:vertAlign w:val="subscript"/>
        </w:rPr>
        <w:t>m</w:t>
      </w:r>
      <w:proofErr w:type="spellEnd"/>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BDP &lt; 0.33 = intensity class 1; 0.33 &lt; BDP &lt; 0.67 = intensity class 2; BDP &gt; 0.67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Cohort mortality follows these rules:  intensity class 1 disturbance kills all susceptibility class 1 cohorts, intensity class 2 disturbance kills susceptibility classes 1 and 2, </w:t>
      </w:r>
      <w:proofErr w:type="gramStart"/>
      <w:r>
        <w:t>and  intensity</w:t>
      </w:r>
      <w:proofErr w:type="gramEnd"/>
      <w:r>
        <w:t xml:space="preserve"> class 3 disturbance kills susceptibility classes 1-3.  Susceptibility class 4 species age cohorts, including all non host species, cannot be disturbed by the BDA.  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BB770A">
      <w:pPr>
        <w:pStyle w:val="Heading2"/>
        <w:numPr>
          <w:ilvl w:val="1"/>
          <w:numId w:val="45"/>
        </w:numPr>
      </w:pPr>
      <w:bookmarkStart w:id="77" w:name="_Toc81207702"/>
      <w:bookmarkStart w:id="78" w:name="_Toc81207925"/>
      <w:bookmarkStart w:id="79" w:name="_Toc81277333"/>
      <w:bookmarkStart w:id="80" w:name="_Toc81277667"/>
      <w:bookmarkStart w:id="81" w:name="_Toc81283039"/>
      <w:bookmarkStart w:id="82" w:name="_Toc81471920"/>
      <w:bookmarkStart w:id="83" w:name="_Toc84045149"/>
      <w:bookmarkStart w:id="84" w:name="_Toc84303677"/>
      <w:bookmarkStart w:id="85" w:name="_Toc85255801"/>
      <w:bookmarkStart w:id="86" w:name="_Toc101339108"/>
      <w:bookmarkStart w:id="87" w:name="_Toc101598715"/>
      <w:bookmarkStart w:id="88" w:name="_Toc369078547"/>
      <w:r w:rsidRPr="00BB770A">
        <w:t>BDA dispersal</w:t>
      </w:r>
      <w:bookmarkEnd w:id="77"/>
      <w:bookmarkEnd w:id="78"/>
      <w:bookmarkEnd w:id="79"/>
      <w:bookmarkEnd w:id="80"/>
      <w:bookmarkEnd w:id="81"/>
      <w:bookmarkEnd w:id="82"/>
      <w:bookmarkEnd w:id="83"/>
      <w:bookmarkEnd w:id="84"/>
      <w:bookmarkEnd w:id="85"/>
      <w:bookmarkEnd w:id="86"/>
      <w:bookmarkEnd w:id="87"/>
      <w:bookmarkEnd w:id="88"/>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w:t>
      </w:r>
      <w:r>
        <w:lastRenderedPageBreak/>
        <w:t xml:space="preserve">that the dispersal procedures for the BDA module are still under development.   </w:t>
      </w:r>
    </w:p>
    <w:p w:rsidR="00B71AF3" w:rsidRPr="00BB770A" w:rsidRDefault="00B71AF3" w:rsidP="00B10845">
      <w:pPr>
        <w:pStyle w:val="Heading3"/>
        <w:numPr>
          <w:ilvl w:val="2"/>
          <w:numId w:val="45"/>
        </w:numPr>
        <w:ind w:left="864" w:hanging="864"/>
      </w:pPr>
      <w:bookmarkStart w:id="89" w:name="_Toc34580540"/>
      <w:bookmarkStart w:id="90" w:name="_Toc81207703"/>
      <w:bookmarkStart w:id="91" w:name="_Toc81207926"/>
      <w:bookmarkStart w:id="92" w:name="_Toc81277334"/>
      <w:bookmarkStart w:id="93" w:name="_Toc81277668"/>
      <w:bookmarkStart w:id="94" w:name="_Toc81283040"/>
      <w:bookmarkStart w:id="95" w:name="_Toc81471921"/>
      <w:bookmarkStart w:id="96" w:name="_Toc84045150"/>
      <w:bookmarkStart w:id="97" w:name="_Toc84303678"/>
      <w:bookmarkStart w:id="98" w:name="_Toc85255802"/>
      <w:bookmarkStart w:id="99" w:name="_Toc101339109"/>
      <w:bookmarkStart w:id="100" w:name="_Toc101598716"/>
      <w:bookmarkStart w:id="101" w:name="_Toc369078548"/>
      <w:r w:rsidRPr="00BB770A">
        <w:t>Epicenters</w:t>
      </w:r>
      <w:bookmarkEnd w:id="89"/>
      <w:bookmarkEnd w:id="90"/>
      <w:bookmarkEnd w:id="91"/>
      <w:bookmarkEnd w:id="92"/>
      <w:bookmarkEnd w:id="93"/>
      <w:bookmarkEnd w:id="94"/>
      <w:bookmarkEnd w:id="95"/>
      <w:bookmarkEnd w:id="96"/>
      <w:bookmarkEnd w:id="97"/>
      <w:bookmarkEnd w:id="98"/>
      <w:bookmarkEnd w:id="99"/>
      <w:bookmarkEnd w:id="100"/>
      <w:bookmarkEnd w:id="101"/>
    </w:p>
    <w:p w:rsidR="00B71AF3" w:rsidRDefault="00B71AF3" w:rsidP="00BB770A">
      <w:pPr>
        <w:pStyle w:val="textbody"/>
      </w:pPr>
      <w:r>
        <w:t xml:space="preserve">Epicenters are defined as central sites from which a BDA may disperse.  There are three types of epicenters:  1) initial epicenters–sites randomly selected at time = 0 to initiate new outbreak zones in the first time step; 2) seed epicenters–sites randomly selected at each time step an outbreak occurs to initiate new outbreak zones outside the outbreak zone defined at time </w:t>
      </w:r>
      <w:r>
        <w:rPr>
          <w:i/>
          <w:iCs/>
        </w:rPr>
        <w:t xml:space="preserve">t–1 </w:t>
      </w:r>
      <w:r>
        <w:t xml:space="preserve">during the simulation; and 3) outbreak zone epicenters–sites randomly selected from within the last outbreak zone (i.e., time = t-1) to continue the spread of an outbreak in consecutive time steps.  The BDA module will randomly select epicenters from a subset of sites that are above user-specified threshold site vulnerability.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w:t>
      </w:r>
      <w:proofErr w:type="spellStart"/>
      <w:r>
        <w:t>exp</w:t>
      </w:r>
      <w:proofErr w:type="spellEnd"/>
      <w:r>
        <w:t xml:space="preserve"> (- </w:t>
      </w:r>
      <w:proofErr w:type="spellStart"/>
      <w:r>
        <w:rPr>
          <w:i/>
          <w:iCs/>
        </w:rPr>
        <w:t>c</w:t>
      </w:r>
      <w:r>
        <w:rPr>
          <w:i/>
          <w:iCs/>
          <w:vertAlign w:val="subscript"/>
        </w:rPr>
        <w:t>i</w:t>
      </w:r>
      <w:r>
        <w:rPr>
          <w:i/>
          <w:iCs/>
        </w:rPr>
        <w:t>X</w:t>
      </w:r>
      <w:r>
        <w:rPr>
          <w:i/>
          <w:iCs/>
          <w:vertAlign w:val="subscript"/>
        </w:rPr>
        <w:t>i</w:t>
      </w:r>
      <w:proofErr w:type="spellEnd"/>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B10845">
      <w:pPr>
        <w:pStyle w:val="Heading3"/>
        <w:numPr>
          <w:ilvl w:val="2"/>
          <w:numId w:val="45"/>
        </w:numPr>
        <w:ind w:left="864" w:hanging="864"/>
      </w:pPr>
      <w:bookmarkStart w:id="102" w:name="_Toc81207704"/>
      <w:bookmarkStart w:id="103" w:name="_Toc81207927"/>
      <w:bookmarkStart w:id="104" w:name="_Toc81277335"/>
      <w:bookmarkStart w:id="105" w:name="_Toc81277669"/>
      <w:bookmarkStart w:id="106" w:name="_Toc81283041"/>
      <w:bookmarkStart w:id="107" w:name="_Toc81471922"/>
      <w:bookmarkStart w:id="108" w:name="_Toc84045151"/>
      <w:bookmarkStart w:id="109" w:name="_Toc84303679"/>
      <w:bookmarkStart w:id="110" w:name="_Toc85255803"/>
      <w:bookmarkStart w:id="111" w:name="_Toc101339110"/>
      <w:bookmarkStart w:id="112" w:name="_Toc101598717"/>
      <w:bookmarkStart w:id="113" w:name="_Toc369078549"/>
      <w:r w:rsidRPr="00BB770A">
        <w:t>Spatial outbreak zones</w:t>
      </w:r>
      <w:bookmarkEnd w:id="102"/>
      <w:bookmarkEnd w:id="103"/>
      <w:bookmarkEnd w:id="104"/>
      <w:bookmarkEnd w:id="105"/>
      <w:bookmarkEnd w:id="106"/>
      <w:bookmarkEnd w:id="107"/>
      <w:bookmarkEnd w:id="108"/>
      <w:bookmarkEnd w:id="109"/>
      <w:bookmarkEnd w:id="110"/>
      <w:bookmarkEnd w:id="111"/>
      <w:bookmarkEnd w:id="112"/>
      <w:bookmarkEnd w:id="113"/>
    </w:p>
    <w:p w:rsidR="00B71AF3" w:rsidRDefault="00B71AF3" w:rsidP="00BB770A">
      <w:pPr>
        <w:pStyle w:val="textbody"/>
      </w:pPr>
      <w:r>
        <w:t xml:space="preserve">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w:t>
      </w:r>
      <w:proofErr w:type="spellStart"/>
      <w:r>
        <w:t>nonhost</w:t>
      </w:r>
      <w:proofErr w:type="spellEnd"/>
      <w:r>
        <w:t xml:space="preserve"> cells is defined by a user-defined neighborhood rule (</w:t>
      </w:r>
      <w:proofErr w:type="spellStart"/>
      <w:r>
        <w:rPr>
          <w:i/>
          <w:iCs/>
        </w:rPr>
        <w:t>sensu</w:t>
      </w:r>
      <w:proofErr w:type="spellEnd"/>
      <w:r>
        <w:t xml:space="preserve"> </w:t>
      </w:r>
      <w:smartTag w:uri="urn:schemas-microsoft-com:office:smarttags" w:element="City">
        <w:smartTag w:uri="urn:schemas-microsoft-com:office:smarttags" w:element="place">
          <w:r>
            <w:t>Gardner</w:t>
          </w:r>
        </w:smartTag>
      </w:smartTag>
      <w:r>
        <w:t xml:space="preserve"> 1999).  </w:t>
      </w:r>
      <w:r>
        <w:lastRenderedPageBreak/>
        <w:t xml:space="preserve">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69181E"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12065" r="11430" b="698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B71AF3">
                                <w:trPr>
                                  <w:trHeight w:val="288"/>
                                </w:trPr>
                                <w:tc>
                                  <w:tcPr>
                                    <w:tcW w:w="336" w:type="dxa"/>
                                  </w:tcPr>
                                  <w:p w:rsidR="00B71AF3" w:rsidRDefault="00B71AF3">
                                    <w:r>
                                      <w:t>1</w:t>
                                    </w:r>
                                  </w:p>
                                </w:tc>
                                <w:tc>
                                  <w:tcPr>
                                    <w:tcW w:w="390" w:type="dxa"/>
                                  </w:tcPr>
                                  <w:p w:rsidR="00B71AF3" w:rsidRDefault="00B71AF3">
                                    <w:r>
                                      <w:t>2</w:t>
                                    </w:r>
                                  </w:p>
                                </w:tc>
                                <w:tc>
                                  <w:tcPr>
                                    <w:tcW w:w="336" w:type="dxa"/>
                                  </w:tcPr>
                                  <w:p w:rsidR="00B71AF3" w:rsidRDefault="00B71AF3">
                                    <w:r>
                                      <w:t>3</w:t>
                                    </w:r>
                                  </w:p>
                                </w:tc>
                              </w:tr>
                              <w:tr w:rsidR="00B71AF3">
                                <w:trPr>
                                  <w:trHeight w:val="288"/>
                                </w:trPr>
                                <w:tc>
                                  <w:tcPr>
                                    <w:tcW w:w="336" w:type="dxa"/>
                                  </w:tcPr>
                                  <w:p w:rsidR="00B71AF3" w:rsidRDefault="00B71AF3">
                                    <w:r>
                                      <w:t>8</w:t>
                                    </w:r>
                                  </w:p>
                                </w:tc>
                                <w:tc>
                                  <w:tcPr>
                                    <w:tcW w:w="390" w:type="dxa"/>
                                  </w:tcPr>
                                  <w:p w:rsidR="00B71AF3" w:rsidRDefault="00B71AF3">
                                    <w:r>
                                      <w:t>X</w:t>
                                    </w:r>
                                  </w:p>
                                </w:tc>
                                <w:tc>
                                  <w:tcPr>
                                    <w:tcW w:w="336" w:type="dxa"/>
                                  </w:tcPr>
                                  <w:p w:rsidR="00B71AF3" w:rsidRDefault="00B71AF3">
                                    <w:r>
                                      <w:t>4</w:t>
                                    </w:r>
                                  </w:p>
                                </w:tc>
                              </w:tr>
                              <w:tr w:rsidR="00B71AF3">
                                <w:trPr>
                                  <w:trHeight w:val="288"/>
                                </w:trPr>
                                <w:tc>
                                  <w:tcPr>
                                    <w:tcW w:w="336" w:type="dxa"/>
                                  </w:tcPr>
                                  <w:p w:rsidR="00B71AF3" w:rsidRDefault="00B71AF3">
                                    <w:r>
                                      <w:t>7</w:t>
                                    </w:r>
                                  </w:p>
                                </w:tc>
                                <w:tc>
                                  <w:tcPr>
                                    <w:tcW w:w="390" w:type="dxa"/>
                                  </w:tcPr>
                                  <w:p w:rsidR="00B71AF3" w:rsidRDefault="00B71AF3">
                                    <w:r>
                                      <w:t>6</w:t>
                                    </w:r>
                                  </w:p>
                                </w:tc>
                                <w:tc>
                                  <w:tcPr>
                                    <w:tcW w:w="336" w:type="dxa"/>
                                  </w:tcPr>
                                  <w:p w:rsidR="00B71AF3" w:rsidRDefault="00B71AF3">
                                    <w:r>
                                      <w:t>5</w:t>
                                    </w:r>
                                  </w:p>
                                </w:tc>
                              </w:tr>
                            </w:tbl>
                            <w:p w:rsidR="00B71AF3" w:rsidRDefault="00B71AF3">
                              <w:pPr>
                                <w:jc w:val="center"/>
                              </w:pPr>
                            </w:p>
                            <w:p w:rsidR="00B71AF3" w:rsidRDefault="00B71AF3">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B71AF3">
                                <w:trPr>
                                  <w:trHeight w:val="288"/>
                                </w:trPr>
                                <w:tc>
                                  <w:tcPr>
                                    <w:tcW w:w="336" w:type="dxa"/>
                                  </w:tcPr>
                                  <w:p w:rsidR="00B71AF3" w:rsidRDefault="00B71AF3">
                                    <w:pPr>
                                      <w:jc w:val="center"/>
                                    </w:pPr>
                                  </w:p>
                                </w:tc>
                                <w:tc>
                                  <w:tcPr>
                                    <w:tcW w:w="440" w:type="dxa"/>
                                  </w:tcPr>
                                  <w:p w:rsidR="00B71AF3" w:rsidRDefault="00B71AF3">
                                    <w:pPr>
                                      <w:jc w:val="center"/>
                                    </w:pPr>
                                    <w:r>
                                      <w:t>1</w:t>
                                    </w:r>
                                  </w:p>
                                </w:tc>
                                <w:tc>
                                  <w:tcPr>
                                    <w:tcW w:w="360" w:type="dxa"/>
                                  </w:tcPr>
                                  <w:p w:rsidR="00B71AF3" w:rsidRDefault="00B71AF3">
                                    <w:pPr>
                                      <w:jc w:val="center"/>
                                    </w:pPr>
                                  </w:p>
                                </w:tc>
                              </w:tr>
                              <w:tr w:rsidR="00B71AF3">
                                <w:trPr>
                                  <w:trHeight w:val="288"/>
                                </w:trPr>
                                <w:tc>
                                  <w:tcPr>
                                    <w:tcW w:w="336" w:type="dxa"/>
                                  </w:tcPr>
                                  <w:p w:rsidR="00B71AF3" w:rsidRDefault="00B71AF3">
                                    <w:pPr>
                                      <w:jc w:val="center"/>
                                    </w:pPr>
                                    <w:r>
                                      <w:t>4</w:t>
                                    </w:r>
                                  </w:p>
                                </w:tc>
                                <w:tc>
                                  <w:tcPr>
                                    <w:tcW w:w="440" w:type="dxa"/>
                                  </w:tcPr>
                                  <w:p w:rsidR="00B71AF3" w:rsidRDefault="00B71AF3">
                                    <w:pPr>
                                      <w:jc w:val="center"/>
                                    </w:pPr>
                                    <w:r>
                                      <w:t>X</w:t>
                                    </w:r>
                                  </w:p>
                                </w:tc>
                                <w:tc>
                                  <w:tcPr>
                                    <w:tcW w:w="360" w:type="dxa"/>
                                  </w:tcPr>
                                  <w:p w:rsidR="00B71AF3" w:rsidRDefault="00B71AF3">
                                    <w:pPr>
                                      <w:jc w:val="center"/>
                                    </w:pPr>
                                    <w:r>
                                      <w:t>2</w:t>
                                    </w:r>
                                  </w:p>
                                </w:tc>
                              </w:tr>
                              <w:tr w:rsidR="00B71AF3">
                                <w:trPr>
                                  <w:trHeight w:val="288"/>
                                </w:trPr>
                                <w:tc>
                                  <w:tcPr>
                                    <w:tcW w:w="336" w:type="dxa"/>
                                  </w:tcPr>
                                  <w:p w:rsidR="00B71AF3" w:rsidRDefault="00B71AF3">
                                    <w:pPr>
                                      <w:jc w:val="center"/>
                                    </w:pPr>
                                  </w:p>
                                </w:tc>
                                <w:tc>
                                  <w:tcPr>
                                    <w:tcW w:w="440" w:type="dxa"/>
                                  </w:tcPr>
                                  <w:p w:rsidR="00B71AF3" w:rsidRDefault="00B71AF3">
                                    <w:pPr>
                                      <w:jc w:val="center"/>
                                    </w:pPr>
                                    <w:r>
                                      <w:t>3</w:t>
                                    </w:r>
                                  </w:p>
                                </w:tc>
                                <w:tc>
                                  <w:tcPr>
                                    <w:tcW w:w="360" w:type="dxa"/>
                                  </w:tcPr>
                                  <w:p w:rsidR="00B71AF3" w:rsidRDefault="00B71AF3">
                                    <w:pPr>
                                      <w:jc w:val="center"/>
                                    </w:pPr>
                                  </w:p>
                                </w:tc>
                              </w:tr>
                            </w:tbl>
                            <w:p w:rsidR="00B71AF3" w:rsidRDefault="00B71AF3">
                              <w:pPr>
                                <w:jc w:val="center"/>
                              </w:pPr>
                            </w:p>
                            <w:p w:rsidR="00B71AF3" w:rsidRDefault="00B71AF3">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9</w:t>
                                    </w:r>
                                  </w:p>
                                </w:tc>
                                <w:tc>
                                  <w:tcPr>
                                    <w:tcW w:w="360" w:type="dxa"/>
                                  </w:tcPr>
                                  <w:p w:rsidR="00B71AF3" w:rsidRDefault="00B71AF3">
                                    <w:pPr>
                                      <w:jc w:val="center"/>
                                    </w:pP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r>
                                      <w:t>8</w:t>
                                    </w:r>
                                  </w:p>
                                </w:tc>
                                <w:tc>
                                  <w:tcPr>
                                    <w:tcW w:w="360" w:type="dxa"/>
                                  </w:tcPr>
                                  <w:p w:rsidR="00B71AF3" w:rsidRDefault="00B71AF3">
                                    <w:pPr>
                                      <w:jc w:val="center"/>
                                    </w:pPr>
                                    <w:r>
                                      <w:t>1</w:t>
                                    </w:r>
                                  </w:p>
                                </w:tc>
                                <w:tc>
                                  <w:tcPr>
                                    <w:tcW w:w="360" w:type="dxa"/>
                                  </w:tcPr>
                                  <w:p w:rsidR="00B71AF3" w:rsidRDefault="00B71AF3">
                                    <w:pPr>
                                      <w:jc w:val="center"/>
                                    </w:pPr>
                                    <w:r>
                                      <w:t>2</w:t>
                                    </w:r>
                                  </w:p>
                                </w:tc>
                                <w:tc>
                                  <w:tcPr>
                                    <w:tcW w:w="360" w:type="dxa"/>
                                  </w:tcPr>
                                  <w:p w:rsidR="00B71AF3" w:rsidRDefault="00B71AF3">
                                    <w:pPr>
                                      <w:jc w:val="center"/>
                                    </w:pPr>
                                  </w:p>
                                </w:tc>
                              </w:tr>
                              <w:tr w:rsidR="00B71AF3">
                                <w:trPr>
                                  <w:trHeight w:val="288"/>
                                </w:trPr>
                                <w:tc>
                                  <w:tcPr>
                                    <w:tcW w:w="360" w:type="dxa"/>
                                  </w:tcPr>
                                  <w:p w:rsidR="00B71AF3" w:rsidRDefault="00B71AF3">
                                    <w:pPr>
                                      <w:jc w:val="center"/>
                                    </w:pPr>
                                    <w:r>
                                      <w:t>12</w:t>
                                    </w:r>
                                  </w:p>
                                </w:tc>
                                <w:tc>
                                  <w:tcPr>
                                    <w:tcW w:w="360" w:type="dxa"/>
                                  </w:tcPr>
                                  <w:p w:rsidR="00B71AF3" w:rsidRDefault="00B71AF3">
                                    <w:pPr>
                                      <w:jc w:val="center"/>
                                    </w:pPr>
                                    <w:r>
                                      <w:t>7</w:t>
                                    </w:r>
                                  </w:p>
                                </w:tc>
                                <w:tc>
                                  <w:tcPr>
                                    <w:tcW w:w="360" w:type="dxa"/>
                                  </w:tcPr>
                                  <w:p w:rsidR="00B71AF3" w:rsidRDefault="00B71AF3">
                                    <w:pPr>
                                      <w:jc w:val="center"/>
                                    </w:pPr>
                                    <w:r>
                                      <w:t>X</w:t>
                                    </w:r>
                                  </w:p>
                                </w:tc>
                                <w:tc>
                                  <w:tcPr>
                                    <w:tcW w:w="360" w:type="dxa"/>
                                  </w:tcPr>
                                  <w:p w:rsidR="00B71AF3" w:rsidRDefault="00B71AF3">
                                    <w:pPr>
                                      <w:jc w:val="center"/>
                                    </w:pPr>
                                    <w:r>
                                      <w:t>3</w:t>
                                    </w:r>
                                  </w:p>
                                </w:tc>
                                <w:tc>
                                  <w:tcPr>
                                    <w:tcW w:w="360" w:type="dxa"/>
                                  </w:tcPr>
                                  <w:p w:rsidR="00B71AF3" w:rsidRDefault="00B71AF3">
                                    <w:pPr>
                                      <w:jc w:val="center"/>
                                    </w:pPr>
                                    <w:r>
                                      <w:t>10</w:t>
                                    </w:r>
                                  </w:p>
                                </w:tc>
                              </w:tr>
                              <w:tr w:rsidR="00B71AF3">
                                <w:trPr>
                                  <w:trHeight w:val="288"/>
                                </w:trPr>
                                <w:tc>
                                  <w:tcPr>
                                    <w:tcW w:w="360" w:type="dxa"/>
                                  </w:tcPr>
                                  <w:p w:rsidR="00B71AF3" w:rsidRDefault="00B71AF3">
                                    <w:pPr>
                                      <w:jc w:val="center"/>
                                    </w:pPr>
                                  </w:p>
                                </w:tc>
                                <w:tc>
                                  <w:tcPr>
                                    <w:tcW w:w="360" w:type="dxa"/>
                                  </w:tcPr>
                                  <w:p w:rsidR="00B71AF3" w:rsidRDefault="00B71AF3">
                                    <w:pPr>
                                      <w:jc w:val="center"/>
                                    </w:pPr>
                                    <w:r>
                                      <w:t>6</w:t>
                                    </w:r>
                                  </w:p>
                                </w:tc>
                                <w:tc>
                                  <w:tcPr>
                                    <w:tcW w:w="360" w:type="dxa"/>
                                  </w:tcPr>
                                  <w:p w:rsidR="00B71AF3" w:rsidRDefault="00B71AF3">
                                    <w:pPr>
                                      <w:jc w:val="center"/>
                                    </w:pPr>
                                    <w:r>
                                      <w:t>5</w:t>
                                    </w:r>
                                  </w:p>
                                </w:tc>
                                <w:tc>
                                  <w:tcPr>
                                    <w:tcW w:w="360" w:type="dxa"/>
                                  </w:tcPr>
                                  <w:p w:rsidR="00B71AF3" w:rsidRDefault="00B71AF3">
                                    <w:pPr>
                                      <w:jc w:val="center"/>
                                    </w:pPr>
                                    <w:r>
                                      <w:t>4</w:t>
                                    </w: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11</w:t>
                                    </w:r>
                                  </w:p>
                                </w:tc>
                                <w:tc>
                                  <w:tcPr>
                                    <w:tcW w:w="360" w:type="dxa"/>
                                  </w:tcPr>
                                  <w:p w:rsidR="00B71AF3" w:rsidRDefault="00B71AF3">
                                    <w:pPr>
                                      <w:jc w:val="center"/>
                                    </w:pPr>
                                  </w:p>
                                </w:tc>
                                <w:tc>
                                  <w:tcPr>
                                    <w:tcW w:w="360" w:type="dxa"/>
                                  </w:tcPr>
                                  <w:p w:rsidR="00B71AF3" w:rsidRDefault="00B71AF3">
                                    <w:pPr>
                                      <w:jc w:val="center"/>
                                    </w:pPr>
                                  </w:p>
                                </w:tc>
                              </w:tr>
                            </w:tbl>
                            <w:p w:rsidR="00B71AF3" w:rsidRDefault="00B71AF3">
                              <w:pPr>
                                <w:jc w:val="center"/>
                              </w:pPr>
                            </w:p>
                            <w:p w:rsidR="00B71AF3" w:rsidRDefault="00B71AF3">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B71AF3">
                                <w:trPr>
                                  <w:trHeight w:val="288"/>
                                </w:trPr>
                                <w:tc>
                                  <w:tcPr>
                                    <w:tcW w:w="336" w:type="dxa"/>
                                  </w:tcPr>
                                  <w:p w:rsidR="00B71AF3" w:rsidRDefault="00B71AF3">
                                    <w:pPr>
                                      <w:jc w:val="center"/>
                                    </w:pPr>
                                    <w:r>
                                      <w:t>23</w:t>
                                    </w:r>
                                  </w:p>
                                </w:tc>
                                <w:tc>
                                  <w:tcPr>
                                    <w:tcW w:w="390" w:type="dxa"/>
                                  </w:tcPr>
                                  <w:p w:rsidR="00B71AF3" w:rsidRDefault="00B71AF3">
                                    <w:pPr>
                                      <w:jc w:val="center"/>
                                    </w:pPr>
                                    <w:r>
                                      <w:t>24</w:t>
                                    </w:r>
                                  </w:p>
                                </w:tc>
                                <w:tc>
                                  <w:tcPr>
                                    <w:tcW w:w="336" w:type="dxa"/>
                                  </w:tcPr>
                                  <w:p w:rsidR="00B71AF3" w:rsidRDefault="00B71AF3">
                                    <w:pPr>
                                      <w:jc w:val="center"/>
                                    </w:pPr>
                                    <w:r>
                                      <w:t>9</w:t>
                                    </w:r>
                                  </w:p>
                                </w:tc>
                                <w:tc>
                                  <w:tcPr>
                                    <w:tcW w:w="336" w:type="dxa"/>
                                  </w:tcPr>
                                  <w:p w:rsidR="00B71AF3" w:rsidRDefault="00B71AF3">
                                    <w:pPr>
                                      <w:jc w:val="center"/>
                                    </w:pPr>
                                    <w:r>
                                      <w:t>10</w:t>
                                    </w:r>
                                  </w:p>
                                </w:tc>
                                <w:tc>
                                  <w:tcPr>
                                    <w:tcW w:w="336" w:type="dxa"/>
                                  </w:tcPr>
                                  <w:p w:rsidR="00B71AF3" w:rsidRDefault="00B71AF3">
                                    <w:pPr>
                                      <w:jc w:val="center"/>
                                    </w:pPr>
                                    <w:r>
                                      <w:t>11</w:t>
                                    </w:r>
                                  </w:p>
                                </w:tc>
                              </w:tr>
                              <w:tr w:rsidR="00B71AF3">
                                <w:trPr>
                                  <w:trHeight w:val="288"/>
                                </w:trPr>
                                <w:tc>
                                  <w:tcPr>
                                    <w:tcW w:w="336" w:type="dxa"/>
                                  </w:tcPr>
                                  <w:p w:rsidR="00B71AF3" w:rsidRDefault="00B71AF3">
                                    <w:pPr>
                                      <w:jc w:val="center"/>
                                    </w:pPr>
                                    <w:r>
                                      <w:t>22</w:t>
                                    </w:r>
                                  </w:p>
                                </w:tc>
                                <w:tc>
                                  <w:tcPr>
                                    <w:tcW w:w="390" w:type="dxa"/>
                                  </w:tcPr>
                                  <w:p w:rsidR="00B71AF3" w:rsidRDefault="00B71AF3">
                                    <w:pPr>
                                      <w:jc w:val="center"/>
                                    </w:pPr>
                                    <w:r>
                                      <w:t>8</w:t>
                                    </w:r>
                                  </w:p>
                                </w:tc>
                                <w:tc>
                                  <w:tcPr>
                                    <w:tcW w:w="336" w:type="dxa"/>
                                  </w:tcPr>
                                  <w:p w:rsidR="00B71AF3" w:rsidRDefault="00B71AF3">
                                    <w:pPr>
                                      <w:jc w:val="center"/>
                                    </w:pPr>
                                    <w:r>
                                      <w:t>1</w:t>
                                    </w:r>
                                  </w:p>
                                </w:tc>
                                <w:tc>
                                  <w:tcPr>
                                    <w:tcW w:w="336" w:type="dxa"/>
                                  </w:tcPr>
                                  <w:p w:rsidR="00B71AF3" w:rsidRDefault="00B71AF3">
                                    <w:pPr>
                                      <w:jc w:val="center"/>
                                    </w:pPr>
                                    <w:r>
                                      <w:t>2</w:t>
                                    </w:r>
                                  </w:p>
                                </w:tc>
                                <w:tc>
                                  <w:tcPr>
                                    <w:tcW w:w="336" w:type="dxa"/>
                                  </w:tcPr>
                                  <w:p w:rsidR="00B71AF3" w:rsidRDefault="00B71AF3">
                                    <w:pPr>
                                      <w:jc w:val="center"/>
                                    </w:pPr>
                                    <w:r>
                                      <w:t>12</w:t>
                                    </w:r>
                                  </w:p>
                                </w:tc>
                              </w:tr>
                              <w:tr w:rsidR="00B71AF3">
                                <w:trPr>
                                  <w:trHeight w:val="288"/>
                                </w:trPr>
                                <w:tc>
                                  <w:tcPr>
                                    <w:tcW w:w="336" w:type="dxa"/>
                                  </w:tcPr>
                                  <w:p w:rsidR="00B71AF3" w:rsidRDefault="00B71AF3">
                                    <w:pPr>
                                      <w:jc w:val="center"/>
                                    </w:pPr>
                                    <w:r>
                                      <w:t>21</w:t>
                                    </w:r>
                                  </w:p>
                                </w:tc>
                                <w:tc>
                                  <w:tcPr>
                                    <w:tcW w:w="390" w:type="dxa"/>
                                  </w:tcPr>
                                  <w:p w:rsidR="00B71AF3" w:rsidRDefault="00B71AF3">
                                    <w:pPr>
                                      <w:jc w:val="center"/>
                                    </w:pPr>
                                    <w:r>
                                      <w:t>7</w:t>
                                    </w:r>
                                  </w:p>
                                </w:tc>
                                <w:tc>
                                  <w:tcPr>
                                    <w:tcW w:w="336" w:type="dxa"/>
                                  </w:tcPr>
                                  <w:p w:rsidR="00B71AF3" w:rsidRDefault="00B71AF3">
                                    <w:pPr>
                                      <w:jc w:val="center"/>
                                    </w:pPr>
                                    <w:r>
                                      <w:t>X</w:t>
                                    </w:r>
                                  </w:p>
                                </w:tc>
                                <w:tc>
                                  <w:tcPr>
                                    <w:tcW w:w="336" w:type="dxa"/>
                                  </w:tcPr>
                                  <w:p w:rsidR="00B71AF3" w:rsidRDefault="00B71AF3">
                                    <w:pPr>
                                      <w:jc w:val="center"/>
                                    </w:pPr>
                                    <w:r>
                                      <w:t>3</w:t>
                                    </w:r>
                                  </w:p>
                                </w:tc>
                                <w:tc>
                                  <w:tcPr>
                                    <w:tcW w:w="336" w:type="dxa"/>
                                  </w:tcPr>
                                  <w:p w:rsidR="00B71AF3" w:rsidRDefault="00B71AF3">
                                    <w:pPr>
                                      <w:jc w:val="center"/>
                                    </w:pPr>
                                    <w:r>
                                      <w:t>13</w:t>
                                    </w:r>
                                  </w:p>
                                </w:tc>
                              </w:tr>
                              <w:tr w:rsidR="00B71AF3">
                                <w:trPr>
                                  <w:trHeight w:val="288"/>
                                </w:trPr>
                                <w:tc>
                                  <w:tcPr>
                                    <w:tcW w:w="336" w:type="dxa"/>
                                  </w:tcPr>
                                  <w:p w:rsidR="00B71AF3" w:rsidRDefault="00B71AF3">
                                    <w:pPr>
                                      <w:jc w:val="center"/>
                                    </w:pPr>
                                    <w:r>
                                      <w:t>20</w:t>
                                    </w:r>
                                  </w:p>
                                </w:tc>
                                <w:tc>
                                  <w:tcPr>
                                    <w:tcW w:w="390" w:type="dxa"/>
                                  </w:tcPr>
                                  <w:p w:rsidR="00B71AF3" w:rsidRDefault="00B71AF3">
                                    <w:pPr>
                                      <w:jc w:val="center"/>
                                    </w:pPr>
                                    <w:r>
                                      <w:t>6</w:t>
                                    </w:r>
                                  </w:p>
                                </w:tc>
                                <w:tc>
                                  <w:tcPr>
                                    <w:tcW w:w="336" w:type="dxa"/>
                                  </w:tcPr>
                                  <w:p w:rsidR="00B71AF3" w:rsidRDefault="00B71AF3">
                                    <w:pPr>
                                      <w:jc w:val="center"/>
                                    </w:pPr>
                                    <w:r>
                                      <w:t>5</w:t>
                                    </w:r>
                                  </w:p>
                                </w:tc>
                                <w:tc>
                                  <w:tcPr>
                                    <w:tcW w:w="336" w:type="dxa"/>
                                  </w:tcPr>
                                  <w:p w:rsidR="00B71AF3" w:rsidRDefault="00B71AF3">
                                    <w:pPr>
                                      <w:jc w:val="center"/>
                                    </w:pPr>
                                    <w:r>
                                      <w:t>4</w:t>
                                    </w:r>
                                  </w:p>
                                </w:tc>
                                <w:tc>
                                  <w:tcPr>
                                    <w:tcW w:w="336" w:type="dxa"/>
                                  </w:tcPr>
                                  <w:p w:rsidR="00B71AF3" w:rsidRDefault="00B71AF3">
                                    <w:pPr>
                                      <w:jc w:val="center"/>
                                    </w:pPr>
                                    <w:r>
                                      <w:t>14</w:t>
                                    </w:r>
                                  </w:p>
                                </w:tc>
                              </w:tr>
                              <w:tr w:rsidR="00B71AF3">
                                <w:trPr>
                                  <w:trHeight w:val="288"/>
                                </w:trPr>
                                <w:tc>
                                  <w:tcPr>
                                    <w:tcW w:w="336" w:type="dxa"/>
                                  </w:tcPr>
                                  <w:p w:rsidR="00B71AF3" w:rsidRDefault="00B71AF3">
                                    <w:pPr>
                                      <w:jc w:val="center"/>
                                    </w:pPr>
                                    <w:r>
                                      <w:t>19</w:t>
                                    </w:r>
                                  </w:p>
                                </w:tc>
                                <w:tc>
                                  <w:tcPr>
                                    <w:tcW w:w="390" w:type="dxa"/>
                                  </w:tcPr>
                                  <w:p w:rsidR="00B71AF3" w:rsidRDefault="00B71AF3">
                                    <w:pPr>
                                      <w:jc w:val="center"/>
                                    </w:pPr>
                                    <w:r>
                                      <w:t>18</w:t>
                                    </w:r>
                                  </w:p>
                                </w:tc>
                                <w:tc>
                                  <w:tcPr>
                                    <w:tcW w:w="336" w:type="dxa"/>
                                  </w:tcPr>
                                  <w:p w:rsidR="00B71AF3" w:rsidRDefault="00B71AF3">
                                    <w:pPr>
                                      <w:jc w:val="center"/>
                                    </w:pPr>
                                    <w:r>
                                      <w:t>17</w:t>
                                    </w:r>
                                  </w:p>
                                </w:tc>
                                <w:tc>
                                  <w:tcPr>
                                    <w:tcW w:w="336" w:type="dxa"/>
                                  </w:tcPr>
                                  <w:p w:rsidR="00B71AF3" w:rsidRDefault="00B71AF3">
                                    <w:pPr>
                                      <w:jc w:val="center"/>
                                    </w:pPr>
                                    <w:r>
                                      <w:t>16</w:t>
                                    </w:r>
                                  </w:p>
                                </w:tc>
                                <w:tc>
                                  <w:tcPr>
                                    <w:tcW w:w="336" w:type="dxa"/>
                                  </w:tcPr>
                                  <w:p w:rsidR="00B71AF3" w:rsidRDefault="00B71AF3">
                                    <w:pPr>
                                      <w:jc w:val="center"/>
                                    </w:pPr>
                                    <w:r>
                                      <w:t>15</w:t>
                                    </w:r>
                                  </w:p>
                                </w:tc>
                              </w:tr>
                            </w:tbl>
                            <w:p w:rsidR="00B71AF3" w:rsidRDefault="00B71AF3">
                              <w:pPr>
                                <w:jc w:val="center"/>
                              </w:pPr>
                            </w:p>
                            <w:p w:rsidR="00B71AF3" w:rsidRDefault="00B71AF3">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pRsAA&#10;AADaAAAADwAAAGRycy9kb3ducmV2LnhtbERPXWvCMBR9F/wP4Qp702RuuNE1FREEUVB0E/Z419y1&#10;Zc1NaaLt/r0RBB8P5zud97YWF2p95VjD80SBIM6dqbjQ8PW5Gr+D8AHZYO2YNPyTh3k2HKSYGNfx&#10;gS7HUIgYwj5BDWUITSKlz0uy6CeuIY7cr2sthgjbQpoWuxhuazlVaiYtVhwbSmxoWVL+dzzbOMMu&#10;OtzlP9vZvlHqe3PavtanN62fRv3iA0SgPjzEd/faaHiB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SpRs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B71AF3">
                          <w:trPr>
                            <w:trHeight w:val="288"/>
                          </w:trPr>
                          <w:tc>
                            <w:tcPr>
                              <w:tcW w:w="336" w:type="dxa"/>
                            </w:tcPr>
                            <w:p w:rsidR="00B71AF3" w:rsidRDefault="00B71AF3">
                              <w:r>
                                <w:t>1</w:t>
                              </w:r>
                            </w:p>
                          </w:tc>
                          <w:tc>
                            <w:tcPr>
                              <w:tcW w:w="390" w:type="dxa"/>
                            </w:tcPr>
                            <w:p w:rsidR="00B71AF3" w:rsidRDefault="00B71AF3">
                              <w:r>
                                <w:t>2</w:t>
                              </w:r>
                            </w:p>
                          </w:tc>
                          <w:tc>
                            <w:tcPr>
                              <w:tcW w:w="336" w:type="dxa"/>
                            </w:tcPr>
                            <w:p w:rsidR="00B71AF3" w:rsidRDefault="00B71AF3">
                              <w:r>
                                <w:t>3</w:t>
                              </w:r>
                            </w:p>
                          </w:tc>
                        </w:tr>
                        <w:tr w:rsidR="00B71AF3">
                          <w:trPr>
                            <w:trHeight w:val="288"/>
                          </w:trPr>
                          <w:tc>
                            <w:tcPr>
                              <w:tcW w:w="336" w:type="dxa"/>
                            </w:tcPr>
                            <w:p w:rsidR="00B71AF3" w:rsidRDefault="00B71AF3">
                              <w:r>
                                <w:t>8</w:t>
                              </w:r>
                            </w:p>
                          </w:tc>
                          <w:tc>
                            <w:tcPr>
                              <w:tcW w:w="390" w:type="dxa"/>
                            </w:tcPr>
                            <w:p w:rsidR="00B71AF3" w:rsidRDefault="00B71AF3">
                              <w:r>
                                <w:t>X</w:t>
                              </w:r>
                            </w:p>
                          </w:tc>
                          <w:tc>
                            <w:tcPr>
                              <w:tcW w:w="336" w:type="dxa"/>
                            </w:tcPr>
                            <w:p w:rsidR="00B71AF3" w:rsidRDefault="00B71AF3">
                              <w:r>
                                <w:t>4</w:t>
                              </w:r>
                            </w:p>
                          </w:tc>
                        </w:tr>
                        <w:tr w:rsidR="00B71AF3">
                          <w:trPr>
                            <w:trHeight w:val="288"/>
                          </w:trPr>
                          <w:tc>
                            <w:tcPr>
                              <w:tcW w:w="336" w:type="dxa"/>
                            </w:tcPr>
                            <w:p w:rsidR="00B71AF3" w:rsidRDefault="00B71AF3">
                              <w:r>
                                <w:t>7</w:t>
                              </w:r>
                            </w:p>
                          </w:tc>
                          <w:tc>
                            <w:tcPr>
                              <w:tcW w:w="390" w:type="dxa"/>
                            </w:tcPr>
                            <w:p w:rsidR="00B71AF3" w:rsidRDefault="00B71AF3">
                              <w:r>
                                <w:t>6</w:t>
                              </w:r>
                            </w:p>
                          </w:tc>
                          <w:tc>
                            <w:tcPr>
                              <w:tcW w:w="336" w:type="dxa"/>
                            </w:tcPr>
                            <w:p w:rsidR="00B71AF3" w:rsidRDefault="00B71AF3">
                              <w:r>
                                <w:t>5</w:t>
                              </w:r>
                            </w:p>
                          </w:tc>
                        </w:tr>
                      </w:tbl>
                      <w:p w:rsidR="00B71AF3" w:rsidRDefault="00B71AF3">
                        <w:pPr>
                          <w:jc w:val="center"/>
                        </w:pPr>
                      </w:p>
                      <w:p w:rsidR="00B71AF3" w:rsidRDefault="00B71AF3">
                        <w:pPr>
                          <w:jc w:val="center"/>
                        </w:pPr>
                        <w:r>
                          <w:t>8-Neighbor Rule</w:t>
                        </w:r>
                      </w:p>
                    </w:txbxContent>
                  </v:textbox>
                </v:shape>
                <v:shape id="Text Box 4" o:spid="_x0000_s1028" type="#_x0000_t202" style="position:absolute;left:1800;top:2706;width:180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0xMr8A&#10;AADaAAAADwAAAGRycy9kb3ducmV2LnhtbERPTYvCMBC9C/6HMMLeNFHEXapRRBBkBWVdBY9jM7bF&#10;ZlKaaOu/NwsLHh/ve7ZobSkeVPvCsYbhQIEgTp0pONNw/F33v0D4gGywdEwanuRhMe92ZpgY1/AP&#10;PQ4hEzGEfYIa8hCqREqf5mTRD1xFHLmrqy2GCOtMmhqbGG5LOVJqIi0WHBtyrGiVU3o73G2cYZcN&#10;7tLLdrKvlDp/n7bj8vSp9UevXU5BBGrDW/zv3hgNY/i7Ev0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TEyvwAAANoAAAAPAAAAAAAAAAAAAAAAAJgCAABkcnMvZG93bnJl&#10;di54bWxQSwUGAAAAAAQABAD1AAAAhAM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B71AF3">
                          <w:trPr>
                            <w:trHeight w:val="288"/>
                          </w:trPr>
                          <w:tc>
                            <w:tcPr>
                              <w:tcW w:w="336" w:type="dxa"/>
                            </w:tcPr>
                            <w:p w:rsidR="00B71AF3" w:rsidRDefault="00B71AF3">
                              <w:pPr>
                                <w:jc w:val="center"/>
                              </w:pPr>
                            </w:p>
                          </w:tc>
                          <w:tc>
                            <w:tcPr>
                              <w:tcW w:w="440" w:type="dxa"/>
                            </w:tcPr>
                            <w:p w:rsidR="00B71AF3" w:rsidRDefault="00B71AF3">
                              <w:pPr>
                                <w:jc w:val="center"/>
                              </w:pPr>
                              <w:r>
                                <w:t>1</w:t>
                              </w:r>
                            </w:p>
                          </w:tc>
                          <w:tc>
                            <w:tcPr>
                              <w:tcW w:w="360" w:type="dxa"/>
                            </w:tcPr>
                            <w:p w:rsidR="00B71AF3" w:rsidRDefault="00B71AF3">
                              <w:pPr>
                                <w:jc w:val="center"/>
                              </w:pPr>
                            </w:p>
                          </w:tc>
                        </w:tr>
                        <w:tr w:rsidR="00B71AF3">
                          <w:trPr>
                            <w:trHeight w:val="288"/>
                          </w:trPr>
                          <w:tc>
                            <w:tcPr>
                              <w:tcW w:w="336" w:type="dxa"/>
                            </w:tcPr>
                            <w:p w:rsidR="00B71AF3" w:rsidRDefault="00B71AF3">
                              <w:pPr>
                                <w:jc w:val="center"/>
                              </w:pPr>
                              <w:r>
                                <w:t>4</w:t>
                              </w:r>
                            </w:p>
                          </w:tc>
                          <w:tc>
                            <w:tcPr>
                              <w:tcW w:w="440" w:type="dxa"/>
                            </w:tcPr>
                            <w:p w:rsidR="00B71AF3" w:rsidRDefault="00B71AF3">
                              <w:pPr>
                                <w:jc w:val="center"/>
                              </w:pPr>
                              <w:r>
                                <w:t>X</w:t>
                              </w:r>
                            </w:p>
                          </w:tc>
                          <w:tc>
                            <w:tcPr>
                              <w:tcW w:w="360" w:type="dxa"/>
                            </w:tcPr>
                            <w:p w:rsidR="00B71AF3" w:rsidRDefault="00B71AF3">
                              <w:pPr>
                                <w:jc w:val="center"/>
                              </w:pPr>
                              <w:r>
                                <w:t>2</w:t>
                              </w:r>
                            </w:p>
                          </w:tc>
                        </w:tr>
                        <w:tr w:rsidR="00B71AF3">
                          <w:trPr>
                            <w:trHeight w:val="288"/>
                          </w:trPr>
                          <w:tc>
                            <w:tcPr>
                              <w:tcW w:w="336" w:type="dxa"/>
                            </w:tcPr>
                            <w:p w:rsidR="00B71AF3" w:rsidRDefault="00B71AF3">
                              <w:pPr>
                                <w:jc w:val="center"/>
                              </w:pPr>
                            </w:p>
                          </w:tc>
                          <w:tc>
                            <w:tcPr>
                              <w:tcW w:w="440" w:type="dxa"/>
                            </w:tcPr>
                            <w:p w:rsidR="00B71AF3" w:rsidRDefault="00B71AF3">
                              <w:pPr>
                                <w:jc w:val="center"/>
                              </w:pPr>
                              <w:r>
                                <w:t>3</w:t>
                              </w:r>
                            </w:p>
                          </w:tc>
                          <w:tc>
                            <w:tcPr>
                              <w:tcW w:w="360" w:type="dxa"/>
                            </w:tcPr>
                            <w:p w:rsidR="00B71AF3" w:rsidRDefault="00B71AF3">
                              <w:pPr>
                                <w:jc w:val="center"/>
                              </w:pPr>
                            </w:p>
                          </w:tc>
                        </w:tr>
                      </w:tbl>
                      <w:p w:rsidR="00B71AF3" w:rsidRDefault="00B71AF3">
                        <w:pPr>
                          <w:jc w:val="center"/>
                        </w:pPr>
                      </w:p>
                      <w:p w:rsidR="00B71AF3" w:rsidRDefault="00B71AF3">
                        <w:pPr>
                          <w:jc w:val="center"/>
                        </w:pPr>
                        <w:r>
                          <w:t>4-Neighbor Rule</w:t>
                        </w:r>
                      </w:p>
                    </w:txbxContent>
                  </v:textbox>
                </v:shape>
                <v:shape id="Text Box 5" o:spid="_x0000_s1029" type="#_x0000_t202" style="position:absolute;left:5400;top:2706;width:234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UqcAA&#10;AADaAAAADwAAAGRycy9kb3ducmV2LnhtbERPXWvCMBR9F/wP4Qp702SyudE1FREEUVB0E/Z419y1&#10;Zc1NaaLt/r0RBB8P5zud97YWF2p95VjD80SBIM6dqbjQ8PW5Gr+D8AHZYO2YNPyTh3k2HKSYGNfx&#10;gS7HUIgYwj5BDWUITSKlz0uy6CeuIY7cr2sthgjbQpoWuxhuazlVaiYtVhwbSmxoWVL+dzzbOMMu&#10;OtzlP9vZvlHqe3PavtSnN62fRv3iA0SgPjzEd/faaHiF25XoB5l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GUqcAAAADaAAAADwAAAAAAAAAAAAAAAACYAgAAZHJzL2Rvd25y&#10;ZXYueG1sUEsFBgAAAAAEAAQA9QAAAIUD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9</w:t>
                              </w:r>
                            </w:p>
                          </w:tc>
                          <w:tc>
                            <w:tcPr>
                              <w:tcW w:w="360" w:type="dxa"/>
                            </w:tcPr>
                            <w:p w:rsidR="00B71AF3" w:rsidRDefault="00B71AF3">
                              <w:pPr>
                                <w:jc w:val="center"/>
                              </w:pP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r>
                                <w:t>8</w:t>
                              </w:r>
                            </w:p>
                          </w:tc>
                          <w:tc>
                            <w:tcPr>
                              <w:tcW w:w="360" w:type="dxa"/>
                            </w:tcPr>
                            <w:p w:rsidR="00B71AF3" w:rsidRDefault="00B71AF3">
                              <w:pPr>
                                <w:jc w:val="center"/>
                              </w:pPr>
                              <w:r>
                                <w:t>1</w:t>
                              </w:r>
                            </w:p>
                          </w:tc>
                          <w:tc>
                            <w:tcPr>
                              <w:tcW w:w="360" w:type="dxa"/>
                            </w:tcPr>
                            <w:p w:rsidR="00B71AF3" w:rsidRDefault="00B71AF3">
                              <w:pPr>
                                <w:jc w:val="center"/>
                              </w:pPr>
                              <w:r>
                                <w:t>2</w:t>
                              </w:r>
                            </w:p>
                          </w:tc>
                          <w:tc>
                            <w:tcPr>
                              <w:tcW w:w="360" w:type="dxa"/>
                            </w:tcPr>
                            <w:p w:rsidR="00B71AF3" w:rsidRDefault="00B71AF3">
                              <w:pPr>
                                <w:jc w:val="center"/>
                              </w:pPr>
                            </w:p>
                          </w:tc>
                        </w:tr>
                        <w:tr w:rsidR="00B71AF3">
                          <w:trPr>
                            <w:trHeight w:val="288"/>
                          </w:trPr>
                          <w:tc>
                            <w:tcPr>
                              <w:tcW w:w="360" w:type="dxa"/>
                            </w:tcPr>
                            <w:p w:rsidR="00B71AF3" w:rsidRDefault="00B71AF3">
                              <w:pPr>
                                <w:jc w:val="center"/>
                              </w:pPr>
                              <w:r>
                                <w:t>12</w:t>
                              </w:r>
                            </w:p>
                          </w:tc>
                          <w:tc>
                            <w:tcPr>
                              <w:tcW w:w="360" w:type="dxa"/>
                            </w:tcPr>
                            <w:p w:rsidR="00B71AF3" w:rsidRDefault="00B71AF3">
                              <w:pPr>
                                <w:jc w:val="center"/>
                              </w:pPr>
                              <w:r>
                                <w:t>7</w:t>
                              </w:r>
                            </w:p>
                          </w:tc>
                          <w:tc>
                            <w:tcPr>
                              <w:tcW w:w="360" w:type="dxa"/>
                            </w:tcPr>
                            <w:p w:rsidR="00B71AF3" w:rsidRDefault="00B71AF3">
                              <w:pPr>
                                <w:jc w:val="center"/>
                              </w:pPr>
                              <w:r>
                                <w:t>X</w:t>
                              </w:r>
                            </w:p>
                          </w:tc>
                          <w:tc>
                            <w:tcPr>
                              <w:tcW w:w="360" w:type="dxa"/>
                            </w:tcPr>
                            <w:p w:rsidR="00B71AF3" w:rsidRDefault="00B71AF3">
                              <w:pPr>
                                <w:jc w:val="center"/>
                              </w:pPr>
                              <w:r>
                                <w:t>3</w:t>
                              </w:r>
                            </w:p>
                          </w:tc>
                          <w:tc>
                            <w:tcPr>
                              <w:tcW w:w="360" w:type="dxa"/>
                            </w:tcPr>
                            <w:p w:rsidR="00B71AF3" w:rsidRDefault="00B71AF3">
                              <w:pPr>
                                <w:jc w:val="center"/>
                              </w:pPr>
                              <w:r>
                                <w:t>10</w:t>
                              </w:r>
                            </w:p>
                          </w:tc>
                        </w:tr>
                        <w:tr w:rsidR="00B71AF3">
                          <w:trPr>
                            <w:trHeight w:val="288"/>
                          </w:trPr>
                          <w:tc>
                            <w:tcPr>
                              <w:tcW w:w="360" w:type="dxa"/>
                            </w:tcPr>
                            <w:p w:rsidR="00B71AF3" w:rsidRDefault="00B71AF3">
                              <w:pPr>
                                <w:jc w:val="center"/>
                              </w:pPr>
                            </w:p>
                          </w:tc>
                          <w:tc>
                            <w:tcPr>
                              <w:tcW w:w="360" w:type="dxa"/>
                            </w:tcPr>
                            <w:p w:rsidR="00B71AF3" w:rsidRDefault="00B71AF3">
                              <w:pPr>
                                <w:jc w:val="center"/>
                              </w:pPr>
                              <w:r>
                                <w:t>6</w:t>
                              </w:r>
                            </w:p>
                          </w:tc>
                          <w:tc>
                            <w:tcPr>
                              <w:tcW w:w="360" w:type="dxa"/>
                            </w:tcPr>
                            <w:p w:rsidR="00B71AF3" w:rsidRDefault="00B71AF3">
                              <w:pPr>
                                <w:jc w:val="center"/>
                              </w:pPr>
                              <w:r>
                                <w:t>5</w:t>
                              </w:r>
                            </w:p>
                          </w:tc>
                          <w:tc>
                            <w:tcPr>
                              <w:tcW w:w="360" w:type="dxa"/>
                            </w:tcPr>
                            <w:p w:rsidR="00B71AF3" w:rsidRDefault="00B71AF3">
                              <w:pPr>
                                <w:jc w:val="center"/>
                              </w:pPr>
                              <w:r>
                                <w:t>4</w:t>
                              </w:r>
                            </w:p>
                          </w:tc>
                          <w:tc>
                            <w:tcPr>
                              <w:tcW w:w="360" w:type="dxa"/>
                            </w:tcPr>
                            <w:p w:rsidR="00B71AF3" w:rsidRDefault="00B71AF3">
                              <w:pPr>
                                <w:jc w:val="center"/>
                              </w:pPr>
                            </w:p>
                          </w:tc>
                        </w:tr>
                        <w:tr w:rsidR="00B71AF3">
                          <w:trPr>
                            <w:trHeight w:val="288"/>
                          </w:trPr>
                          <w:tc>
                            <w:tcPr>
                              <w:tcW w:w="360" w:type="dxa"/>
                            </w:tcPr>
                            <w:p w:rsidR="00B71AF3" w:rsidRDefault="00B71AF3">
                              <w:pPr>
                                <w:jc w:val="center"/>
                              </w:pPr>
                            </w:p>
                          </w:tc>
                          <w:tc>
                            <w:tcPr>
                              <w:tcW w:w="360" w:type="dxa"/>
                            </w:tcPr>
                            <w:p w:rsidR="00B71AF3" w:rsidRDefault="00B71AF3">
                              <w:pPr>
                                <w:jc w:val="center"/>
                              </w:pPr>
                            </w:p>
                          </w:tc>
                          <w:tc>
                            <w:tcPr>
                              <w:tcW w:w="360" w:type="dxa"/>
                            </w:tcPr>
                            <w:p w:rsidR="00B71AF3" w:rsidRDefault="00B71AF3">
                              <w:pPr>
                                <w:jc w:val="center"/>
                              </w:pPr>
                              <w:r>
                                <w:t>11</w:t>
                              </w:r>
                            </w:p>
                          </w:tc>
                          <w:tc>
                            <w:tcPr>
                              <w:tcW w:w="360" w:type="dxa"/>
                            </w:tcPr>
                            <w:p w:rsidR="00B71AF3" w:rsidRDefault="00B71AF3">
                              <w:pPr>
                                <w:jc w:val="center"/>
                              </w:pPr>
                            </w:p>
                          </w:tc>
                          <w:tc>
                            <w:tcPr>
                              <w:tcW w:w="360" w:type="dxa"/>
                            </w:tcPr>
                            <w:p w:rsidR="00B71AF3" w:rsidRDefault="00B71AF3">
                              <w:pPr>
                                <w:jc w:val="center"/>
                              </w:pPr>
                            </w:p>
                          </w:tc>
                        </w:tr>
                      </w:tbl>
                      <w:p w:rsidR="00B71AF3" w:rsidRDefault="00B71AF3">
                        <w:pPr>
                          <w:jc w:val="center"/>
                        </w:pPr>
                      </w:p>
                      <w:p w:rsidR="00B71AF3" w:rsidRDefault="00B71AF3">
                        <w:pPr>
                          <w:jc w:val="center"/>
                        </w:pPr>
                        <w:r>
                          <w:t>12-Neighbor Rule</w:t>
                        </w:r>
                      </w:p>
                    </w:txbxContent>
                  </v:textbox>
                </v:shape>
                <v:shape id="Text Box 6" o:spid="_x0000_s1030" type="#_x0000_t202" style="position:absolute;left:7560;top:2706;width:3060;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K3sAA&#10;AADaAAAADwAAAGRycy9kb3ducmV2LnhtbERPXWvCMBR9F/wP4Qp702Rj1FFNiwjCmLChTvDx2lzb&#10;suamNJnt/v0iCD4ezvcyH2wjrtT52rGG55kCQVw4U3Op4fuwmb6B8AHZYOOYNPyRhzwbj5aYGtfz&#10;jq77UIoYwj5FDVUIbSqlLyqy6GeuJY7cxXUWQ4RdKU2HfQy3jXxRKpEWa44NFba0rqj42f/aOMOu&#10;evwsztvkq1Xq9HHcvjbHudZPk2G1ABFoCA/x3f1uNCRwuxL9I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MK3sAAAADaAAAADwAAAAAAAAAAAAAAAACYAgAAZHJzL2Rvd25y&#10;ZXYueG1sUEsFBgAAAAAEAAQA9QAAAIUD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B71AF3">
                          <w:trPr>
                            <w:trHeight w:val="288"/>
                          </w:trPr>
                          <w:tc>
                            <w:tcPr>
                              <w:tcW w:w="336" w:type="dxa"/>
                            </w:tcPr>
                            <w:p w:rsidR="00B71AF3" w:rsidRDefault="00B71AF3">
                              <w:pPr>
                                <w:jc w:val="center"/>
                              </w:pPr>
                              <w:r>
                                <w:t>23</w:t>
                              </w:r>
                            </w:p>
                          </w:tc>
                          <w:tc>
                            <w:tcPr>
                              <w:tcW w:w="390" w:type="dxa"/>
                            </w:tcPr>
                            <w:p w:rsidR="00B71AF3" w:rsidRDefault="00B71AF3">
                              <w:pPr>
                                <w:jc w:val="center"/>
                              </w:pPr>
                              <w:r>
                                <w:t>24</w:t>
                              </w:r>
                            </w:p>
                          </w:tc>
                          <w:tc>
                            <w:tcPr>
                              <w:tcW w:w="336" w:type="dxa"/>
                            </w:tcPr>
                            <w:p w:rsidR="00B71AF3" w:rsidRDefault="00B71AF3">
                              <w:pPr>
                                <w:jc w:val="center"/>
                              </w:pPr>
                              <w:r>
                                <w:t>9</w:t>
                              </w:r>
                            </w:p>
                          </w:tc>
                          <w:tc>
                            <w:tcPr>
                              <w:tcW w:w="336" w:type="dxa"/>
                            </w:tcPr>
                            <w:p w:rsidR="00B71AF3" w:rsidRDefault="00B71AF3">
                              <w:pPr>
                                <w:jc w:val="center"/>
                              </w:pPr>
                              <w:r>
                                <w:t>10</w:t>
                              </w:r>
                            </w:p>
                          </w:tc>
                          <w:tc>
                            <w:tcPr>
                              <w:tcW w:w="336" w:type="dxa"/>
                            </w:tcPr>
                            <w:p w:rsidR="00B71AF3" w:rsidRDefault="00B71AF3">
                              <w:pPr>
                                <w:jc w:val="center"/>
                              </w:pPr>
                              <w:r>
                                <w:t>11</w:t>
                              </w:r>
                            </w:p>
                          </w:tc>
                        </w:tr>
                        <w:tr w:rsidR="00B71AF3">
                          <w:trPr>
                            <w:trHeight w:val="288"/>
                          </w:trPr>
                          <w:tc>
                            <w:tcPr>
                              <w:tcW w:w="336" w:type="dxa"/>
                            </w:tcPr>
                            <w:p w:rsidR="00B71AF3" w:rsidRDefault="00B71AF3">
                              <w:pPr>
                                <w:jc w:val="center"/>
                              </w:pPr>
                              <w:r>
                                <w:t>22</w:t>
                              </w:r>
                            </w:p>
                          </w:tc>
                          <w:tc>
                            <w:tcPr>
                              <w:tcW w:w="390" w:type="dxa"/>
                            </w:tcPr>
                            <w:p w:rsidR="00B71AF3" w:rsidRDefault="00B71AF3">
                              <w:pPr>
                                <w:jc w:val="center"/>
                              </w:pPr>
                              <w:r>
                                <w:t>8</w:t>
                              </w:r>
                            </w:p>
                          </w:tc>
                          <w:tc>
                            <w:tcPr>
                              <w:tcW w:w="336" w:type="dxa"/>
                            </w:tcPr>
                            <w:p w:rsidR="00B71AF3" w:rsidRDefault="00B71AF3">
                              <w:pPr>
                                <w:jc w:val="center"/>
                              </w:pPr>
                              <w:r>
                                <w:t>1</w:t>
                              </w:r>
                            </w:p>
                          </w:tc>
                          <w:tc>
                            <w:tcPr>
                              <w:tcW w:w="336" w:type="dxa"/>
                            </w:tcPr>
                            <w:p w:rsidR="00B71AF3" w:rsidRDefault="00B71AF3">
                              <w:pPr>
                                <w:jc w:val="center"/>
                              </w:pPr>
                              <w:r>
                                <w:t>2</w:t>
                              </w:r>
                            </w:p>
                          </w:tc>
                          <w:tc>
                            <w:tcPr>
                              <w:tcW w:w="336" w:type="dxa"/>
                            </w:tcPr>
                            <w:p w:rsidR="00B71AF3" w:rsidRDefault="00B71AF3">
                              <w:pPr>
                                <w:jc w:val="center"/>
                              </w:pPr>
                              <w:r>
                                <w:t>12</w:t>
                              </w:r>
                            </w:p>
                          </w:tc>
                        </w:tr>
                        <w:tr w:rsidR="00B71AF3">
                          <w:trPr>
                            <w:trHeight w:val="288"/>
                          </w:trPr>
                          <w:tc>
                            <w:tcPr>
                              <w:tcW w:w="336" w:type="dxa"/>
                            </w:tcPr>
                            <w:p w:rsidR="00B71AF3" w:rsidRDefault="00B71AF3">
                              <w:pPr>
                                <w:jc w:val="center"/>
                              </w:pPr>
                              <w:r>
                                <w:t>21</w:t>
                              </w:r>
                            </w:p>
                          </w:tc>
                          <w:tc>
                            <w:tcPr>
                              <w:tcW w:w="390" w:type="dxa"/>
                            </w:tcPr>
                            <w:p w:rsidR="00B71AF3" w:rsidRDefault="00B71AF3">
                              <w:pPr>
                                <w:jc w:val="center"/>
                              </w:pPr>
                              <w:r>
                                <w:t>7</w:t>
                              </w:r>
                            </w:p>
                          </w:tc>
                          <w:tc>
                            <w:tcPr>
                              <w:tcW w:w="336" w:type="dxa"/>
                            </w:tcPr>
                            <w:p w:rsidR="00B71AF3" w:rsidRDefault="00B71AF3">
                              <w:pPr>
                                <w:jc w:val="center"/>
                              </w:pPr>
                              <w:r>
                                <w:t>X</w:t>
                              </w:r>
                            </w:p>
                          </w:tc>
                          <w:tc>
                            <w:tcPr>
                              <w:tcW w:w="336" w:type="dxa"/>
                            </w:tcPr>
                            <w:p w:rsidR="00B71AF3" w:rsidRDefault="00B71AF3">
                              <w:pPr>
                                <w:jc w:val="center"/>
                              </w:pPr>
                              <w:r>
                                <w:t>3</w:t>
                              </w:r>
                            </w:p>
                          </w:tc>
                          <w:tc>
                            <w:tcPr>
                              <w:tcW w:w="336" w:type="dxa"/>
                            </w:tcPr>
                            <w:p w:rsidR="00B71AF3" w:rsidRDefault="00B71AF3">
                              <w:pPr>
                                <w:jc w:val="center"/>
                              </w:pPr>
                              <w:r>
                                <w:t>13</w:t>
                              </w:r>
                            </w:p>
                          </w:tc>
                        </w:tr>
                        <w:tr w:rsidR="00B71AF3">
                          <w:trPr>
                            <w:trHeight w:val="288"/>
                          </w:trPr>
                          <w:tc>
                            <w:tcPr>
                              <w:tcW w:w="336" w:type="dxa"/>
                            </w:tcPr>
                            <w:p w:rsidR="00B71AF3" w:rsidRDefault="00B71AF3">
                              <w:pPr>
                                <w:jc w:val="center"/>
                              </w:pPr>
                              <w:r>
                                <w:t>20</w:t>
                              </w:r>
                            </w:p>
                          </w:tc>
                          <w:tc>
                            <w:tcPr>
                              <w:tcW w:w="390" w:type="dxa"/>
                            </w:tcPr>
                            <w:p w:rsidR="00B71AF3" w:rsidRDefault="00B71AF3">
                              <w:pPr>
                                <w:jc w:val="center"/>
                              </w:pPr>
                              <w:r>
                                <w:t>6</w:t>
                              </w:r>
                            </w:p>
                          </w:tc>
                          <w:tc>
                            <w:tcPr>
                              <w:tcW w:w="336" w:type="dxa"/>
                            </w:tcPr>
                            <w:p w:rsidR="00B71AF3" w:rsidRDefault="00B71AF3">
                              <w:pPr>
                                <w:jc w:val="center"/>
                              </w:pPr>
                              <w:r>
                                <w:t>5</w:t>
                              </w:r>
                            </w:p>
                          </w:tc>
                          <w:tc>
                            <w:tcPr>
                              <w:tcW w:w="336" w:type="dxa"/>
                            </w:tcPr>
                            <w:p w:rsidR="00B71AF3" w:rsidRDefault="00B71AF3">
                              <w:pPr>
                                <w:jc w:val="center"/>
                              </w:pPr>
                              <w:r>
                                <w:t>4</w:t>
                              </w:r>
                            </w:p>
                          </w:tc>
                          <w:tc>
                            <w:tcPr>
                              <w:tcW w:w="336" w:type="dxa"/>
                            </w:tcPr>
                            <w:p w:rsidR="00B71AF3" w:rsidRDefault="00B71AF3">
                              <w:pPr>
                                <w:jc w:val="center"/>
                              </w:pPr>
                              <w:r>
                                <w:t>14</w:t>
                              </w:r>
                            </w:p>
                          </w:tc>
                        </w:tr>
                        <w:tr w:rsidR="00B71AF3">
                          <w:trPr>
                            <w:trHeight w:val="288"/>
                          </w:trPr>
                          <w:tc>
                            <w:tcPr>
                              <w:tcW w:w="336" w:type="dxa"/>
                            </w:tcPr>
                            <w:p w:rsidR="00B71AF3" w:rsidRDefault="00B71AF3">
                              <w:pPr>
                                <w:jc w:val="center"/>
                              </w:pPr>
                              <w:r>
                                <w:t>19</w:t>
                              </w:r>
                            </w:p>
                          </w:tc>
                          <w:tc>
                            <w:tcPr>
                              <w:tcW w:w="390" w:type="dxa"/>
                            </w:tcPr>
                            <w:p w:rsidR="00B71AF3" w:rsidRDefault="00B71AF3">
                              <w:pPr>
                                <w:jc w:val="center"/>
                              </w:pPr>
                              <w:r>
                                <w:t>18</w:t>
                              </w:r>
                            </w:p>
                          </w:tc>
                          <w:tc>
                            <w:tcPr>
                              <w:tcW w:w="336" w:type="dxa"/>
                            </w:tcPr>
                            <w:p w:rsidR="00B71AF3" w:rsidRDefault="00B71AF3">
                              <w:pPr>
                                <w:jc w:val="center"/>
                              </w:pPr>
                              <w:r>
                                <w:t>17</w:t>
                              </w:r>
                            </w:p>
                          </w:tc>
                          <w:tc>
                            <w:tcPr>
                              <w:tcW w:w="336" w:type="dxa"/>
                            </w:tcPr>
                            <w:p w:rsidR="00B71AF3" w:rsidRDefault="00B71AF3">
                              <w:pPr>
                                <w:jc w:val="center"/>
                              </w:pPr>
                              <w:r>
                                <w:t>16</w:t>
                              </w:r>
                            </w:p>
                          </w:tc>
                          <w:tc>
                            <w:tcPr>
                              <w:tcW w:w="336" w:type="dxa"/>
                            </w:tcPr>
                            <w:p w:rsidR="00B71AF3" w:rsidRDefault="00B71AF3">
                              <w:pPr>
                                <w:jc w:val="center"/>
                              </w:pPr>
                              <w:r>
                                <w:t>15</w:t>
                              </w:r>
                            </w:p>
                          </w:tc>
                        </w:tr>
                      </w:tbl>
                      <w:p w:rsidR="00B71AF3" w:rsidRDefault="00B71AF3">
                        <w:pPr>
                          <w:jc w:val="center"/>
                        </w:pPr>
                      </w:p>
                      <w:p w:rsidR="00B71AF3" w:rsidRDefault="00B71AF3">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B71AF3" w:rsidRPr="00BB770A" w:rsidRDefault="00B71AF3" w:rsidP="00BB770A">
      <w:pPr>
        <w:pStyle w:val="Heading2"/>
        <w:numPr>
          <w:ilvl w:val="1"/>
          <w:numId w:val="45"/>
        </w:numPr>
      </w:pPr>
      <w:bookmarkStart w:id="114" w:name="_Toc369078550"/>
      <w:r w:rsidRPr="00BB770A">
        <w:lastRenderedPageBreak/>
        <w:t>References</w:t>
      </w:r>
      <w:bookmarkEnd w:id="114"/>
    </w:p>
    <w:p w:rsidR="00B71AF3" w:rsidRDefault="00B71AF3" w:rsidP="00BB770A">
      <w:pPr>
        <w:pStyle w:val="reference"/>
      </w:pPr>
      <w:r>
        <w:rPr>
          <w:lang w:val="fr-FR"/>
        </w:rPr>
        <w:t xml:space="preserve">Cappuccino, N.; </w:t>
      </w:r>
      <w:proofErr w:type="spellStart"/>
      <w:r>
        <w:rPr>
          <w:lang w:val="fr-FR"/>
        </w:rPr>
        <w:t>Lavertu</w:t>
      </w:r>
      <w:proofErr w:type="spellEnd"/>
      <w:r>
        <w:rPr>
          <w:lang w:val="fr-FR"/>
        </w:rPr>
        <w:t xml:space="preserve">, D.; Bergeron, Y.; </w:t>
      </w:r>
      <w:proofErr w:type="spellStart"/>
      <w:r>
        <w:rPr>
          <w:lang w:val="fr-FR"/>
        </w:rPr>
        <w:t>Regniere</w:t>
      </w:r>
      <w:proofErr w:type="spellEnd"/>
      <w:r>
        <w:rPr>
          <w:lang w:val="fr-FR"/>
        </w:rPr>
        <w:t xml:space="preserve">, J. 1998. </w:t>
      </w:r>
      <w:r>
        <w:t xml:space="preserve">Spruce budworm impact, abundance and parasitism rate in a patchy landscape. </w:t>
      </w:r>
      <w:proofErr w:type="spellStart"/>
      <w:proofErr w:type="gramStart"/>
      <w:r>
        <w:t>Oecologia</w:t>
      </w:r>
      <w:proofErr w:type="spellEnd"/>
      <w:r>
        <w:t>.</w:t>
      </w:r>
      <w:proofErr w:type="gramEnd"/>
      <w:r>
        <w:t xml:space="preserve">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Springer-</w:t>
      </w:r>
      <w:proofErr w:type="spellStart"/>
      <w:r>
        <w:t>Verlag</w:t>
      </w:r>
      <w:proofErr w:type="spellEnd"/>
      <w:r>
        <w:t xml:space="preserve">: 280-303.   </w:t>
      </w:r>
    </w:p>
    <w:p w:rsidR="00B71AF3" w:rsidRDefault="00B71AF3" w:rsidP="00BB770A">
      <w:pPr>
        <w:pStyle w:val="reference"/>
      </w:pPr>
      <w:proofErr w:type="gramStart"/>
      <w:r>
        <w:t>Radeloff, V.C.; Mladenoff, D.J.; Boyce, M.S. 2000.</w:t>
      </w:r>
      <w:proofErr w:type="gramEnd"/>
      <w:r>
        <w:t xml:space="preserve"> </w:t>
      </w:r>
      <w:proofErr w:type="gramStart"/>
      <w:r>
        <w:t>The changing relation of landscape patterns and jack pine budworm populations during an outbreak.</w:t>
      </w:r>
      <w:proofErr w:type="gramEnd"/>
      <w:r>
        <w:t xml:space="preserve"> </w:t>
      </w:r>
      <w:proofErr w:type="spellStart"/>
      <w:proofErr w:type="gramStart"/>
      <w:r>
        <w:t>Oikos</w:t>
      </w:r>
      <w:proofErr w:type="spellEnd"/>
      <w:r>
        <w:t>.</w:t>
      </w:r>
      <w:proofErr w:type="gramEnd"/>
      <w:r>
        <w:t xml:space="preserve"> 90: 417-430.</w:t>
      </w:r>
    </w:p>
    <w:p w:rsidR="00B71AF3" w:rsidRDefault="00B71AF3" w:rsidP="00BB770A">
      <w:pPr>
        <w:pStyle w:val="reference"/>
      </w:pPr>
      <w:proofErr w:type="gramStart"/>
      <w:r>
        <w:t>Scheller, R.M., Domingo, J.B., 2005a.</w:t>
      </w:r>
      <w:proofErr w:type="gramEnd"/>
      <w:r>
        <w:t xml:space="preserve">  </w:t>
      </w:r>
      <w:proofErr w:type="gramStart"/>
      <w:r>
        <w:t>LANDIS-II Core Model Description.</w:t>
      </w:r>
      <w:proofErr w:type="gramEnd"/>
      <w:r>
        <w:t xml:space="preserve">  </w:t>
      </w:r>
      <w:proofErr w:type="gramStart"/>
      <w:r>
        <w:t>University of Wisconsin-Madison, Madison, WI, USA.</w:t>
      </w:r>
      <w:proofErr w:type="gramEnd"/>
    </w:p>
    <w:p w:rsidR="00B71AF3" w:rsidRDefault="00B71AF3" w:rsidP="00BB770A">
      <w:pPr>
        <w:pStyle w:val="reference"/>
      </w:pPr>
      <w:proofErr w:type="gramStart"/>
      <w:r>
        <w:t>Scheller, R.M., Domingo, J.B., 2005b.</w:t>
      </w:r>
      <w:proofErr w:type="gramEnd"/>
      <w:r>
        <w:t xml:space="preserve">  </w:t>
      </w:r>
      <w:proofErr w:type="gramStart"/>
      <w:r>
        <w:t xml:space="preserve">LANDIS-II Model v5.0 </w:t>
      </w:r>
      <w:r>
        <w:softHyphen/>
        <w:t>– User Guide.</w:t>
      </w:r>
      <w:proofErr w:type="gramEnd"/>
      <w:r>
        <w:t xml:space="preserve">  </w:t>
      </w:r>
      <w:proofErr w:type="gramStart"/>
      <w:r>
        <w:t>University of Wisconsin-Madison, Madison, WI, USA.</w:t>
      </w:r>
      <w:proofErr w:type="gramEnd"/>
    </w:p>
    <w:p w:rsidR="00B71AF3" w:rsidRDefault="00B71AF3" w:rsidP="00BB770A">
      <w:pPr>
        <w:pStyle w:val="reference"/>
      </w:pPr>
      <w:r>
        <w:t xml:space="preserve">Sturtevant, B. R.; Gustafson, E. J.; Li, W., and He, H. S. Modeling biological disturbances in LANDIS: A module description and demonstration using spruce budworm. </w:t>
      </w:r>
      <w:proofErr w:type="gramStart"/>
      <w:r>
        <w:t>Ecological Modelling.</w:t>
      </w:r>
      <w:proofErr w:type="gramEnd"/>
      <w:r>
        <w:t xml:space="preserve"> 2004.</w:t>
      </w:r>
    </w:p>
    <w:p w:rsidR="00B71AF3" w:rsidRPr="00BB770A" w:rsidRDefault="00B71AF3" w:rsidP="00BB770A">
      <w:pPr>
        <w:pStyle w:val="Heading2"/>
        <w:numPr>
          <w:ilvl w:val="1"/>
          <w:numId w:val="45"/>
        </w:numPr>
      </w:pPr>
      <w:bookmarkStart w:id="115" w:name="_Toc369078551"/>
      <w:r w:rsidRPr="00BB770A">
        <w:t>Acknowledgements</w:t>
      </w:r>
      <w:bookmarkEnd w:id="115"/>
    </w:p>
    <w:p w:rsidR="00B71AF3" w:rsidRDefault="00B71AF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Eric J. Gustafson, and David J. Mladenoff.</w:t>
      </w:r>
    </w:p>
    <w:p w:rsidR="00B71AF3" w:rsidRPr="00BB770A" w:rsidRDefault="00B71AF3" w:rsidP="00BB770A">
      <w:pPr>
        <w:pStyle w:val="Heading1"/>
        <w:numPr>
          <w:ilvl w:val="0"/>
          <w:numId w:val="45"/>
        </w:numPr>
      </w:pPr>
      <w:bookmarkStart w:id="116" w:name="_Toc369078552"/>
      <w:r w:rsidRPr="00BB770A">
        <w:lastRenderedPageBreak/>
        <w:t>Input Files</w:t>
      </w:r>
      <w:bookmarkEnd w:id="116"/>
    </w:p>
    <w:p w:rsidR="00B71AF3" w:rsidRPr="00BB770A" w:rsidRDefault="00B71AF3" w:rsidP="00BB770A">
      <w:pPr>
        <w:pStyle w:val="Heading2"/>
        <w:numPr>
          <w:ilvl w:val="1"/>
          <w:numId w:val="45"/>
        </w:numPr>
      </w:pPr>
      <w:bookmarkStart w:id="117" w:name="_Toc369078553"/>
      <w:r w:rsidRPr="00BB770A">
        <w:t>Input File Rules</w:t>
      </w:r>
      <w:bookmarkEnd w:id="117"/>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8" w:name="_Toc80587563"/>
      <w:bookmarkStart w:id="119" w:name="_Toc81057523"/>
      <w:bookmarkStart w:id="120" w:name="_Toc81207741"/>
      <w:bookmarkStart w:id="121" w:name="_Toc81207964"/>
      <w:bookmarkStart w:id="122" w:name="_Toc81277366"/>
      <w:bookmarkStart w:id="123" w:name="_Toc81277700"/>
      <w:bookmarkStart w:id="124" w:name="_Toc81283072"/>
      <w:bookmarkStart w:id="125" w:name="_Toc81471957"/>
      <w:bookmarkStart w:id="126" w:name="_Toc84045186"/>
      <w:bookmarkStart w:id="127" w:name="_Toc84303714"/>
      <w:bookmarkStart w:id="128" w:name="_Toc85255838"/>
      <w:bookmarkStart w:id="129" w:name="_Toc101339145"/>
      <w:bookmarkStart w:id="130" w:name="_Toc101598752"/>
    </w:p>
    <w:p w:rsidR="00B71AF3" w:rsidRPr="00BB770A" w:rsidRDefault="00B71AF3" w:rsidP="00BB770A">
      <w:pPr>
        <w:pStyle w:val="Heading2"/>
        <w:numPr>
          <w:ilvl w:val="1"/>
          <w:numId w:val="45"/>
        </w:numPr>
      </w:pPr>
      <w:bookmarkStart w:id="131" w:name="_Toc369078554"/>
      <w:bookmarkEnd w:id="118"/>
      <w:bookmarkEnd w:id="119"/>
      <w:bookmarkEnd w:id="120"/>
      <w:bookmarkEnd w:id="121"/>
      <w:bookmarkEnd w:id="122"/>
      <w:bookmarkEnd w:id="123"/>
      <w:bookmarkEnd w:id="124"/>
      <w:bookmarkEnd w:id="125"/>
      <w:bookmarkEnd w:id="126"/>
      <w:bookmarkEnd w:id="127"/>
      <w:bookmarkEnd w:id="128"/>
      <w:bookmarkEnd w:id="129"/>
      <w:bookmarkEnd w:id="130"/>
      <w:r w:rsidRPr="00BB770A">
        <w:t>Input File Parameters</w:t>
      </w:r>
      <w:bookmarkEnd w:id="131"/>
    </w:p>
    <w:p w:rsidR="00B71AF3" w:rsidRPr="00BB770A" w:rsidRDefault="00B71AF3" w:rsidP="00B10845">
      <w:pPr>
        <w:pStyle w:val="Heading3"/>
        <w:numPr>
          <w:ilvl w:val="2"/>
          <w:numId w:val="45"/>
        </w:numPr>
        <w:ind w:left="864" w:hanging="864"/>
      </w:pPr>
      <w:bookmarkStart w:id="132" w:name="_Toc369078555"/>
      <w:r w:rsidRPr="00BB770A">
        <w:t>Extension title, time step</w:t>
      </w:r>
      <w:bookmarkEnd w:id="132"/>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proofErr w:type="spellStart"/>
      <w:r>
        <w:t>LandisData</w:t>
      </w:r>
      <w:proofErr w:type="spellEnd"/>
      <w:r>
        <w:tab/>
        <w:t>“Base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proofErr w:type="spellStart"/>
      <w:r>
        <w:t>Timestep</w:t>
      </w:r>
      <w:proofErr w:type="spellEnd"/>
      <w:r>
        <w:tab/>
        <w:t xml:space="preserve">15 </w:t>
      </w:r>
    </w:p>
    <w:p w:rsidR="00B71AF3" w:rsidRDefault="00B71AF3" w:rsidP="00B10845">
      <w:pPr>
        <w:pStyle w:val="Heading3"/>
        <w:numPr>
          <w:ilvl w:val="2"/>
          <w:numId w:val="45"/>
        </w:numPr>
        <w:ind w:left="864" w:hanging="864"/>
      </w:pPr>
      <w:bookmarkStart w:id="133" w:name="_Toc369078556"/>
      <w:r>
        <w:t>Output map names</w:t>
      </w:r>
      <w:bookmarkEnd w:id="133"/>
    </w:p>
    <w:p w:rsidR="00B71AF3" w:rsidRDefault="00CF1AB7">
      <w:pPr>
        <w:pStyle w:val="textbody"/>
      </w:pPr>
      <w:r>
        <w:t>Several</w:t>
      </w:r>
      <w:r w:rsidR="00B71AF3">
        <w:t xml:space="preserve"> parameters configure the output files.  The first parameter, </w:t>
      </w:r>
      <w:proofErr w:type="spellStart"/>
      <w:r w:rsidR="00B71AF3">
        <w:rPr>
          <w:b/>
          <w:bCs/>
        </w:rPr>
        <w:t>MapNames</w:t>
      </w:r>
      <w:proofErr w:type="spellEnd"/>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w:t>
        </w:r>
        <w:proofErr w:type="spellStart"/>
        <w:r w:rsidR="00B71AF3">
          <w:t>timestep</w:t>
        </w:r>
        <w:proofErr w:type="spellEnd"/>
        <w:r w:rsidR="00B71AF3">
          <w:t>}</w:t>
        </w:r>
      </w:smartTag>
      <w:r w:rsidR="00B71AF3">
        <w:t xml:space="preserve"> and </w:t>
      </w:r>
      <w:smartTag w:uri="isiresearchsoft-com/cwyw" w:element="citation">
        <w:r w:rsidR="00B71AF3">
          <w:t>{</w:t>
        </w:r>
        <w:proofErr w:type="spellStart"/>
        <w:r w:rsidR="00B71AF3">
          <w:t>agentName</w:t>
        </w:r>
        <w:proofErr w:type="spellEnd"/>
        <w:r w:rsidR="00B71AF3">
          <w:t>}</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B71AF3" w:rsidP="00EF22A2">
      <w:pPr>
        <w:pStyle w:val="textinputfile"/>
      </w:pPr>
      <w:proofErr w:type="spellStart"/>
      <w:r>
        <w:t>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w:t>
      </w:r>
      <w:smartTag w:uri="isiresearchsoft-com/cwyw" w:element="citation">
        <w:r>
          <w:t>{</w:t>
        </w:r>
        <w:proofErr w:type="spellStart"/>
        <w:r>
          <w:t>timestep</w:t>
        </w:r>
        <w:proofErr w:type="spellEnd"/>
        <w:r>
          <w:t>}</w:t>
        </w:r>
      </w:smartTag>
      <w:r w:rsidR="002624DF">
        <w:t>.</w:t>
      </w:r>
      <w:proofErr w:type="spellStart"/>
      <w:r w:rsidR="002624DF">
        <w:t>img</w:t>
      </w:r>
      <w:proofErr w:type="spellEnd"/>
    </w:p>
    <w:p w:rsidR="00EF22A2" w:rsidRDefault="00EF22A2" w:rsidP="00EF22A2">
      <w:pPr>
        <w:pStyle w:val="textinputfile"/>
      </w:pPr>
    </w:p>
    <w:p w:rsidR="00EC7881" w:rsidRDefault="00EC7881" w:rsidP="00B10845">
      <w:pPr>
        <w:pStyle w:val="Heading3"/>
        <w:numPr>
          <w:ilvl w:val="2"/>
          <w:numId w:val="45"/>
        </w:numPr>
        <w:ind w:left="864" w:hanging="864"/>
      </w:pPr>
      <w:bookmarkStart w:id="134" w:name="_Toc369078557"/>
      <w:r>
        <w:t>SRD map names (Optional)</w:t>
      </w:r>
      <w:bookmarkEnd w:id="134"/>
    </w:p>
    <w:p w:rsidR="00EC7881" w:rsidRDefault="00EC7881" w:rsidP="00EC7881">
      <w:pPr>
        <w:pStyle w:val="textbody"/>
      </w:pPr>
      <w:r>
        <w:t xml:space="preserve">The next parameter, </w:t>
      </w:r>
      <w:proofErr w:type="spellStart"/>
      <w:r w:rsidRPr="00CF1AB7">
        <w:rPr>
          <w:b/>
        </w:rPr>
        <w:t>SRD</w:t>
      </w:r>
      <w:r>
        <w:rPr>
          <w:b/>
          <w:bCs/>
        </w:rPr>
        <w:t>MapNames</w:t>
      </w:r>
      <w:proofErr w:type="spellEnd"/>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C7881" w:rsidP="00EC7881">
      <w:pPr>
        <w:pStyle w:val="textinputfile"/>
      </w:pPr>
      <w:proofErr w:type="spellStart"/>
      <w:r>
        <w:t>SRDMapNames</w:t>
      </w:r>
      <w:proofErr w:type="spellEnd"/>
      <w:r>
        <w:tab/>
      </w:r>
      <w:r>
        <w:tab/>
      </w:r>
      <w:proofErr w:type="spellStart"/>
      <w:r>
        <w:t>bda</w:t>
      </w:r>
      <w:proofErr w:type="spellEnd"/>
      <w:proofErr w:type="gramStart"/>
      <w:r>
        <w:t>/</w:t>
      </w:r>
      <w:smartTag w:uri="isiresearchsoft-com/cwyw" w:element="citation">
        <w:r>
          <w:t>{</w:t>
        </w:r>
        <w:proofErr w:type="spellStart"/>
        <w:proofErr w:type="gramEnd"/>
        <w:r>
          <w:t>agentName</w:t>
        </w:r>
        <w:proofErr w:type="spellEnd"/>
        <w:r>
          <w:t>}</w:t>
        </w:r>
      </w:smartTag>
      <w:r>
        <w:t>-SRD-</w:t>
      </w:r>
      <w:smartTag w:uri="isiresearchsoft-com/cwyw" w:element="citation">
        <w:r>
          <w:t>{</w:t>
        </w:r>
        <w:proofErr w:type="spellStart"/>
        <w:r>
          <w:t>timestep</w:t>
        </w:r>
        <w:proofErr w:type="spellEnd"/>
        <w:r>
          <w:t>}</w:t>
        </w:r>
      </w:smartTag>
      <w:r>
        <w:t>.</w:t>
      </w:r>
      <w:proofErr w:type="spellStart"/>
      <w:r w:rsidR="002624DF">
        <w:t>img</w:t>
      </w:r>
      <w:proofErr w:type="spellEnd"/>
    </w:p>
    <w:p w:rsidR="00CF1AB7" w:rsidRDefault="00EC7881" w:rsidP="00B10845">
      <w:pPr>
        <w:pStyle w:val="Heading3"/>
        <w:numPr>
          <w:ilvl w:val="2"/>
          <w:numId w:val="45"/>
        </w:numPr>
        <w:ind w:left="864" w:hanging="864"/>
      </w:pPr>
      <w:bookmarkStart w:id="135" w:name="_Toc369078558"/>
      <w:r>
        <w:t>N</w:t>
      </w:r>
      <w:r w:rsidR="00CF1AB7">
        <w:t>RD map names (Optional)</w:t>
      </w:r>
      <w:bookmarkEnd w:id="135"/>
    </w:p>
    <w:p w:rsidR="00CF1AB7" w:rsidRDefault="00CF1AB7" w:rsidP="00CF1AB7">
      <w:pPr>
        <w:pStyle w:val="textbody"/>
      </w:pPr>
      <w:r>
        <w:t xml:space="preserve">The next parameter, </w:t>
      </w:r>
      <w:proofErr w:type="spellStart"/>
      <w:r w:rsidR="00EC7881">
        <w:rPr>
          <w:b/>
        </w:rPr>
        <w:t>N</w:t>
      </w:r>
      <w:r w:rsidRPr="00CF1AB7">
        <w:rPr>
          <w:b/>
        </w:rPr>
        <w:t>RD</w:t>
      </w:r>
      <w:r>
        <w:rPr>
          <w:b/>
          <w:bCs/>
        </w:rPr>
        <w:t>MapNames</w:t>
      </w:r>
      <w:proofErr w:type="spellEnd"/>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w:t>
        </w:r>
        <w:proofErr w:type="spellStart"/>
        <w:r>
          <w:t>timestep</w:t>
        </w:r>
        <w:proofErr w:type="spellEnd"/>
        <w:r>
          <w:t>}</w:t>
        </w:r>
      </w:smartTag>
      <w:r>
        <w:t xml:space="preserve"> and </w:t>
      </w:r>
      <w:smartTag w:uri="isiresearchsoft-com/cwyw" w:element="citation">
        <w:r>
          <w:t>{</w:t>
        </w:r>
        <w:proofErr w:type="spellStart"/>
        <w:r>
          <w:t>agentName</w:t>
        </w:r>
        <w:proofErr w:type="spellEnd"/>
        <w:r>
          <w:t>}</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proofErr w:type="spellStart"/>
      <w:r>
        <w:t>N</w:t>
      </w:r>
      <w:r w:rsidR="00CF1AB7">
        <w:t>RDMapNames</w:t>
      </w:r>
      <w:proofErr w:type="spellEnd"/>
      <w:r w:rsidR="00CF1AB7">
        <w:tab/>
      </w:r>
      <w:r w:rsidR="00CF1AB7">
        <w:tab/>
      </w:r>
      <w:proofErr w:type="spellStart"/>
      <w:r w:rsidR="00CF1AB7">
        <w:t>bda</w:t>
      </w:r>
      <w:proofErr w:type="spellEnd"/>
      <w:proofErr w:type="gramStart"/>
      <w:r w:rsidR="00CF1AB7">
        <w:t>/</w:t>
      </w:r>
      <w:smartTag w:uri="isiresearchsoft-com/cwyw" w:element="citation">
        <w:r w:rsidR="00CF1AB7">
          <w:t>{</w:t>
        </w:r>
        <w:proofErr w:type="spellStart"/>
        <w:proofErr w:type="gramEnd"/>
        <w:r w:rsidR="00CF1AB7">
          <w:t>agentName</w:t>
        </w:r>
        <w:proofErr w:type="spellEnd"/>
        <w:r w:rsidR="00CF1AB7">
          <w:t>}</w:t>
        </w:r>
      </w:smartTag>
      <w:r w:rsidR="00CF1AB7">
        <w:t>-</w:t>
      </w:r>
      <w:r>
        <w:t>N</w:t>
      </w:r>
      <w:r w:rsidR="00CF1AB7">
        <w:t>RD-</w:t>
      </w:r>
      <w:smartTag w:uri="isiresearchsoft-com/cwyw" w:element="citation">
        <w:r w:rsidR="00CF1AB7">
          <w:t>{</w:t>
        </w:r>
        <w:proofErr w:type="spellStart"/>
        <w:r w:rsidR="00CF1AB7">
          <w:t>timestep</w:t>
        </w:r>
        <w:proofErr w:type="spellEnd"/>
        <w:r w:rsidR="00CF1AB7">
          <w:t>}</w:t>
        </w:r>
      </w:smartTag>
      <w:r w:rsidR="002624DF">
        <w:t>.</w:t>
      </w:r>
      <w:proofErr w:type="spellStart"/>
      <w:r w:rsidR="002624DF">
        <w:t>img</w:t>
      </w:r>
      <w:proofErr w:type="spellEnd"/>
    </w:p>
    <w:p w:rsidR="00CF1AB7" w:rsidRPr="00CF1AB7" w:rsidRDefault="00CF1AB7" w:rsidP="00CF1AB7">
      <w:pPr>
        <w:pStyle w:val="textbody"/>
      </w:pPr>
    </w:p>
    <w:p w:rsidR="00CF1AB7" w:rsidRDefault="00CF1AB7" w:rsidP="00B10845">
      <w:pPr>
        <w:pStyle w:val="Heading3"/>
        <w:numPr>
          <w:ilvl w:val="2"/>
          <w:numId w:val="45"/>
        </w:numPr>
        <w:ind w:left="864" w:hanging="864"/>
      </w:pPr>
      <w:bookmarkStart w:id="136" w:name="_Toc369078559"/>
      <w:r>
        <w:t>Log file</w:t>
      </w:r>
      <w:bookmarkEnd w:id="136"/>
    </w:p>
    <w:p w:rsidR="00CF1AB7" w:rsidRDefault="00CF1AB7" w:rsidP="00CF1AB7">
      <w:pPr>
        <w:pStyle w:val="textbody"/>
      </w:pPr>
      <w:r>
        <w:t xml:space="preserve">The next parameter, </w:t>
      </w:r>
      <w:proofErr w:type="spellStart"/>
      <w:r>
        <w:rPr>
          <w:b/>
          <w:bCs/>
        </w:rPr>
        <w:t>LogFile</w:t>
      </w:r>
      <w:proofErr w:type="spellEnd"/>
      <w:r>
        <w:t>, indicates the file name and sub-directory for the single log output file.  The text file will be in comma delimited format.  There is one output file for all agents.  Example:</w:t>
      </w:r>
    </w:p>
    <w:p w:rsidR="00CF1AB7" w:rsidRDefault="00CF1AB7" w:rsidP="00CF1AB7">
      <w:pPr>
        <w:pStyle w:val="textinputfile"/>
      </w:pPr>
      <w:proofErr w:type="spellStart"/>
      <w:r>
        <w:t>LogFile</w:t>
      </w:r>
      <w:proofErr w:type="spellEnd"/>
      <w:r>
        <w:tab/>
      </w:r>
      <w:r>
        <w:tab/>
      </w:r>
      <w:proofErr w:type="spellStart"/>
      <w:r>
        <w:t>bda</w:t>
      </w:r>
      <w:proofErr w:type="spellEnd"/>
      <w:r>
        <w:t>/bda-log.csv</w:t>
      </w:r>
    </w:p>
    <w:p w:rsidR="00CF1AB7" w:rsidRPr="00CF1AB7" w:rsidRDefault="00CF1AB7" w:rsidP="00CF1AB7">
      <w:pPr>
        <w:pStyle w:val="textbody"/>
      </w:pPr>
    </w:p>
    <w:p w:rsidR="00B71AF3" w:rsidRPr="00BB770A" w:rsidRDefault="00B71AF3" w:rsidP="00B10845">
      <w:pPr>
        <w:pStyle w:val="Heading3"/>
        <w:numPr>
          <w:ilvl w:val="2"/>
          <w:numId w:val="45"/>
        </w:numPr>
        <w:ind w:left="864" w:hanging="864"/>
      </w:pPr>
      <w:bookmarkStart w:id="137" w:name="_Toc369078560"/>
      <w:r w:rsidRPr="00BB770A">
        <w:t>BDA entries</w:t>
      </w:r>
      <w:bookmarkEnd w:id="137"/>
    </w:p>
    <w:p w:rsidR="00B71AF3" w:rsidRDefault="00B71AF3" w:rsidP="00BB770A">
      <w:pPr>
        <w:pStyle w:val="textbody"/>
      </w:pPr>
      <w:r>
        <w:t>Following is a table of BDA entries.  Example:</w:t>
      </w:r>
    </w:p>
    <w:p w:rsidR="00B71AF3" w:rsidRDefault="00B71AF3" w:rsidP="00EB5F56">
      <w:pPr>
        <w:pStyle w:val="textinputfile"/>
      </w:pPr>
      <w:proofErr w:type="spellStart"/>
      <w:r>
        <w:t>BDAInputFiles</w:t>
      </w:r>
      <w:proofErr w:type="spellEnd"/>
    </w:p>
    <w:p w:rsidR="00B71AF3" w:rsidRDefault="00B71AF3" w:rsidP="00EB5F56">
      <w:pPr>
        <w:pStyle w:val="textinputfile"/>
      </w:pPr>
      <w:r>
        <w:t>budworm.txt</w:t>
      </w:r>
      <w:r>
        <w:tab/>
      </w:r>
    </w:p>
    <w:p w:rsidR="00B71AF3" w:rsidRDefault="00B71AF3" w:rsidP="00EB5F56">
      <w:pPr>
        <w:pStyle w:val="textinputfile"/>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BB770A">
      <w:pPr>
        <w:pStyle w:val="Heading2"/>
        <w:numPr>
          <w:ilvl w:val="1"/>
          <w:numId w:val="45"/>
        </w:numPr>
      </w:pPr>
      <w:bookmarkStart w:id="138" w:name="_Toc80587564"/>
      <w:bookmarkStart w:id="139" w:name="_Toc81057524"/>
      <w:bookmarkStart w:id="140" w:name="_Toc81207742"/>
      <w:bookmarkStart w:id="141" w:name="_Toc81207965"/>
      <w:bookmarkStart w:id="142" w:name="_Toc81277367"/>
      <w:bookmarkStart w:id="143" w:name="_Toc81277701"/>
      <w:bookmarkStart w:id="144" w:name="_Toc81283073"/>
      <w:bookmarkStart w:id="145" w:name="_Toc81471958"/>
      <w:bookmarkStart w:id="146" w:name="_Toc84045187"/>
      <w:bookmarkStart w:id="147" w:name="_Toc84303715"/>
      <w:bookmarkStart w:id="148" w:name="_Toc85255839"/>
      <w:bookmarkStart w:id="149" w:name="_Toc101339146"/>
      <w:bookmarkStart w:id="150" w:name="_Toc101598753"/>
      <w:bookmarkStart w:id="151" w:name="_Toc369078561"/>
      <w:r w:rsidRPr="00BB770A">
        <w:t>Individual BDA Parameter File</w:t>
      </w:r>
      <w:bookmarkEnd w:id="138"/>
      <w:bookmarkEnd w:id="139"/>
      <w:bookmarkEnd w:id="140"/>
      <w:bookmarkEnd w:id="141"/>
      <w:bookmarkEnd w:id="142"/>
      <w:bookmarkEnd w:id="143"/>
      <w:bookmarkEnd w:id="144"/>
      <w:bookmarkEnd w:id="145"/>
      <w:bookmarkEnd w:id="146"/>
      <w:bookmarkEnd w:id="147"/>
      <w:bookmarkEnd w:id="148"/>
      <w:bookmarkEnd w:id="149"/>
      <w:bookmarkEnd w:id="150"/>
      <w:r w:rsidRPr="00BB770A">
        <w:t>s</w:t>
      </w:r>
      <w:bookmarkEnd w:id="151"/>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proofErr w:type="spellStart"/>
      <w:r>
        <w:t>AgentName</w:t>
      </w:r>
      <w:proofErr w:type="spellEnd"/>
      <w:r>
        <w:tab/>
      </w:r>
      <w:r>
        <w:tab/>
        <w:t>budworm</w:t>
      </w:r>
    </w:p>
    <w:p w:rsidR="00B71AF3" w:rsidRDefault="00B71AF3" w:rsidP="00EB5F56">
      <w:pPr>
        <w:pStyle w:val="textinputfile"/>
      </w:pPr>
      <w:proofErr w:type="spellStart"/>
      <w:r>
        <w:t>BDPCalibrator</w:t>
      </w:r>
      <w:proofErr w:type="spellEnd"/>
      <w:r>
        <w:tab/>
        <w:t>1</w:t>
      </w:r>
    </w:p>
    <w:p w:rsidR="00B71AF3" w:rsidRDefault="00B71AF3" w:rsidP="00EB5F56">
      <w:pPr>
        <w:pStyle w:val="textinputfile"/>
      </w:pPr>
      <w:proofErr w:type="spellStart"/>
      <w:r>
        <w:t>SRDMode</w:t>
      </w:r>
      <w:proofErr w:type="spellEnd"/>
      <w:r>
        <w:tab/>
      </w:r>
      <w:r>
        <w:tab/>
        <w:t>mean</w:t>
      </w:r>
    </w:p>
    <w:p w:rsidR="00B71AF3" w:rsidRDefault="00B71AF3" w:rsidP="00EB5F56">
      <w:pPr>
        <w:pStyle w:val="textinputfile"/>
      </w:pPr>
    </w:p>
    <w:p w:rsidR="00B71AF3" w:rsidRDefault="00B71AF3" w:rsidP="00BB770A">
      <w:pPr>
        <w:pStyle w:val="textbody"/>
      </w:pPr>
      <w:r>
        <w:t>BDA name will define the name of the disturbance output.  BDP Calibrator represents the “</w:t>
      </w:r>
      <w:r>
        <w:rPr>
          <w:i/>
          <w:iCs/>
        </w:rPr>
        <w:t>a</w:t>
      </w:r>
      <w:r>
        <w:t>” parameter of equation 2.  Site Resources Dominance Mode (</w:t>
      </w:r>
      <w:proofErr w:type="spellStart"/>
      <w:r>
        <w:t>SRDMode</w:t>
      </w:r>
      <w:proofErr w:type="spellEnd"/>
      <w:r>
        <w:t>) may be set to either “max” or “mean” (see Section 1.2).</w:t>
      </w:r>
    </w:p>
    <w:p w:rsidR="00B71AF3" w:rsidRDefault="00B71AF3" w:rsidP="00B10845">
      <w:pPr>
        <w:pStyle w:val="Heading3"/>
        <w:numPr>
          <w:ilvl w:val="2"/>
          <w:numId w:val="45"/>
        </w:numPr>
        <w:ind w:left="864" w:hanging="864"/>
      </w:pPr>
      <w:bookmarkStart w:id="152" w:name="_Toc369078562"/>
      <w:r>
        <w:t>Regional Outbreak Status parameters</w:t>
      </w:r>
      <w:bookmarkEnd w:id="152"/>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B71AF3" w:rsidRDefault="00B71AF3" w:rsidP="00EB5F56">
      <w:pPr>
        <w:pStyle w:val="textbody"/>
      </w:pPr>
      <w:proofErr w:type="spellStart"/>
      <w:r>
        <w:rPr>
          <w:i/>
          <w:iCs/>
        </w:rPr>
        <w:lastRenderedPageBreak/>
        <w:t>TimeSinceLastEpidemic</w:t>
      </w:r>
      <w:proofErr w:type="spellEnd"/>
      <w:r>
        <w:t xml:space="preserve"> represents the time in years since the last outbreak. </w:t>
      </w:r>
    </w:p>
    <w:p w:rsidR="00B71AF3" w:rsidRDefault="00B71AF3" w:rsidP="00EB5F56">
      <w:pPr>
        <w:pStyle w:val="textbody"/>
      </w:pPr>
      <w:proofErr w:type="spellStart"/>
      <w:r>
        <w:rPr>
          <w:i/>
          <w:iCs/>
        </w:rPr>
        <w:t>TempType</w:t>
      </w:r>
      <w:proofErr w:type="spellEnd"/>
      <w:r>
        <w:t xml:space="preserve"> valid inputs = pulse</w:t>
      </w:r>
      <w:r w:rsidR="00407A31">
        <w:t xml:space="preserve"> or</w:t>
      </w:r>
      <w:r>
        <w:t xml:space="preserve"> </w:t>
      </w:r>
      <w:proofErr w:type="spellStart"/>
      <w:r>
        <w:t>variablepulse</w:t>
      </w:r>
      <w:proofErr w:type="spellEnd"/>
      <w:r>
        <w:t xml:space="preserve">.  </w:t>
      </w:r>
      <w:proofErr w:type="spellStart"/>
      <w:r>
        <w:t>TempType</w:t>
      </w:r>
      <w:proofErr w:type="spellEnd"/>
      <w:r>
        <w:t xml:space="preserve"> determines whether outbreaks are binary (either </w:t>
      </w:r>
      <w:proofErr w:type="spellStart"/>
      <w:r>
        <w:t>MinROS</w:t>
      </w:r>
      <w:proofErr w:type="spellEnd"/>
      <w:r>
        <w:t xml:space="preserve"> or </w:t>
      </w:r>
      <w:proofErr w:type="spellStart"/>
      <w:r>
        <w:t>MaxROS</w:t>
      </w:r>
      <w:proofErr w:type="spellEnd"/>
      <w:r>
        <w:t xml:space="preserve"> – see definitions below; </w:t>
      </w:r>
      <w:proofErr w:type="spellStart"/>
      <w:r>
        <w:t>TempType</w:t>
      </w:r>
      <w:proofErr w:type="spellEnd"/>
      <w:r>
        <w:t xml:space="preserve"> = “pulse”) or if the ROS can range between those values (</w:t>
      </w:r>
      <w:proofErr w:type="spellStart"/>
      <w:r>
        <w:t>TempType</w:t>
      </w:r>
      <w:proofErr w:type="spellEnd"/>
      <w:r>
        <w:t xml:space="preserve"> = “variable pulse”).  </w:t>
      </w:r>
      <w:r>
        <w:rPr>
          <w:b/>
          <w:bCs/>
        </w:rPr>
        <w:t>Continuous temporal types are still under development and currently not operational.</w:t>
      </w:r>
    </w:p>
    <w:p w:rsidR="00B71AF3" w:rsidRDefault="00B71AF3" w:rsidP="00EB5F56">
      <w:pPr>
        <w:pStyle w:val="textbody"/>
      </w:pPr>
      <w:proofErr w:type="spellStart"/>
      <w:r>
        <w:rPr>
          <w:i/>
          <w:iCs/>
        </w:rPr>
        <w:t>RandomFunction</w:t>
      </w:r>
      <w:proofErr w:type="spellEnd"/>
      <w:r>
        <w:t xml:space="preserve"> represents the type of function used to control the pattern of outbreaks.  Options are “</w:t>
      </w:r>
      <w:proofErr w:type="spellStart"/>
      <w:r>
        <w:t>RFnormal</w:t>
      </w:r>
      <w:proofErr w:type="spellEnd"/>
      <w:r>
        <w:t xml:space="preserve">” for a normally distributed random function defined by a mean </w:t>
      </w:r>
      <w:r>
        <w:rPr>
          <w:i/>
          <w:iCs/>
        </w:rPr>
        <w:t>μ</w:t>
      </w:r>
      <w:r>
        <w:t xml:space="preserve"> and standard deviation </w:t>
      </w:r>
      <w:r>
        <w:rPr>
          <w:i/>
          <w:iCs/>
        </w:rPr>
        <w:t>σ</w:t>
      </w:r>
      <w:r>
        <w:t>, and “</w:t>
      </w:r>
      <w:proofErr w:type="spellStart"/>
      <w:r>
        <w:t>RFuniform</w:t>
      </w:r>
      <w:proofErr w:type="spellEnd"/>
      <w:r>
        <w:t>” for a uniformly distributed random function defined by a m</w:t>
      </w:r>
      <w:r w:rsidR="00407A31">
        <w:t>aximum</w:t>
      </w:r>
      <w:r>
        <w:t xml:space="preserve"> interval (</w:t>
      </w:r>
      <w:proofErr w:type="spellStart"/>
      <w:r>
        <w:rPr>
          <w:i/>
          <w:iCs/>
        </w:rPr>
        <w:t>M</w:t>
      </w:r>
      <w:r w:rsidR="00407A31">
        <w:rPr>
          <w:i/>
          <w:iCs/>
        </w:rPr>
        <w:t>ax</w:t>
      </w:r>
      <w:r>
        <w:rPr>
          <w:i/>
          <w:iCs/>
        </w:rPr>
        <w:t>I</w:t>
      </w:r>
      <w:proofErr w:type="spellEnd"/>
      <w:r>
        <w:t>) and a m</w:t>
      </w:r>
      <w:r w:rsidR="00407A31">
        <w:t>ini</w:t>
      </w:r>
      <w:r>
        <w:t>mum value (</w:t>
      </w:r>
      <w:proofErr w:type="spellStart"/>
      <w:r w:rsidR="00407A31" w:rsidRPr="00407A31">
        <w:rPr>
          <w:i/>
        </w:rPr>
        <w:t>M</w:t>
      </w:r>
      <w:r w:rsidR="00407A31">
        <w:rPr>
          <w:i/>
          <w:iCs/>
        </w:rPr>
        <w:t>in</w:t>
      </w:r>
      <w:r>
        <w:rPr>
          <w:i/>
          <w:iCs/>
        </w:rPr>
        <w:t>I</w:t>
      </w:r>
      <w:proofErr w:type="spellEnd"/>
      <w:r>
        <w:t>).</w:t>
      </w:r>
    </w:p>
    <w:p w:rsidR="00B71AF3" w:rsidRDefault="00B71AF3" w:rsidP="00EB5F56">
      <w:pPr>
        <w:pStyle w:val="textbody"/>
      </w:pPr>
      <w:r>
        <w:t xml:space="preserve">The definition of RandomParameter1 depends on the </w:t>
      </w:r>
      <w:proofErr w:type="spellStart"/>
      <w:r>
        <w:t>RandomFunction</w:t>
      </w:r>
      <w:proofErr w:type="spellEnd"/>
      <w:r>
        <w:t xml:space="preserve"> selected: </w:t>
      </w:r>
      <w:r>
        <w:rPr>
          <w:i/>
          <w:iCs/>
        </w:rPr>
        <w:t>μ</w:t>
      </w:r>
      <w:r>
        <w:t xml:space="preserve"> if using </w:t>
      </w:r>
      <w:proofErr w:type="spellStart"/>
      <w:r>
        <w:rPr>
          <w:i/>
          <w:iCs/>
        </w:rPr>
        <w:t>RFnormal</w:t>
      </w:r>
      <w:proofErr w:type="spellEnd"/>
      <w:r>
        <w:t xml:space="preserve">, or </w:t>
      </w:r>
      <w:proofErr w:type="spellStart"/>
      <w:r>
        <w:rPr>
          <w:i/>
          <w:iCs/>
        </w:rPr>
        <w:t>M</w:t>
      </w:r>
      <w:r w:rsidR="00407A31">
        <w:rPr>
          <w:i/>
          <w:iCs/>
        </w:rPr>
        <w:t>ax</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r>
        <w:t xml:space="preserve">The definition of RandomParameter2 also depends on the </w:t>
      </w:r>
      <w:proofErr w:type="spellStart"/>
      <w:r>
        <w:t>RandomFunction</w:t>
      </w:r>
      <w:proofErr w:type="spellEnd"/>
      <w:r>
        <w:t xml:space="preserve"> selected: </w:t>
      </w:r>
      <w:r>
        <w:rPr>
          <w:i/>
          <w:iCs/>
        </w:rPr>
        <w:t>σ</w:t>
      </w:r>
      <w:r>
        <w:t xml:space="preserve"> if using </w:t>
      </w:r>
      <w:proofErr w:type="spellStart"/>
      <w:r>
        <w:rPr>
          <w:i/>
          <w:iCs/>
        </w:rPr>
        <w:t>RFnormal</w:t>
      </w:r>
      <w:proofErr w:type="spellEnd"/>
      <w:r>
        <w:t xml:space="preserve">, or </w:t>
      </w:r>
      <w:proofErr w:type="spellStart"/>
      <w:r w:rsidR="00407A31">
        <w:rPr>
          <w:i/>
          <w:iCs/>
        </w:rPr>
        <w:t>Min</w:t>
      </w:r>
      <w:r>
        <w:rPr>
          <w:i/>
          <w:iCs/>
        </w:rPr>
        <w:t>I</w:t>
      </w:r>
      <w:proofErr w:type="spellEnd"/>
      <w:r>
        <w:t xml:space="preserve"> if using </w:t>
      </w:r>
      <w:proofErr w:type="spellStart"/>
      <w:r>
        <w:rPr>
          <w:i/>
          <w:iCs/>
        </w:rPr>
        <w:t>RFuniform</w:t>
      </w:r>
      <w:proofErr w:type="spellEnd"/>
      <w:r>
        <w:t>.</w:t>
      </w:r>
    </w:p>
    <w:p w:rsidR="00B71AF3" w:rsidRDefault="00B71AF3" w:rsidP="00EB5F56">
      <w:pPr>
        <w:pStyle w:val="textbody"/>
      </w:pPr>
      <w:proofErr w:type="spellStart"/>
      <w:r>
        <w:rPr>
          <w:i/>
          <w:iCs/>
        </w:rPr>
        <w:t>MaxROS</w:t>
      </w:r>
      <w:proofErr w:type="spellEnd"/>
      <w:r>
        <w:rPr>
          <w:i/>
          <w:iCs/>
        </w:rPr>
        <w:t xml:space="preserve"> </w:t>
      </w:r>
      <w:r>
        <w:t>= Maximum Outbreak Status; defines the maximum intensity of a regional outbreak.  Parameter value must be an integer value between 1 (light outbreak) and 3 (intense outbreak).</w:t>
      </w:r>
    </w:p>
    <w:p w:rsidR="00B71AF3" w:rsidRDefault="00B71AF3" w:rsidP="00EB5F56">
      <w:pPr>
        <w:pStyle w:val="textbody"/>
      </w:pPr>
      <w:proofErr w:type="spellStart"/>
      <w:r>
        <w:rPr>
          <w:i/>
          <w:iCs/>
        </w:rPr>
        <w:t>MinROS</w:t>
      </w:r>
      <w:proofErr w:type="spellEnd"/>
      <w:r>
        <w:rPr>
          <w:i/>
          <w:iCs/>
        </w:rPr>
        <w:t xml:space="preserve"> </w:t>
      </w:r>
      <w:r>
        <w:t xml:space="preserve">= Minimum Outbreak Status; defines the “background” outbreak activity that will occur in each time step.  Parameter value must be an integer value between 1 (no outbreak) and 3 (intense outbreak).  It can equal </w:t>
      </w:r>
      <w:proofErr w:type="spellStart"/>
      <w:r>
        <w:t>MaxROS</w:t>
      </w:r>
      <w:proofErr w:type="spellEnd"/>
      <w:r>
        <w:t xml:space="preserve">, but cannot exceed it.  </w:t>
      </w:r>
      <w:r>
        <w:rPr>
          <w:b/>
          <w:bCs/>
        </w:rPr>
        <w:t xml:space="preserve">If </w:t>
      </w:r>
      <w:proofErr w:type="spellStart"/>
      <w:r>
        <w:rPr>
          <w:b/>
          <w:bCs/>
        </w:rPr>
        <w:t>MinROS</w:t>
      </w:r>
      <w:proofErr w:type="spellEnd"/>
      <w:r>
        <w:rPr>
          <w:b/>
          <w:bCs/>
        </w:rPr>
        <w:t xml:space="preserve"> is greater than zero, epidemics will occur at every BDA time step.</w:t>
      </w:r>
    </w:p>
    <w:p w:rsidR="00B71AF3" w:rsidRDefault="00B71AF3" w:rsidP="00BB770A">
      <w:pPr>
        <w:pStyle w:val="textbody"/>
      </w:pPr>
      <w:r>
        <w:t>Example:</w:t>
      </w:r>
    </w:p>
    <w:p w:rsidR="00B71AF3" w:rsidRDefault="00B71AF3" w:rsidP="00EB5F56">
      <w:pPr>
        <w:pStyle w:val="textinputfile"/>
      </w:pPr>
      <w:r>
        <w:t>&gt;&gt;-------- Regional Outbreak Inputs -------------</w:t>
      </w:r>
    </w:p>
    <w:p w:rsidR="00B71AF3" w:rsidRDefault="00B71AF3" w:rsidP="00EB5F56">
      <w:pPr>
        <w:pStyle w:val="textinputfile"/>
      </w:pPr>
      <w:proofErr w:type="spellStart"/>
      <w:r>
        <w:t>TimeSinceLastEpidemic</w:t>
      </w:r>
      <w:proofErr w:type="spellEnd"/>
      <w:r>
        <w:tab/>
      </w:r>
      <w:proofErr w:type="gramStart"/>
      <w:r>
        <w:t>20</w:t>
      </w:r>
      <w:r w:rsidR="00EB5F56">
        <w:t xml:space="preserve">  &lt;</w:t>
      </w:r>
      <w:proofErr w:type="gramEnd"/>
      <w:r>
        <w:t>&lt;</w:t>
      </w:r>
      <w:r w:rsidR="00EB5F56">
        <w:t xml:space="preserve"> </w:t>
      </w:r>
      <w:r>
        <w:t>years</w:t>
      </w:r>
    </w:p>
    <w:p w:rsidR="00B71AF3" w:rsidRDefault="00B71AF3" w:rsidP="00EB5F56">
      <w:pPr>
        <w:pStyle w:val="textinputfile"/>
      </w:pPr>
      <w:proofErr w:type="spellStart"/>
      <w:r>
        <w:t>TemporalType</w:t>
      </w:r>
      <w:proofErr w:type="spellEnd"/>
      <w:r>
        <w:tab/>
        <w:t>pulse</w:t>
      </w:r>
      <w:r>
        <w:tab/>
      </w:r>
      <w:r w:rsidR="00EB5F56">
        <w:t xml:space="preserve">    </w:t>
      </w:r>
      <w:r>
        <w:t>&lt;&lt;</w:t>
      </w:r>
      <w:r w:rsidR="00EB5F56">
        <w:t xml:space="preserve"> </w:t>
      </w:r>
      <w:r>
        <w:t xml:space="preserve">pulse or </w:t>
      </w:r>
      <w:proofErr w:type="spellStart"/>
      <w:r>
        <w:t>variablepulse</w:t>
      </w:r>
      <w:proofErr w:type="spellEnd"/>
    </w:p>
    <w:p w:rsidR="00B71AF3" w:rsidRDefault="00B71AF3" w:rsidP="00EB5F56">
      <w:pPr>
        <w:pStyle w:val="textinputfile"/>
      </w:pPr>
      <w:proofErr w:type="spellStart"/>
      <w:r>
        <w:t>RandomFuncton</w:t>
      </w:r>
      <w:proofErr w:type="spellEnd"/>
      <w:r>
        <w:tab/>
      </w:r>
      <w:proofErr w:type="spellStart"/>
      <w:proofErr w:type="gramStart"/>
      <w:r>
        <w:t>RFnormal</w:t>
      </w:r>
      <w:proofErr w:type="spellEnd"/>
      <w:r w:rsidR="00EB5F56">
        <w:t xml:space="preserve">  </w:t>
      </w:r>
      <w:r>
        <w:t>&lt;</w:t>
      </w:r>
      <w:proofErr w:type="gramEnd"/>
      <w:r>
        <w:t>&lt;</w:t>
      </w:r>
      <w:r w:rsidR="00EB5F56">
        <w:t xml:space="preserve"> </w:t>
      </w:r>
      <w:proofErr w:type="spellStart"/>
      <w:r>
        <w:t>RFnormal</w:t>
      </w:r>
      <w:proofErr w:type="spellEnd"/>
      <w:r>
        <w:t xml:space="preserve"> or </w:t>
      </w:r>
      <w:proofErr w:type="spellStart"/>
      <w:r w:rsidR="00EB5F56">
        <w:t>R</w:t>
      </w:r>
      <w:r>
        <w:t>Funiform</w:t>
      </w:r>
      <w:proofErr w:type="spellEnd"/>
    </w:p>
    <w:p w:rsidR="00B71AF3" w:rsidRDefault="00B71AF3" w:rsidP="00EB5F56">
      <w:pPr>
        <w:pStyle w:val="textinputfile"/>
      </w:pPr>
      <w:r>
        <w:t>RandomParameter1</w:t>
      </w:r>
      <w:r>
        <w:tab/>
        <w:t>25</w:t>
      </w:r>
    </w:p>
    <w:p w:rsidR="00B71AF3" w:rsidRDefault="00B71AF3" w:rsidP="00EB5F56">
      <w:pPr>
        <w:pStyle w:val="textinputfile"/>
      </w:pPr>
      <w:r>
        <w:t>RandomParameter2</w:t>
      </w:r>
      <w:r>
        <w:tab/>
        <w:t>10</w:t>
      </w:r>
    </w:p>
    <w:p w:rsidR="00B71AF3" w:rsidRDefault="00B71AF3" w:rsidP="00EB5F56">
      <w:pPr>
        <w:pStyle w:val="textinputfile"/>
      </w:pPr>
      <w:proofErr w:type="spellStart"/>
      <w:r>
        <w:t>MinROS</w:t>
      </w:r>
      <w:proofErr w:type="spellEnd"/>
      <w:r>
        <w:tab/>
      </w:r>
      <w:r>
        <w:tab/>
        <w:t>0</w:t>
      </w:r>
    </w:p>
    <w:p w:rsidR="00B71AF3" w:rsidRDefault="00B71AF3" w:rsidP="00EB5F56">
      <w:pPr>
        <w:pStyle w:val="textinputfile"/>
      </w:pPr>
      <w:proofErr w:type="spellStart"/>
      <w:r>
        <w:t>MaxROS</w:t>
      </w:r>
      <w:proofErr w:type="spellEnd"/>
      <w:r>
        <w:tab/>
      </w:r>
      <w:r>
        <w:tab/>
        <w:t>3</w:t>
      </w:r>
    </w:p>
    <w:p w:rsidR="00B71AF3" w:rsidRPr="00BB770A" w:rsidRDefault="00B71AF3" w:rsidP="00B10845">
      <w:pPr>
        <w:pStyle w:val="Heading3"/>
        <w:numPr>
          <w:ilvl w:val="2"/>
          <w:numId w:val="45"/>
        </w:numPr>
        <w:ind w:left="864" w:hanging="864"/>
      </w:pPr>
      <w:bookmarkStart w:id="153" w:name="_Toc369078563"/>
      <w:r>
        <w:t>Dispersal Parameters</w:t>
      </w:r>
      <w:bookmarkEnd w:id="15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proofErr w:type="spellStart"/>
      <w:r>
        <w:rPr>
          <w:i/>
          <w:iCs/>
        </w:rPr>
        <w:lastRenderedPageBreak/>
        <w:t>DispersalRate</w:t>
      </w:r>
      <w:proofErr w:type="spellEnd"/>
      <w:r>
        <w:t xml:space="preserve"> defines the annual rate of dispersal in meters per year. The minimum logical value is a function of cell size, whereas the maximum logical value is a function of the map extent, i.e., (cell size / time step) ≤ </w:t>
      </w:r>
      <w:proofErr w:type="spellStart"/>
      <w:r>
        <w:rPr>
          <w:i/>
          <w:iCs/>
        </w:rPr>
        <w:t>DispersalRate</w:t>
      </w:r>
      <w:proofErr w:type="spellEnd"/>
      <w:r>
        <w:t xml:space="preserve"> ≥ (max map extent / time step).</w:t>
      </w:r>
    </w:p>
    <w:p w:rsidR="00B71AF3" w:rsidRDefault="00B71AF3" w:rsidP="00BB770A">
      <w:pPr>
        <w:pStyle w:val="textbody"/>
        <w:rPr>
          <w:i/>
          <w:iCs/>
        </w:rPr>
      </w:pPr>
      <w:proofErr w:type="spellStart"/>
      <w:r>
        <w:rPr>
          <w:i/>
          <w:iCs/>
        </w:rPr>
        <w:t>EpidemicThresh</w:t>
      </w:r>
      <w:proofErr w:type="spellEnd"/>
      <w:r>
        <w:t xml:space="preserve"> defines the minimum BDP (0-1) required for an Epicenter to be selected.</w:t>
      </w:r>
    </w:p>
    <w:p w:rsidR="00B71AF3" w:rsidRDefault="00B71AF3" w:rsidP="00BB770A">
      <w:pPr>
        <w:pStyle w:val="textbody"/>
        <w:rPr>
          <w:i/>
          <w:iCs/>
        </w:rPr>
      </w:pPr>
      <w:proofErr w:type="spellStart"/>
      <w:r>
        <w:rPr>
          <w:i/>
          <w:iCs/>
        </w:rPr>
        <w:t>InitialEpicenterNum</w:t>
      </w:r>
      <w:proofErr w:type="spellEnd"/>
      <w:r>
        <w:t xml:space="preserve"> defines the number of epicenters that will be selected at </w:t>
      </w:r>
      <w:r w:rsidR="00E651A4">
        <w:t xml:space="preserve">the </w:t>
      </w:r>
      <w:r>
        <w:t>time</w:t>
      </w:r>
      <w:r w:rsidR="00E651A4">
        <w:t xml:space="preserve"> of the first outbreak</w:t>
      </w:r>
      <w:r>
        <w:t>.  This is typically used to initiate an outbreak(s) that will spread over the cours</w:t>
      </w:r>
      <w:r w:rsidR="00E651A4">
        <w:t>e of the simulation.  [Range = 1</w:t>
      </w:r>
      <w:r>
        <w:t xml:space="preserve"> – Number of Active Sites]</w:t>
      </w:r>
    </w:p>
    <w:p w:rsidR="00E651A4" w:rsidRDefault="00E651A4" w:rsidP="00E651A4">
      <w:pPr>
        <w:pStyle w:val="textbody"/>
        <w:rPr>
          <w:i/>
          <w:iCs/>
        </w:rPr>
      </w:pPr>
      <w:proofErr w:type="spellStart"/>
      <w:r>
        <w:rPr>
          <w:i/>
          <w:iCs/>
        </w:rPr>
        <w:t>OutbreakEpicenterCoeff</w:t>
      </w:r>
      <w:proofErr w:type="spellEnd"/>
      <w:r>
        <w:t xml:space="preserve"> is the “c” parameter corresponding with Equation 3 for epicenters that will start from within the outbreak zone that occurred at time = t-1.  </w:t>
      </w:r>
    </w:p>
    <w:p w:rsidR="00B71AF3" w:rsidRDefault="00B71AF3" w:rsidP="00BB770A">
      <w:pPr>
        <w:pStyle w:val="textbody"/>
        <w:rPr>
          <w:i/>
          <w:iCs/>
        </w:rPr>
      </w:pPr>
      <w:proofErr w:type="spellStart"/>
      <w:r>
        <w:rPr>
          <w:i/>
          <w:iCs/>
        </w:rPr>
        <w:t>SeedEpicenter</w:t>
      </w:r>
      <w:proofErr w:type="spellEnd"/>
      <w:r>
        <w:t xml:space="preserve"> determines </w:t>
      </w:r>
      <w:r>
        <w:rPr>
          <w:b/>
          <w:bCs/>
        </w:rPr>
        <w:t xml:space="preserve">if </w:t>
      </w:r>
      <w:r>
        <w:t xml:space="preserve">new epicenters will “seed” new outbreaks outside of current outbreak zones.  </w:t>
      </w:r>
    </w:p>
    <w:p w:rsidR="00B71AF3" w:rsidRDefault="00B71AF3" w:rsidP="00BB770A">
      <w:pPr>
        <w:pStyle w:val="textbody"/>
        <w:rPr>
          <w:i/>
          <w:iCs/>
        </w:rPr>
      </w:pPr>
      <w:proofErr w:type="spellStart"/>
      <w:r>
        <w:rPr>
          <w:i/>
          <w:iCs/>
        </w:rPr>
        <w:t>SeedEpicenterCoeff</w:t>
      </w:r>
      <w:proofErr w:type="spellEnd"/>
      <w:r>
        <w:t xml:space="preserve"> is the “c” parameter corresponding with Equation 3 for new epicenters that will start outside of the outbreak zone defined at time = t-1.  </w:t>
      </w:r>
    </w:p>
    <w:p w:rsidR="00B71AF3" w:rsidRDefault="00B71AF3" w:rsidP="00BB770A">
      <w:pPr>
        <w:pStyle w:val="textbody"/>
      </w:pPr>
      <w:proofErr w:type="spellStart"/>
      <w:r>
        <w:rPr>
          <w:i/>
          <w:iCs/>
        </w:rPr>
        <w:t>InitialCondition</w:t>
      </w:r>
      <w:proofErr w:type="spellEnd"/>
      <w:r>
        <w:t xml:space="preserve"> specifies whether an input map is used to define known outbreaks at time = 0.  </w:t>
      </w:r>
    </w:p>
    <w:p w:rsidR="00B71AF3" w:rsidRDefault="00B71AF3" w:rsidP="00BB770A">
      <w:pPr>
        <w:pStyle w:val="textbody"/>
      </w:pPr>
      <w:proofErr w:type="spellStart"/>
      <w:r>
        <w:rPr>
          <w:i/>
          <w:iCs/>
        </w:rPr>
        <w:t>DispersalTemplate</w:t>
      </w:r>
      <w:proofErr w:type="spellEnd"/>
      <w:r>
        <w:t xml:space="preserve"> defines the structuring element (i.e., the neighborhood rule) controlling the percolation of the BDA from an epicenter to its dispersal radius defined by </w:t>
      </w:r>
      <w:proofErr w:type="spellStart"/>
      <w:r>
        <w:t>DispersalRate×TimeStep</w:t>
      </w:r>
      <w:proofErr w:type="spellEnd"/>
      <w:r>
        <w:t>. Options are: ‘</w:t>
      </w:r>
      <w:proofErr w:type="spellStart"/>
      <w:r>
        <w:t>MaxRadius</w:t>
      </w:r>
      <w:proofErr w:type="spellEnd"/>
      <w:r>
        <w:t xml:space="preserve">’ or regular dispersal (i.e., disperse to maximum radius); ‘4N’ = 4-neighbor structuring element; </w:t>
      </w:r>
      <w:proofErr w:type="gramStart"/>
      <w:r>
        <w:t>‘8N’  =</w:t>
      </w:r>
      <w:proofErr w:type="gramEnd"/>
      <w:r>
        <w:t xml:space="preserve">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proofErr w:type="spellStart"/>
      <w:r>
        <w:t>DispersalRate</w:t>
      </w:r>
      <w:proofErr w:type="spellEnd"/>
      <w:r>
        <w:tab/>
      </w:r>
      <w:r w:rsidR="00EB5F56">
        <w:t xml:space="preserve">      </w:t>
      </w:r>
      <w:r>
        <w:t>100</w:t>
      </w:r>
      <w:r>
        <w:tab/>
        <w:t>&lt;&lt;meters/year</w:t>
      </w:r>
    </w:p>
    <w:p w:rsidR="00B71AF3" w:rsidRDefault="00B71AF3" w:rsidP="00EB5F56">
      <w:pPr>
        <w:pStyle w:val="textinputfile"/>
      </w:pPr>
      <w:proofErr w:type="spellStart"/>
      <w:r>
        <w:t>EpidemicThresh</w:t>
      </w:r>
      <w:proofErr w:type="spellEnd"/>
      <w:r>
        <w:tab/>
      </w:r>
      <w:r w:rsidR="00EB5F56">
        <w:t xml:space="preserve">      </w:t>
      </w:r>
      <w:r>
        <w:t>0.3</w:t>
      </w:r>
    </w:p>
    <w:p w:rsidR="00B71AF3" w:rsidRDefault="00B71AF3" w:rsidP="00EB5F56">
      <w:pPr>
        <w:pStyle w:val="textinputfile"/>
      </w:pPr>
      <w:proofErr w:type="spellStart"/>
      <w:r>
        <w:t>InitialEpicenterNum</w:t>
      </w:r>
      <w:proofErr w:type="spellEnd"/>
      <w:r>
        <w:tab/>
        <w:t>5</w:t>
      </w:r>
    </w:p>
    <w:p w:rsidR="00B71AF3" w:rsidRDefault="00B71AF3" w:rsidP="00EB5F56">
      <w:pPr>
        <w:pStyle w:val="textinputfile"/>
      </w:pPr>
      <w:proofErr w:type="spellStart"/>
      <w:r>
        <w:t>OutbreakEpicenterCoeff</w:t>
      </w:r>
      <w:proofErr w:type="spellEnd"/>
      <w:r>
        <w:tab/>
        <w:t>0.01</w:t>
      </w:r>
    </w:p>
    <w:p w:rsidR="00B71AF3" w:rsidRDefault="00B71AF3" w:rsidP="00EB5F56">
      <w:pPr>
        <w:pStyle w:val="textinputfile"/>
      </w:pPr>
      <w:proofErr w:type="spellStart"/>
      <w:r>
        <w:t>SeedEpicenter</w:t>
      </w:r>
      <w:proofErr w:type="spellEnd"/>
      <w:r>
        <w:tab/>
      </w:r>
      <w:r w:rsidR="00EB5F56">
        <w:t xml:space="preserve">      </w:t>
      </w:r>
      <w:r>
        <w:t>yes</w:t>
      </w:r>
      <w:r>
        <w:tab/>
        <w:t>&lt;&lt;yes or no</w:t>
      </w:r>
    </w:p>
    <w:p w:rsidR="00B71AF3" w:rsidRDefault="00B71AF3" w:rsidP="00EB5F56">
      <w:pPr>
        <w:pStyle w:val="textinputfile"/>
      </w:pPr>
      <w:proofErr w:type="spellStart"/>
      <w:r>
        <w:t>SeedEpicenterCoeff</w:t>
      </w:r>
      <w:proofErr w:type="spellEnd"/>
      <w:r>
        <w:tab/>
        <w:t>20</w:t>
      </w:r>
    </w:p>
    <w:p w:rsidR="00B71AF3" w:rsidRDefault="00B71AF3" w:rsidP="00EB5F56">
      <w:pPr>
        <w:pStyle w:val="textinputfile"/>
      </w:pPr>
      <w:r>
        <w:t>&gt;&gt;</w:t>
      </w:r>
      <w:proofErr w:type="spellStart"/>
      <w:r>
        <w:t>InitialCondition</w:t>
      </w:r>
      <w:proofErr w:type="spellEnd"/>
      <w:r>
        <w:tab/>
        <w:t>none</w:t>
      </w:r>
      <w:r>
        <w:tab/>
        <w:t>&lt;&lt;map or none</w:t>
      </w:r>
    </w:p>
    <w:p w:rsidR="00B71AF3" w:rsidRDefault="00B71AF3" w:rsidP="00EB5F56">
      <w:pPr>
        <w:pStyle w:val="textinputfile"/>
      </w:pPr>
      <w:proofErr w:type="spellStart"/>
      <w:r>
        <w:t>DispersalTemplate</w:t>
      </w:r>
      <w:proofErr w:type="spellEnd"/>
      <w:r>
        <w:tab/>
      </w:r>
      <w:r w:rsidR="00EB5F56">
        <w:t xml:space="preserve">      </w:t>
      </w:r>
      <w:r>
        <w:t>4N</w:t>
      </w:r>
      <w:r>
        <w:tab/>
        <w:t>&lt;&lt;</w:t>
      </w:r>
      <w:proofErr w:type="spellStart"/>
      <w:r>
        <w:t>MaxRadius</w:t>
      </w:r>
      <w:proofErr w:type="spellEnd"/>
      <w:r>
        <w:t>, 4N,</w:t>
      </w:r>
    </w:p>
    <w:p w:rsidR="00B71AF3" w:rsidRDefault="00B71AF3" w:rsidP="00EB5F56">
      <w:pPr>
        <w:pStyle w:val="textinputfile"/>
      </w:pPr>
      <w:r>
        <w:tab/>
      </w:r>
      <w:r>
        <w:tab/>
      </w:r>
      <w:r w:rsidR="00EB5F56">
        <w:t xml:space="preserve">                  </w:t>
      </w:r>
      <w:r>
        <w:t>&lt;&lt;8N, 12N, or 24N</w:t>
      </w:r>
    </w:p>
    <w:p w:rsidR="00B71AF3" w:rsidRDefault="00B71AF3" w:rsidP="00B10845">
      <w:pPr>
        <w:pStyle w:val="Heading3"/>
        <w:numPr>
          <w:ilvl w:val="2"/>
          <w:numId w:val="45"/>
        </w:numPr>
        <w:ind w:left="864" w:hanging="864"/>
      </w:pPr>
      <w:bookmarkStart w:id="154" w:name="_Toc369078564"/>
      <w:r>
        <w:lastRenderedPageBreak/>
        <w:t>Neighborhood Resource Dominance parameters</w:t>
      </w:r>
      <w:bookmarkEnd w:id="154"/>
    </w:p>
    <w:p w:rsidR="00B71AF3" w:rsidRDefault="00B71AF3" w:rsidP="00BB770A">
      <w:pPr>
        <w:pStyle w:val="textbody"/>
        <w:rPr>
          <w:i/>
          <w:iCs/>
        </w:rPr>
      </w:pPr>
      <w:r>
        <w:t>Next are Neighborhood Resource Dominance parameters.</w:t>
      </w:r>
    </w:p>
    <w:p w:rsidR="00B71AF3" w:rsidRDefault="00B71AF3" w:rsidP="00BB770A">
      <w:pPr>
        <w:pStyle w:val="textbody"/>
        <w:rPr>
          <w:i/>
          <w:iCs/>
        </w:rPr>
      </w:pPr>
      <w:proofErr w:type="spellStart"/>
      <w:r>
        <w:t>NeighborhoodFlag</w:t>
      </w:r>
      <w:proofErr w:type="spellEnd"/>
      <w:r>
        <w:t xml:space="preserve"> determines whether NRD is used in calculating BDP.</w:t>
      </w:r>
    </w:p>
    <w:p w:rsidR="00B71AF3" w:rsidRDefault="00B71AF3">
      <w:pPr>
        <w:tabs>
          <w:tab w:val="left" w:pos="2266"/>
          <w:tab w:val="left" w:pos="4649"/>
          <w:tab w:val="left" w:pos="8149"/>
        </w:tabs>
        <w:spacing w:after="120"/>
        <w:ind w:left="1123"/>
        <w:rPr>
          <w:rFonts w:ascii="Courier New" w:hAnsi="Courier New" w:cs="Courier New"/>
        </w:rPr>
      </w:pPr>
      <w:r>
        <w:t xml:space="preserve">The Neighborhood speed up flag determines whether the BDA module will use every cell in a neighborhood to calculate Neighborhood Resource Dominance (‘no’), or use the subsampling procedure to calculate NRD (‘yes’).  </w:t>
      </w:r>
    </w:p>
    <w:p w:rsidR="00B71AF3" w:rsidRDefault="00B71AF3" w:rsidP="00BB770A">
      <w:pPr>
        <w:pStyle w:val="textbody"/>
        <w:rPr>
          <w:i/>
          <w:iCs/>
        </w:rPr>
      </w:pPr>
      <w:proofErr w:type="spellStart"/>
      <w:r>
        <w:t>NeighborhoodRadius</w:t>
      </w:r>
      <w:proofErr w:type="spellEnd"/>
      <w:r>
        <w:t xml:space="preserve"> 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proofErr w:type="spellStart"/>
      <w:r>
        <w:t>NeighborShape</w:t>
      </w:r>
      <w:proofErr w:type="spellEnd"/>
      <w:r>
        <w:t xml:space="preserve"> defines the radial function used to calculate NRD.  Valid entries are: uniform, linear, or Gaussian.</w:t>
      </w:r>
    </w:p>
    <w:p w:rsidR="00B71AF3" w:rsidRDefault="00B71AF3" w:rsidP="00BB770A">
      <w:pPr>
        <w:pStyle w:val="textbody"/>
      </w:pPr>
      <w:proofErr w:type="spellStart"/>
      <w:r>
        <w:t>NeighborWeight</w:t>
      </w:r>
      <w:proofErr w:type="spellEnd"/>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&gt;&gt;-------- NRD Inputs ---------------------------</w:t>
      </w:r>
    </w:p>
    <w:p w:rsidR="00B71AF3" w:rsidRDefault="00B71AF3" w:rsidP="00EB5F56">
      <w:pPr>
        <w:pStyle w:val="textinputfile"/>
      </w:pPr>
      <w:proofErr w:type="spellStart"/>
      <w:r>
        <w:t>NeighborhoodFlag</w:t>
      </w:r>
      <w:proofErr w:type="spellEnd"/>
      <w:r>
        <w:tab/>
        <w:t>yes</w:t>
      </w:r>
      <w:r>
        <w:tab/>
      </w:r>
      <w:r w:rsidR="00EB5F56">
        <w:t xml:space="preserve">  </w:t>
      </w:r>
      <w:r>
        <w:t>&lt;&lt;yes or no</w:t>
      </w:r>
    </w:p>
    <w:p w:rsidR="00B71AF3" w:rsidRDefault="00B71AF3" w:rsidP="00EB5F56">
      <w:pPr>
        <w:pStyle w:val="textinputfile"/>
      </w:pPr>
      <w:proofErr w:type="spellStart"/>
      <w:r>
        <w:t>NeighborSpeedUp</w:t>
      </w:r>
      <w:proofErr w:type="spellEnd"/>
      <w:r>
        <w:tab/>
        <w:t>none</w:t>
      </w:r>
      <w:r>
        <w:tab/>
      </w:r>
      <w:r w:rsidR="00EB5F56">
        <w:t xml:space="preserve">  </w:t>
      </w:r>
      <w:r>
        <w:t>&lt;&lt;none, 2x, 3x, or 4x</w:t>
      </w:r>
    </w:p>
    <w:p w:rsidR="00B71AF3" w:rsidRDefault="00B71AF3" w:rsidP="00EB5F56">
      <w:pPr>
        <w:pStyle w:val="textinputfile"/>
      </w:pPr>
      <w:proofErr w:type="spellStart"/>
      <w:r>
        <w:t>NeighborRadius</w:t>
      </w:r>
      <w:proofErr w:type="spellEnd"/>
      <w:r>
        <w:tab/>
        <w:t>1000</w:t>
      </w:r>
      <w:r>
        <w:tab/>
      </w:r>
      <w:r w:rsidR="00EB5F56">
        <w:t xml:space="preserve">  </w:t>
      </w:r>
      <w:r>
        <w:t>&lt;&lt;meters</w:t>
      </w:r>
    </w:p>
    <w:p w:rsidR="00B71AF3" w:rsidRDefault="00B71AF3" w:rsidP="00EB5F56">
      <w:pPr>
        <w:pStyle w:val="textinputfile"/>
      </w:pPr>
      <w:proofErr w:type="spellStart"/>
      <w:r>
        <w:t>NeighborShape</w:t>
      </w:r>
      <w:proofErr w:type="spellEnd"/>
      <w:r>
        <w:tab/>
        <w:t>uniform</w:t>
      </w:r>
      <w:r w:rsidR="00EB5F56">
        <w:t xml:space="preserve"> </w:t>
      </w:r>
      <w:r>
        <w:t xml:space="preserve">&lt;&lt;uniform, linear, </w:t>
      </w:r>
      <w:r w:rsidR="00EB5F56">
        <w:t>o</w:t>
      </w:r>
      <w:r>
        <w:t xml:space="preserve">r </w:t>
      </w:r>
      <w:proofErr w:type="spellStart"/>
      <w:r>
        <w:t>gaussian</w:t>
      </w:r>
      <w:proofErr w:type="spellEnd"/>
    </w:p>
    <w:p w:rsidR="00B71AF3" w:rsidRDefault="00B71AF3" w:rsidP="00EB5F56">
      <w:pPr>
        <w:pStyle w:val="textinputfile"/>
      </w:pPr>
      <w:proofErr w:type="spellStart"/>
      <w:r>
        <w:t>NeighborWeight</w:t>
      </w:r>
      <w:proofErr w:type="spellEnd"/>
      <w:r>
        <w:tab/>
        <w:t>10</w:t>
      </w:r>
    </w:p>
    <w:p w:rsidR="00B71AF3" w:rsidRDefault="00B71AF3" w:rsidP="00B10845">
      <w:pPr>
        <w:pStyle w:val="Heading3"/>
        <w:numPr>
          <w:ilvl w:val="2"/>
          <w:numId w:val="45"/>
        </w:numPr>
        <w:ind w:left="864" w:hanging="864"/>
      </w:pPr>
      <w:bookmarkStart w:id="155" w:name="_Toc369078565"/>
      <w:r>
        <w:t>Ecoregion Modifiers</w:t>
      </w:r>
      <w:bookmarkEnd w:id="155"/>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EB5F56">
      <w:pPr>
        <w:pStyle w:val="textinputfile"/>
      </w:pPr>
      <w:r>
        <w:t>&gt;&gt;</w:t>
      </w:r>
      <w:proofErr w:type="spellStart"/>
      <w:r w:rsidR="00B71AF3">
        <w:t>EcoregionModifiers</w:t>
      </w:r>
      <w:proofErr w:type="spellEnd"/>
    </w:p>
    <w:p w:rsidR="00B71AF3" w:rsidRDefault="00B71AF3" w:rsidP="00EB5F56">
      <w:pPr>
        <w:pStyle w:val="textinputfile"/>
      </w:pPr>
      <w:r>
        <w:t>&gt;&gt;Ecoregion</w:t>
      </w:r>
      <w:r>
        <w:tab/>
      </w:r>
      <w:r w:rsidR="00EB5F56">
        <w:t xml:space="preserve"> </w:t>
      </w:r>
      <w:r>
        <w:t>Modifier</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B10845">
      <w:pPr>
        <w:pStyle w:val="Heading3"/>
        <w:numPr>
          <w:ilvl w:val="2"/>
          <w:numId w:val="45"/>
        </w:numPr>
        <w:ind w:left="864" w:hanging="864"/>
      </w:pPr>
      <w:bookmarkStart w:id="156" w:name="_Toc369078566"/>
      <w:r>
        <w:t>Disturbance Modifiers</w:t>
      </w:r>
      <w:bookmarkEnd w:id="156"/>
    </w:p>
    <w:p w:rsidR="00B71AF3" w:rsidRDefault="00B71AF3" w:rsidP="00BB770A">
      <w:pPr>
        <w:pStyle w:val="textbody"/>
      </w:pPr>
      <w:r>
        <w:t xml:space="preserve">Next, a table of Disturbance Modifiers is provided.  Disturbance Modifiers need not be listed and need not be listed in any order.  The default is NO EFFECT.  For each disturbance that may modify the BDA (e.g., Wind, Fire, Harvest, or another BDA), three parameters are required:  Disturbance Type, the duration of the modifying effect (in years), and the </w:t>
      </w:r>
      <w:r>
        <w:lastRenderedPageBreak/>
        <w:t>modifier value (between –1.0 to 1.0) for the first time step following the disturbance.  Note that the disturbance modifier value represents the influence of a specific disturbance type on site resource dominance, and is assumed to decline linearly with time since that disturbance for the duration of the modifying effect.  Example:</w:t>
      </w:r>
    </w:p>
    <w:p w:rsidR="00B71AF3" w:rsidRDefault="00B71AF3" w:rsidP="00EB5F56">
      <w:pPr>
        <w:pStyle w:val="textinputfile"/>
      </w:pPr>
      <w:proofErr w:type="spellStart"/>
      <w:r>
        <w:t>DisturbanceModifiers</w:t>
      </w:r>
      <w:proofErr w:type="spellEnd"/>
    </w:p>
    <w:p w:rsidR="00B71AF3" w:rsidRDefault="00B71AF3" w:rsidP="00EB5F56">
      <w:pPr>
        <w:pStyle w:val="textinputfile"/>
      </w:pPr>
      <w:r>
        <w:t>&gt;&gt;Type</w:t>
      </w:r>
      <w:r w:rsidR="00EB5F56">
        <w:t xml:space="preserve">   </w:t>
      </w:r>
      <w:r>
        <w:t>Duration</w:t>
      </w:r>
      <w:r w:rsidR="00EB5F56">
        <w:t xml:space="preserve">   </w:t>
      </w:r>
      <w:r>
        <w:t>Value</w:t>
      </w:r>
    </w:p>
    <w:p w:rsidR="00B71AF3" w:rsidRDefault="00B71AF3" w:rsidP="00EB5F56">
      <w:pPr>
        <w:pStyle w:val="textinputfile"/>
      </w:pPr>
      <w:r>
        <w:t>Wind</w:t>
      </w:r>
      <w:r w:rsidR="00EB5F56">
        <w:t xml:space="preserve">     </w:t>
      </w:r>
      <w:r>
        <w:t>20</w:t>
      </w:r>
      <w:r w:rsidR="00EB5F56">
        <w:t xml:space="preserve">         </w:t>
      </w:r>
      <w:r>
        <w:t>0.33</w:t>
      </w:r>
    </w:p>
    <w:p w:rsidR="00B71AF3" w:rsidRDefault="00B71AF3" w:rsidP="00EB5F56">
      <w:pPr>
        <w:pStyle w:val="textinputfile"/>
      </w:pPr>
      <w:r>
        <w:t>Fire</w:t>
      </w:r>
      <w:r w:rsidR="00EB5F56">
        <w:t xml:space="preserve">     </w:t>
      </w:r>
      <w:r>
        <w:t>10</w:t>
      </w:r>
      <w:r w:rsidR="00EB5F56">
        <w:t xml:space="preserve">         </w:t>
      </w:r>
      <w:r>
        <w:t>0.65</w:t>
      </w:r>
    </w:p>
    <w:p w:rsidR="00B71AF3" w:rsidRDefault="00B71AF3" w:rsidP="00B10845">
      <w:pPr>
        <w:pStyle w:val="Heading3"/>
        <w:numPr>
          <w:ilvl w:val="2"/>
          <w:numId w:val="45"/>
        </w:numPr>
        <w:ind w:left="864" w:hanging="864"/>
      </w:pPr>
      <w:bookmarkStart w:id="157" w:name="_Toc369078567"/>
      <w:r>
        <w:t>Species parameters</w:t>
      </w:r>
      <w:bookmarkEnd w:id="157"/>
    </w:p>
    <w:p w:rsidR="00B71AF3" w:rsidRDefault="00B71AF3" w:rsidP="00EB5F56">
      <w:pPr>
        <w:pStyle w:val="textbody"/>
      </w:pPr>
      <w:proofErr w:type="gramStart"/>
      <w:r>
        <w:t>Next, a table of species parameters for the BDA agent.</w:t>
      </w:r>
      <w:proofErr w:type="gramEnd"/>
      <w:r>
        <w:t xml:space="preserve">  Species need not be listed and may appear in any order.  If a species is excluded, the species is never a host.  If a species is listed, all six (6) parameters must be provided.</w:t>
      </w:r>
    </w:p>
    <w:p w:rsidR="00B71AF3" w:rsidRDefault="00B71AF3" w:rsidP="00EB5F56">
      <w:pPr>
        <w:pStyle w:val="textbody"/>
        <w:rPr>
          <w:i/>
          <w:iCs/>
        </w:rPr>
      </w:pPr>
      <w:r>
        <w:t>Minor, Secondary, and Primary Host Ages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B71AF3" w:rsidRDefault="00B71AF3" w:rsidP="00EB5F56">
      <w:pPr>
        <w:pStyle w:val="textbody"/>
        <w:rPr>
          <w:i/>
          <w:iCs/>
        </w:rPr>
      </w:pPr>
      <w:r>
        <w:t>Susceptibility Class Ages indicate the minimum age at which a species enters a respective tree species cohort susceptibility class.  These classes determine the age class thresholds of biological disturbance probability (BDP) required to kill a species cohort if a site is disturbed.  A value greater than the tree species longevity (e.g., 999) indicates that the species never reaches the indicated class.  Cohorts younger than the minimum age for susceptibility class 3 are assigned a susceptibility class of 4, and are immune to the BDA.  Example:</w:t>
      </w:r>
    </w:p>
    <w:p w:rsidR="00B71AF3" w:rsidRDefault="00B71AF3" w:rsidP="00EB5F56">
      <w:pPr>
        <w:pStyle w:val="textinputfile"/>
      </w:pPr>
      <w:proofErr w:type="spellStart"/>
      <w:r>
        <w:t>BDASpeciesParameters</w:t>
      </w:r>
      <w:proofErr w:type="spellEnd"/>
    </w:p>
    <w:p w:rsidR="00B71AF3" w:rsidRDefault="00B71AF3" w:rsidP="00EB5F56">
      <w:pPr>
        <w:pStyle w:val="textinputfile"/>
      </w:pPr>
      <w:r>
        <w:t xml:space="preserve">&gt;&gt;         </w:t>
      </w:r>
      <w:proofErr w:type="gramStart"/>
      <w:r w:rsidR="00EB5F56">
        <w:t>Minor</w:t>
      </w:r>
      <w:r>
        <w:t xml:space="preserve"> </w:t>
      </w:r>
      <w:r w:rsidR="00EB5F56">
        <w:t xml:space="preserve"> 2nd</w:t>
      </w:r>
      <w:proofErr w:type="gramEnd"/>
      <w:r w:rsidR="00EB5F56">
        <w:t xml:space="preserve"> </w:t>
      </w:r>
      <w:r>
        <w:t xml:space="preserve"> </w:t>
      </w:r>
      <w:r w:rsidR="00EB5F56">
        <w:t xml:space="preserve"> Major</w:t>
      </w:r>
      <w:r>
        <w:t xml:space="preserve">  Susceptibility</w:t>
      </w:r>
      <w:r w:rsidR="00EB5F56">
        <w:t>__________</w:t>
      </w:r>
      <w:r>
        <w:t xml:space="preserve"> </w:t>
      </w:r>
    </w:p>
    <w:p w:rsidR="00B71AF3" w:rsidRDefault="00B71AF3" w:rsidP="00EB5F56">
      <w:pPr>
        <w:pStyle w:val="textinputfile"/>
      </w:pPr>
      <w:r>
        <w:t>&gt;&gt;</w:t>
      </w:r>
      <w:proofErr w:type="gramStart"/>
      <w:r>
        <w:t xml:space="preserve">Species  </w:t>
      </w:r>
      <w:r w:rsidR="00EB5F56">
        <w:t>H</w:t>
      </w:r>
      <w:r>
        <w:t>ost</w:t>
      </w:r>
      <w:proofErr w:type="gramEnd"/>
      <w:r>
        <w:t xml:space="preserve">  </w:t>
      </w:r>
      <w:r w:rsidR="00EB5F56">
        <w:t xml:space="preserve"> </w:t>
      </w:r>
      <w:proofErr w:type="spellStart"/>
      <w:r w:rsidR="00EB5F56">
        <w:t>Host</w:t>
      </w:r>
      <w:proofErr w:type="spellEnd"/>
      <w:r w:rsidR="00EB5F56">
        <w:t xml:space="preserve">  </w:t>
      </w:r>
      <w:proofErr w:type="spellStart"/>
      <w:r>
        <w:t>Host</w:t>
      </w:r>
      <w:proofErr w:type="spellEnd"/>
      <w:r>
        <w:t xml:space="preserve">  </w:t>
      </w:r>
      <w:r w:rsidR="00EB5F56">
        <w:t xml:space="preserve"> </w:t>
      </w:r>
      <w:r>
        <w:t>Class3   Class2   Class1</w:t>
      </w:r>
    </w:p>
    <w:p w:rsidR="00B71AF3" w:rsidRDefault="00B71AF3" w:rsidP="00EB5F56">
      <w:pPr>
        <w:pStyle w:val="textinputfile"/>
      </w:pPr>
      <w:r>
        <w:t xml:space="preserve">&gt;&gt;Name     Age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r>
        <w:t xml:space="preserve">      </w:t>
      </w:r>
      <w:proofErr w:type="spellStart"/>
      <w:r>
        <w:t>Age</w:t>
      </w:r>
      <w:proofErr w:type="spellEnd"/>
    </w:p>
    <w:p w:rsidR="00B71AF3" w:rsidRDefault="00B71AF3" w:rsidP="00EB5F56">
      <w:pPr>
        <w:pStyle w:val="textinputfile"/>
      </w:pPr>
      <w:r>
        <w:t>&gt;&gt;</w:t>
      </w:r>
      <w:r w:rsidR="00EB5F56">
        <w:t>-</w:t>
      </w:r>
      <w:r>
        <w:t>------------------------------------------------------</w:t>
      </w:r>
    </w:p>
    <w:p w:rsidR="00B71AF3" w:rsidRDefault="00EB5F56" w:rsidP="00EB5F56">
      <w:pPr>
        <w:pStyle w:val="textinputfile"/>
      </w:pPr>
      <w:r>
        <w:t xml:space="preserve">  </w:t>
      </w:r>
      <w:proofErr w:type="spellStart"/>
      <w:proofErr w:type="gramStart"/>
      <w:r w:rsidR="00B71AF3">
        <w:t>abiebals</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30</w:t>
      </w:r>
      <w:r w:rsidR="00B71AF3">
        <w:tab/>
      </w:r>
      <w:r>
        <w:t xml:space="preserve">   </w:t>
      </w:r>
      <w:r w:rsidR="00B71AF3">
        <w:t>0</w:t>
      </w:r>
      <w:r w:rsidR="00B71AF3">
        <w:tab/>
      </w:r>
      <w:r>
        <w:t xml:space="preserve">     </w:t>
      </w:r>
      <w:r w:rsidR="00B71AF3">
        <w:t>20</w:t>
      </w:r>
      <w:r w:rsidR="00B71AF3">
        <w:tab/>
      </w:r>
      <w:r>
        <w:t xml:space="preserve">   </w:t>
      </w:r>
      <w:r w:rsidR="00B71AF3">
        <w:t>40</w:t>
      </w:r>
    </w:p>
    <w:p w:rsidR="00B71AF3" w:rsidRDefault="00EB5F56" w:rsidP="00EB5F56">
      <w:pPr>
        <w:pStyle w:val="textinputfile"/>
      </w:pPr>
      <w:r>
        <w:t xml:space="preserve">  </w:t>
      </w:r>
      <w:proofErr w:type="spellStart"/>
      <w:proofErr w:type="gramStart"/>
      <w:r w:rsidR="00B71AF3">
        <w:t>piceglau</w:t>
      </w:r>
      <w:proofErr w:type="spellEnd"/>
      <w:proofErr w:type="gramEnd"/>
      <w:r w:rsidR="00B71AF3">
        <w:tab/>
      </w:r>
      <w:r>
        <w:t xml:space="preserve"> </w:t>
      </w:r>
      <w:r w:rsidR="00B71AF3">
        <w:t>0</w:t>
      </w:r>
      <w:r w:rsidR="00B71AF3">
        <w:tab/>
      </w:r>
      <w:r>
        <w:t xml:space="preserve"> </w:t>
      </w:r>
      <w:r w:rsidR="00B71AF3">
        <w:t>20</w:t>
      </w:r>
      <w:r w:rsidR="00B71AF3">
        <w:tab/>
      </w:r>
      <w:r>
        <w:t xml:space="preserve">  </w:t>
      </w:r>
      <w:r w:rsidR="00B71AF3">
        <w:t>70</w:t>
      </w:r>
      <w:r w:rsidR="00B71AF3">
        <w:tab/>
      </w:r>
      <w:r>
        <w:t xml:space="preserve">  </w:t>
      </w:r>
      <w:r w:rsidR="00B71AF3">
        <w:t>30</w:t>
      </w:r>
      <w:r w:rsidR="00B71AF3">
        <w:tab/>
      </w:r>
      <w:r>
        <w:t xml:space="preserve">     </w:t>
      </w:r>
      <w:r w:rsidR="00B71AF3">
        <w:t>60</w:t>
      </w:r>
      <w:r w:rsidR="00B71AF3">
        <w:tab/>
      </w:r>
      <w:r>
        <w:t xml:space="preserve">  </w:t>
      </w:r>
      <w:r w:rsidR="00B71AF3">
        <w:t>999</w:t>
      </w:r>
    </w:p>
    <w:p w:rsidR="00B71AF3" w:rsidRDefault="00EB5F56" w:rsidP="00EB5F56">
      <w:pPr>
        <w:pStyle w:val="textinputfile"/>
      </w:pPr>
      <w:r>
        <w:t xml:space="preserve">  </w:t>
      </w:r>
      <w:proofErr w:type="spellStart"/>
      <w:proofErr w:type="gramStart"/>
      <w:r w:rsidR="00B71AF3">
        <w:t>picemari</w:t>
      </w:r>
      <w:proofErr w:type="spellEnd"/>
      <w:proofErr w:type="gramEnd"/>
      <w:r w:rsidR="00B71AF3">
        <w:tab/>
        <w:t>20</w:t>
      </w:r>
      <w:r w:rsidR="00B71AF3">
        <w:tab/>
      </w:r>
      <w:r>
        <w:t xml:space="preserve"> </w:t>
      </w:r>
      <w:r w:rsidR="00B71AF3">
        <w:t>60</w:t>
      </w:r>
      <w:r w:rsidR="00B71AF3">
        <w:tab/>
      </w:r>
      <w:r>
        <w:t xml:space="preserve"> </w:t>
      </w:r>
      <w:r w:rsidR="00B71AF3">
        <w:t>999</w:t>
      </w:r>
      <w:r w:rsidR="00B71AF3">
        <w:tab/>
      </w:r>
      <w:r>
        <w:t xml:space="preserve">  </w:t>
      </w:r>
      <w:r w:rsidR="00B71AF3">
        <w:t>20</w:t>
      </w:r>
      <w:r w:rsidR="00B71AF3">
        <w:tab/>
      </w:r>
      <w:r>
        <w:t xml:space="preserve">     </w:t>
      </w:r>
      <w:r w:rsidR="00B71AF3">
        <w:t>60</w:t>
      </w:r>
      <w:r w:rsidR="00B71AF3">
        <w:tab/>
      </w:r>
      <w:r>
        <w:t xml:space="preserve">  </w:t>
      </w:r>
      <w:r w:rsidR="00B71AF3">
        <w:t>999</w:t>
      </w:r>
    </w:p>
    <w:p w:rsidR="00E037C7" w:rsidRDefault="00E037C7" w:rsidP="00B10845">
      <w:pPr>
        <w:pStyle w:val="Heading3"/>
        <w:numPr>
          <w:ilvl w:val="2"/>
          <w:numId w:val="45"/>
        </w:numPr>
        <w:ind w:left="864" w:hanging="864"/>
      </w:pPr>
      <w:bookmarkStart w:id="158" w:name="_Toc369078568"/>
      <w:r>
        <w:t>Ignored species (Optional)</w:t>
      </w:r>
      <w:bookmarkEnd w:id="158"/>
    </w:p>
    <w:p w:rsidR="00E037C7" w:rsidRDefault="00E037C7" w:rsidP="00E037C7">
      <w:pPr>
        <w:pStyle w:val="textbody"/>
      </w:pPr>
      <w:r>
        <w:t xml:space="preserve">The keyword </w:t>
      </w:r>
      <w:proofErr w:type="spellStart"/>
      <w:r>
        <w:t>IgnoredSpecies</w:t>
      </w:r>
      <w:proofErr w:type="spellEnd"/>
      <w:r>
        <w:t xml:space="preserve">, followed by a list of species (each species on a separate line), define the species that should not be included in calculations of site resource dominance.  These species should be those </w:t>
      </w:r>
      <w:r>
        <w:lastRenderedPageBreak/>
        <w:t xml:space="preserve">that do not affect the resource value to the disturbance agent either positively or negatively.  </w:t>
      </w:r>
      <w:proofErr w:type="spellStart"/>
      <w:r>
        <w:t>Nonhost</w:t>
      </w:r>
      <w:proofErr w:type="spellEnd"/>
      <w:r>
        <w:t xml:space="preserve">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proofErr w:type="spellStart"/>
      <w:r>
        <w:t>BDASpeciesParameters</w:t>
      </w:r>
      <w:proofErr w:type="spellEnd"/>
      <w:r>
        <w:t xml:space="preserve"> table</w:t>
      </w:r>
      <w:r w:rsidR="00691325">
        <w:t xml:space="preserve"> and the </w:t>
      </w:r>
      <w:proofErr w:type="spellStart"/>
      <w:r w:rsidR="00691325">
        <w:t>IgnoredSpecies</w:t>
      </w:r>
      <w:proofErr w:type="spellEnd"/>
      <w:r w:rsidR="00691325">
        <w:t xml:space="preserve"> list, the </w:t>
      </w:r>
      <w:proofErr w:type="spellStart"/>
      <w:r w:rsidR="00691325">
        <w:t>IgnoredSpecies</w:t>
      </w:r>
      <w:proofErr w:type="spellEnd"/>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proofErr w:type="spellStart"/>
      <w:r>
        <w:t>IgnoredSpecies</w:t>
      </w:r>
      <w:proofErr w:type="spellEnd"/>
    </w:p>
    <w:p w:rsidR="00E037C7" w:rsidRDefault="00E037C7" w:rsidP="00E037C7">
      <w:pPr>
        <w:pStyle w:val="textinputfile"/>
      </w:pPr>
      <w:proofErr w:type="spellStart"/>
      <w:proofErr w:type="gramStart"/>
      <w:r>
        <w:t>pinuresi</w:t>
      </w:r>
      <w:proofErr w:type="spellEnd"/>
      <w:proofErr w:type="gramEnd"/>
    </w:p>
    <w:p w:rsidR="00E037C7" w:rsidRDefault="00E037C7" w:rsidP="00E037C7">
      <w:pPr>
        <w:pStyle w:val="textinputfile"/>
      </w:pPr>
      <w:proofErr w:type="spellStart"/>
      <w:proofErr w:type="gramStart"/>
      <w:r>
        <w:t>pinustro</w:t>
      </w:r>
      <w:proofErr w:type="spellEnd"/>
      <w:proofErr w:type="gramEnd"/>
    </w:p>
    <w:p w:rsidR="00B71AF3"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BB770A">
      <w:pPr>
        <w:pStyle w:val="Heading1"/>
        <w:numPr>
          <w:ilvl w:val="0"/>
          <w:numId w:val="45"/>
        </w:numPr>
      </w:pPr>
      <w:bookmarkStart w:id="159" w:name="_Toc369078569"/>
      <w:r w:rsidRPr="00BB770A">
        <w:lastRenderedPageBreak/>
        <w:t>Output Files</w:t>
      </w:r>
      <w:bookmarkEnd w:id="159"/>
    </w:p>
    <w:p w:rsidR="00B71AF3" w:rsidRDefault="00B71AF3">
      <w:pPr>
        <w:pStyle w:val="Heading2"/>
        <w:numPr>
          <w:ilvl w:val="1"/>
          <w:numId w:val="45"/>
        </w:numPr>
      </w:pPr>
      <w:bookmarkStart w:id="160" w:name="_Toc369078570"/>
      <w:r>
        <w:t>BDA Severity Map</w:t>
      </w:r>
      <w:bookmarkEnd w:id="160"/>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pPr>
        <w:pStyle w:val="Heading2"/>
        <w:numPr>
          <w:ilvl w:val="1"/>
          <w:numId w:val="45"/>
        </w:numPr>
      </w:pPr>
      <w:bookmarkStart w:id="161" w:name="_Toc369078571"/>
      <w:r>
        <w:t>BDA Site Resource Dominance (SRD) Map (Optional)</w:t>
      </w:r>
      <w:bookmarkEnd w:id="161"/>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pPr>
        <w:pStyle w:val="Heading2"/>
        <w:numPr>
          <w:ilvl w:val="1"/>
          <w:numId w:val="45"/>
        </w:numPr>
      </w:pPr>
      <w:bookmarkStart w:id="162" w:name="_Toc369078572"/>
      <w:r>
        <w:t>BDA Neighborhood Resource Dominance (NRD) Map (Optional)</w:t>
      </w:r>
      <w:bookmarkEnd w:id="162"/>
    </w:p>
    <w:p w:rsidR="00B10845" w:rsidRPr="00B10845" w:rsidRDefault="00B10845" w:rsidP="00B10845">
      <w:pPr>
        <w:pStyle w:val="textbody"/>
      </w:pPr>
      <w:r>
        <w:t>The map of BDA NRD is labeled with the SRD value ranging from 0 to 100.  A map is produced for each BDA time step.</w:t>
      </w:r>
    </w:p>
    <w:p w:rsidR="00B71AF3" w:rsidRDefault="00B71AF3">
      <w:pPr>
        <w:pStyle w:val="Heading2"/>
        <w:numPr>
          <w:ilvl w:val="1"/>
          <w:numId w:val="45"/>
        </w:numPr>
      </w:pPr>
      <w:bookmarkStart w:id="163" w:name="_Toc369078573"/>
      <w:r>
        <w:t>BDA Log file</w:t>
      </w:r>
      <w:bookmarkEnd w:id="163"/>
    </w:p>
    <w:p w:rsidR="00B71AF3" w:rsidRDefault="00B71AF3">
      <w:pPr>
        <w:pStyle w:val="textbody"/>
      </w:pPr>
      <w:r>
        <w:t xml:space="preserve">The event log is a text file that contains information about every event over the course of the scenario:  year, initiation cell coordinates, total event size (number of sites), number of damaged sites, number of cohorts killed total, </w:t>
      </w:r>
      <w:proofErr w:type="gramStart"/>
      <w:r>
        <w:t>mean</w:t>
      </w:r>
      <w:proofErr w:type="gramEnd"/>
      <w:r>
        <w:t xml:space="preserve"> BDA severity across all sites.</w:t>
      </w:r>
    </w:p>
    <w:p w:rsidR="00B71AF3" w:rsidRDefault="00B71AF3">
      <w:pPr>
        <w:pStyle w:val="textbody"/>
      </w:pP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2BB" w:rsidRDefault="001052BB">
      <w:r>
        <w:separator/>
      </w:r>
    </w:p>
  </w:endnote>
  <w:endnote w:type="continuationSeparator" w:id="0">
    <w:p w:rsidR="001052BB" w:rsidRDefault="0010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F3" w:rsidRDefault="007115D2" w:rsidP="007115D2">
    <w:pPr>
      <w:pStyle w:val="Footer"/>
      <w:tabs>
        <w:tab w:val="right" w:pos="9000"/>
      </w:tabs>
    </w:pPr>
    <w:r>
      <w:rPr>
        <w:rFonts w:ascii="Arial" w:hAnsi="Arial" w:cs="Arial"/>
        <w:sz w:val="16"/>
        <w:szCs w:val="16"/>
      </w:rPr>
      <w:tab/>
    </w:r>
    <w:r>
      <w:rPr>
        <w:rFonts w:ascii="Arial" w:hAnsi="Arial" w:cs="Arial"/>
      </w:rPr>
      <w:t xml:space="preserve">- </w:t>
    </w:r>
    <w:r w:rsidR="00E75323">
      <w:rPr>
        <w:rFonts w:ascii="Arial" w:hAnsi="Arial" w:cs="Arial"/>
      </w:rPr>
      <w:fldChar w:fldCharType="begin"/>
    </w:r>
    <w:r>
      <w:rPr>
        <w:rFonts w:ascii="Arial" w:hAnsi="Arial" w:cs="Arial"/>
      </w:rPr>
      <w:instrText xml:space="preserve"> PAGE </w:instrText>
    </w:r>
    <w:r w:rsidR="00E75323">
      <w:rPr>
        <w:rFonts w:ascii="Arial" w:hAnsi="Arial" w:cs="Arial"/>
      </w:rPr>
      <w:fldChar w:fldCharType="separate"/>
    </w:r>
    <w:r w:rsidR="00882D9E">
      <w:rPr>
        <w:rFonts w:ascii="Arial" w:hAnsi="Arial" w:cs="Arial"/>
        <w:noProof/>
      </w:rPr>
      <w:t>1</w:t>
    </w:r>
    <w:r w:rsidR="00E75323">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2BB" w:rsidRDefault="001052BB">
      <w:r>
        <w:separator/>
      </w:r>
    </w:p>
  </w:footnote>
  <w:footnote w:type="continuationSeparator" w:id="0">
    <w:p w:rsidR="001052BB" w:rsidRDefault="001052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F3" w:rsidRDefault="00B71AF3">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AF3" w:rsidRDefault="00882D9E" w:rsidP="007115D2">
    <w:pPr>
      <w:pStyle w:val="Header"/>
      <w:tabs>
        <w:tab w:val="clear" w:pos="4320"/>
        <w:tab w:val="clear" w:pos="8640"/>
        <w:tab w:val="center" w:pos="4675"/>
        <w:tab w:val="right" w:pos="9350"/>
      </w:tabs>
    </w:pPr>
    <w:r>
      <w:fldChar w:fldCharType="begin"/>
    </w:r>
    <w:r>
      <w:instrText xml:space="preserve"> DOCPROPERTY  "Extension Name"  \* MERGEFORMAT </w:instrText>
    </w:r>
    <w:r>
      <w:fldChar w:fldCharType="separate"/>
    </w:r>
    <w:r>
      <w:t>Biological Disturbance Agent</w:t>
    </w:r>
    <w:r>
      <w:fldChar w:fldCharType="end"/>
    </w:r>
    <w:r w:rsidR="007115D2">
      <w:t xml:space="preserve"> v</w:t>
    </w:r>
    <w:r>
      <w:fldChar w:fldCharType="begin"/>
    </w:r>
    <w:r>
      <w:instrText xml:space="preserve"> DOCPROPERTY  "Extension Version"  \* MERGEFORMAT </w:instrText>
    </w:r>
    <w:r>
      <w:fldChar w:fldCharType="separate"/>
    </w:r>
    <w:r>
      <w:t>2.1</w:t>
    </w:r>
    <w:r>
      <w:fldChar w:fldCharType="end"/>
    </w:r>
    <w:r w:rsidR="007115D2">
      <w:t xml:space="preserve"> – User Guide</w:t>
    </w:r>
    <w:r w:rsidR="007115D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6DE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5EE9E4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1F4ADA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2CE839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D7C72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9649A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C9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8">
    <w:nsid w:val="FFFFFF88"/>
    <w:multiLevelType w:val="singleLevel"/>
    <w:tmpl w:val="6D3648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8182334"/>
    <w:lvl w:ilvl="0">
      <w:start w:val="1"/>
      <w:numFmt w:val="bullet"/>
      <w:lvlText w:val=""/>
      <w:lvlJc w:val="left"/>
      <w:pPr>
        <w:tabs>
          <w:tab w:val="num" w:pos="360"/>
        </w:tabs>
        <w:ind w:left="360" w:hanging="360"/>
      </w:pPr>
      <w:rPr>
        <w:rFonts w:ascii="Symbol" w:hAnsi="Symbol" w:hint="default"/>
      </w:rPr>
    </w:lvl>
  </w:abstractNum>
  <w:abstractNum w:abstractNumId="1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1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6CD045EB"/>
    <w:multiLevelType w:val="hybridMultilevel"/>
    <w:tmpl w:val="6888B18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4">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num w:numId="1">
    <w:abstractNumId w:val="7"/>
  </w:num>
  <w:num w:numId="2">
    <w:abstractNumId w:val="9"/>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
  </w:num>
  <w:num w:numId="12">
    <w:abstractNumId w:val="9"/>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7"/>
  </w:num>
  <w:num w:numId="22">
    <w:abstractNumId w:val="9"/>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7"/>
  </w:num>
  <w:num w:numId="32">
    <w:abstractNumId w:val="9"/>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5"/>
  </w:num>
  <w:num w:numId="42">
    <w:abstractNumId w:val="12"/>
  </w:num>
  <w:num w:numId="43">
    <w:abstractNumId w:val="11"/>
  </w:num>
  <w:num w:numId="44">
    <w:abstractNumId w:val="13"/>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num>
  <w:num w:numId="47">
    <w:abstractNumId w:val="7"/>
  </w:num>
  <w:num w:numId="48">
    <w:abstractNumId w:val="7"/>
  </w:num>
  <w:num w:numId="4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83B"/>
    <w:rsid w:val="00006DE9"/>
    <w:rsid w:val="00054EDC"/>
    <w:rsid w:val="000F2C9D"/>
    <w:rsid w:val="001052BB"/>
    <w:rsid w:val="001C1B10"/>
    <w:rsid w:val="00230D23"/>
    <w:rsid w:val="002624DF"/>
    <w:rsid w:val="00283768"/>
    <w:rsid w:val="002B2737"/>
    <w:rsid w:val="002F29F1"/>
    <w:rsid w:val="00316C87"/>
    <w:rsid w:val="00383868"/>
    <w:rsid w:val="003C28A5"/>
    <w:rsid w:val="003F62A8"/>
    <w:rsid w:val="00407A31"/>
    <w:rsid w:val="004470A5"/>
    <w:rsid w:val="0048583B"/>
    <w:rsid w:val="004D2EB1"/>
    <w:rsid w:val="00600330"/>
    <w:rsid w:val="00652E56"/>
    <w:rsid w:val="00691325"/>
    <w:rsid w:val="0069181E"/>
    <w:rsid w:val="0069412E"/>
    <w:rsid w:val="007115D2"/>
    <w:rsid w:val="007131EB"/>
    <w:rsid w:val="00820D49"/>
    <w:rsid w:val="00823BED"/>
    <w:rsid w:val="008820EE"/>
    <w:rsid w:val="00882D9E"/>
    <w:rsid w:val="00935671"/>
    <w:rsid w:val="00972094"/>
    <w:rsid w:val="009F0DBE"/>
    <w:rsid w:val="00A16AEF"/>
    <w:rsid w:val="00B10845"/>
    <w:rsid w:val="00B44EA7"/>
    <w:rsid w:val="00B71AF3"/>
    <w:rsid w:val="00BB770A"/>
    <w:rsid w:val="00BC6F0C"/>
    <w:rsid w:val="00CB0F17"/>
    <w:rsid w:val="00CF1AB7"/>
    <w:rsid w:val="00DC0C3A"/>
    <w:rsid w:val="00E037C7"/>
    <w:rsid w:val="00E47212"/>
    <w:rsid w:val="00E651A4"/>
    <w:rsid w:val="00E67A3D"/>
    <w:rsid w:val="00E75323"/>
    <w:rsid w:val="00EB5F56"/>
    <w:rsid w:val="00EC7881"/>
    <w:rsid w:val="00EF22A2"/>
    <w:rsid w:val="00F07F3F"/>
    <w:rsid w:val="00FB5A04"/>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spacing w:before="240" w:after="60"/>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spacing w:before="240" w:after="60"/>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
    <w:semiHidden/>
    <w:rsid w:val="0060033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0033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60033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600330"/>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60033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60033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600330"/>
    <w:rPr>
      <w:rFonts w:asciiTheme="majorHAnsi" w:eastAsiaTheme="majorEastAsia" w:hAnsiTheme="majorHAnsi" w:cstheme="majorBidi"/>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4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43"/>
      </w:numPr>
      <w:jc w:val="both"/>
    </w:pPr>
    <w:rPr>
      <w:rFonts w:ascii="Arial" w:eastAsia="Batang" w:hAnsi="Arial" w:cs="Arial"/>
      <w:b/>
      <w:bCs/>
    </w:rPr>
  </w:style>
  <w:style w:type="paragraph" w:customStyle="1" w:styleId="TechH2">
    <w:name w:val="TechH2"/>
    <w:basedOn w:val="Heading2"/>
    <w:autoRedefine/>
    <w:uiPriority w:val="99"/>
    <w:rsid w:val="00600330"/>
    <w:pPr>
      <w:numPr>
        <w:numId w:val="4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4458</Words>
  <Characters>27553</Characters>
  <Application>Microsoft Office Word</Application>
  <DocSecurity>0</DocSecurity>
  <Lines>229</Lines>
  <Paragraphs>63</Paragraphs>
  <ScaleCrop>false</ScaleCrop>
  <HeadingPairs>
    <vt:vector size="2" baseType="variant">
      <vt:variant>
        <vt:lpstr>Title</vt:lpstr>
      </vt:variant>
      <vt:variant>
        <vt:i4>1</vt:i4>
      </vt:variant>
    </vt:vector>
  </HeadingPairs>
  <TitlesOfParts>
    <vt:vector size="1" baseType="lpstr">
      <vt:lpstr>LANDIS-II Biological Disturbance Agent v1</vt:lpstr>
    </vt:vector>
  </TitlesOfParts>
  <Company>USFS North Central Research Station</Company>
  <LinksUpToDate>false</LinksUpToDate>
  <CharactersWithSpaces>31948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Biological Disturbance Agent v1</dc:title>
  <dc:creator>Brian R. Sturtevant</dc:creator>
  <cp:lastModifiedBy>rmschell</cp:lastModifiedBy>
  <cp:revision>5</cp:revision>
  <cp:lastPrinted>2013-10-09T17:41:00Z</cp:lastPrinted>
  <dcterms:created xsi:type="dcterms:W3CDTF">2013-10-09T17:34:00Z</dcterms:created>
  <dcterms:modified xsi:type="dcterms:W3CDTF">2013-10-09T17:42:00Z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2.1</vt:lpwstr>
  </property>
</Properties>
</file>