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门店巡店报告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门店</w:t>
            </w:r>
          </w:p>
        </w:tc>
        <w:tc>
          <w:tcPr>
            <w:tcW w:type="dxa" w:w="4320"/>
          </w:tcPr>
          <w:p>
            <w:r>
              <w:t>上海恒隆广场旗舰店 SHA01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巡店日期</w:t>
            </w:r>
          </w:p>
        </w:tc>
        <w:tc>
          <w:tcPr>
            <w:tcW w:type="dxa" w:w="4320"/>
          </w:tcPr>
          <w:p>
            <w:r>
              <w:t>2026年10月9日（周五）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巡店人</w:t>
            </w:r>
          </w:p>
        </w:tc>
        <w:tc>
          <w:tcPr>
            <w:tcW w:type="dxa" w:w="4320"/>
          </w:tcPr>
          <w:p>
            <w:r>
              <w:t>赵磊（区域经理）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陪同</w:t>
            </w:r>
          </w:p>
        </w:tc>
        <w:tc>
          <w:tcPr>
            <w:tcW w:type="dxa" w:w="4320"/>
          </w:tcPr>
          <w:p>
            <w:r>
              <w:t>王静（店长）、陈浩（副店长）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检查项目</w:t>
            </w:r>
          </w:p>
        </w:tc>
        <w:tc>
          <w:tcPr>
            <w:tcW w:type="dxa" w:w="2880"/>
          </w:tcPr>
          <w:p>
            <w:r>
              <w:t>得分（10分制）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橱窗及陈列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ASTRA橱窗效果很好，很多客人拍照</w:t>
            </w:r>
          </w:p>
        </w:tc>
      </w:tr>
      <w:tr>
        <w:tc>
          <w:tcPr>
            <w:tcW w:type="dxa" w:w="2880"/>
          </w:tcPr>
          <w:p>
            <w:r>
              <w:t>商品及库存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ASTRA CAPE 白色 M/L 断码；IRIDIA粉色已售罄（仅剩1件样衣）</w:t>
            </w:r>
          </w:p>
        </w:tc>
      </w:tr>
      <w:tr>
        <w:tc>
          <w:tcPr>
            <w:tcW w:type="dxa" w:w="2880"/>
          </w:tcPr>
          <w:p>
            <w:r>
              <w:t>销售服务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客户关系 CRM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国庆期间新增会员约160人，外地客为主</w:t>
            </w:r>
          </w:p>
        </w:tc>
      </w:tr>
      <w:tr>
        <w:tc>
          <w:tcPr>
            <w:tcW w:type="dxa" w:w="2880"/>
          </w:tcPr>
          <w:p>
            <w:r>
              <w:t>后仓管理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VEL退货堆在后仓，等待质检通知</w:t>
            </w:r>
          </w:p>
        </w:tc>
      </w:tr>
      <w:tr>
        <w:tc>
          <w:tcPr>
            <w:tcW w:type="dxa" w:w="2880"/>
          </w:tcPr>
          <w:p>
            <w:r>
              <w:t>人员排班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国庆连班，员工较累，下周安排调休</w:t>
            </w:r>
          </w:p>
        </w:tc>
      </w:tr>
      <w:tr>
        <w:tc>
          <w:tcPr>
            <w:tcW w:type="dxa" w:w="2880"/>
          </w:tcPr>
          <w:p>
            <w:r>
              <w:t>平均</w:t>
            </w:r>
          </w:p>
        </w:tc>
        <w:tc>
          <w:tcPr>
            <w:tcW w:type="dxa" w:w="2880"/>
          </w:tcPr>
          <w:p>
            <w:r>
              <w:t>7.8</w:t>
            </w:r>
          </w:p>
        </w:tc>
        <w:tc>
          <w:tcPr>
            <w:tcW w:type="dxa" w:w="2880"/>
          </w:tcPr>
          <w:p/>
        </w:tc>
      </w:tr>
    </w:tbl>
    <w:p>
      <w:r>
        <w:rPr>
          <w:b/>
        </w:rPr>
        <w:t>巡店总结：</w:t>
      </w:r>
    </w:p>
    <w:p>
      <w:r>
        <w:t>国庆黄金周期间（10/1-10/7）客流明显提升，外地游客多，试穿多成交率一般。ASTRA系列表现突出，CAPE白色基本卖空，客人愿意等货，建议总部考虑追加。IRIDIA粉色受明星同款影响，10月3日左右售罄，目前登记等货客人30余位。VEL拉链问题9月底开始出现退货，上周一共约15件，10月5日才收到总部通知，门店之前按“质量问题”录入，需要更正。ARTEM有客人反映偏大，建议小一码。</w:t>
      </w:r>
    </w:p>
    <w:p>
      <w:r>
        <w:rPr>
          <w:b/>
        </w:rPr>
        <w:t>跟进事项：</w:t>
      </w:r>
    </w:p>
    <w:p>
      <w:r>
        <w:t>1. ASTRA CAPE 追单申请　负责人：赵磊/孙怡雯　时间：10/12</w:t>
      </w:r>
    </w:p>
    <w:p>
      <w:r>
        <w:t>2. VEL退货原因代码更正为DEF　负责人：陈浩　时间：10/10</w:t>
      </w:r>
    </w:p>
    <w:p>
      <w:r>
        <w:t>3. 粉色IRIDIA等货名单整理，到货优先通知VIC　负责人：王静　时间：持续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