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02049010"/>
        <w:docPartObj>
          <w:docPartGallery w:val="Cover Pages"/>
          <w:docPartUnique/>
        </w:docPartObj>
      </w:sdtPr>
      <w:sdtEndPr/>
      <w:sdtContent>
        <w:p w14:paraId="3A46B41B" w14:textId="1A2AB910" w:rsidR="00FF298D" w:rsidRPr="009D5E49" w:rsidRDefault="00FF298D" w:rsidP="007F4AD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FF298D" w:rsidRPr="009D5E49" w14:paraId="623FFF7E" w14:textId="77777777" w:rsidTr="00B31EE9">
            <w:tc>
              <w:tcPr>
                <w:tcW w:w="7209" w:type="dxa"/>
              </w:tcPr>
              <w:sdt>
                <w:sdtPr>
                  <w:rPr>
                    <w:rFonts w:ascii="Cambria Math" w:eastAsiaTheme="majorEastAsia" w:hAnsi="Cambria Math" w:cstheme="majorBidi"/>
                    <w:color w:val="4472C4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6CC331B4FC214A1E85096B0127CDD1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173603E" w14:textId="2FDCE3A4" w:rsidR="00FF298D" w:rsidRPr="009D5E49" w:rsidRDefault="00FF298D" w:rsidP="007F4ADE">
                    <w:pPr>
                      <w:pStyle w:val="NoSpacing"/>
                      <w:spacing w:line="216" w:lineRule="auto"/>
                      <w:rPr>
                        <w:rFonts w:ascii="Cambria Math" w:eastAsiaTheme="majorEastAsia" w:hAnsi="Cambria Math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C33E4F">
                      <w:rPr>
                        <w:rFonts w:ascii="Cambria Math" w:eastAsiaTheme="majorEastAsia" w:hAnsi="Cambria Math" w:cstheme="majorBidi"/>
                        <w:color w:val="4472C4" w:themeColor="accent1"/>
                        <w:sz w:val="72"/>
                        <w:szCs w:val="72"/>
                      </w:rPr>
                      <w:t>Case study for document understanding</w:t>
                    </w:r>
                  </w:p>
                </w:sdtContent>
              </w:sdt>
            </w:tc>
          </w:tr>
          <w:tr w:rsidR="00FF298D" w:rsidRPr="009D5E49" w14:paraId="4FD2C000" w14:textId="77777777" w:rsidTr="00B31EE9">
            <w:sdt>
              <w:sdt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627647BBBAF4120BAB37B0319CFF0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395DDD" w14:textId="04A40D53" w:rsidR="00FF298D" w:rsidRPr="009D5E49" w:rsidRDefault="00FF298D" w:rsidP="007F4ADE">
                    <w:pPr>
                      <w:pStyle w:val="NoSpacing"/>
                      <w:rPr>
                        <w:rFonts w:ascii="Cambria Math" w:hAnsi="Cambria Math"/>
                        <w:color w:val="2F5496" w:themeColor="accent1" w:themeShade="BF"/>
                        <w:sz w:val="24"/>
                      </w:rPr>
                    </w:pPr>
                    <w:r w:rsidRPr="009D5E49">
                      <w:rPr>
                        <w:rFonts w:ascii="Cambria Math" w:hAnsi="Cambria Math"/>
                        <w:color w:val="2F5496" w:themeColor="accent1" w:themeShade="BF"/>
                        <w:sz w:val="24"/>
                        <w:szCs w:val="24"/>
                      </w:rPr>
                      <w:t>Analysis</w:t>
                    </w:r>
                    <w:r w:rsidR="00B96005" w:rsidRPr="009D5E49">
                      <w:rPr>
                        <w:rFonts w:ascii="Cambria Math" w:hAnsi="Cambria Math"/>
                        <w:color w:val="2F5496" w:themeColor="accent1" w:themeShade="BF"/>
                        <w:sz w:val="24"/>
                        <w:szCs w:val="24"/>
                      </w:rPr>
                      <w:t xml:space="preserve"> of documents</w:t>
                    </w:r>
                    <w:r w:rsidRPr="009D5E49">
                      <w:rPr>
                        <w:rFonts w:ascii="Cambria Math" w:hAnsi="Cambria Math"/>
                        <w:color w:val="2F5496" w:themeColor="accent1" w:themeShade="BF"/>
                        <w:sz w:val="24"/>
                        <w:szCs w:val="24"/>
                      </w:rPr>
                      <w:t xml:space="preserve"> using data wrangling and RPA methodologies.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FF298D" w:rsidRPr="009D5E49" w14:paraId="67AB3B4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mbria Math" w:hAnsi="Cambria Math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EEC7214ED154D509967DE4A145EE7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1C9C3C" w14:textId="4BAC1764" w:rsidR="00FF298D" w:rsidRPr="009D5E49" w:rsidRDefault="00FF298D" w:rsidP="007F4ADE">
                    <w:pPr>
                      <w:pStyle w:val="NoSpacing"/>
                      <w:rPr>
                        <w:rFonts w:ascii="Cambria Math" w:hAnsi="Cambria Math"/>
                        <w:color w:val="4472C4" w:themeColor="accent1"/>
                        <w:sz w:val="28"/>
                        <w:szCs w:val="28"/>
                      </w:rPr>
                    </w:pPr>
                    <w:r w:rsidRPr="009D5E49">
                      <w:rPr>
                        <w:rFonts w:ascii="Cambria Math" w:hAnsi="Cambria Math"/>
                        <w:color w:val="4472C4" w:themeColor="accent1"/>
                        <w:sz w:val="28"/>
                        <w:szCs w:val="28"/>
                      </w:rPr>
                      <w:t>Vignesh Ganesan</w:t>
                    </w:r>
                  </w:p>
                </w:sdtContent>
              </w:sdt>
              <w:sdt>
                <w:sdtPr>
                  <w:rPr>
                    <w:rFonts w:ascii="Cambria Math" w:hAnsi="Cambria Math"/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628DDEF1F0D4B8DA67505A9537E7E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2-0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BA29AA3" w14:textId="213BB0F2" w:rsidR="00FF298D" w:rsidRPr="009D5E49" w:rsidRDefault="00B66B02" w:rsidP="007F4ADE">
                    <w:pPr>
                      <w:pStyle w:val="NoSpacing"/>
                      <w:rPr>
                        <w:rFonts w:ascii="Cambria Math" w:hAnsi="Cambria Math"/>
                        <w:color w:val="4472C4" w:themeColor="accent1"/>
                        <w:sz w:val="28"/>
                        <w:szCs w:val="28"/>
                      </w:rPr>
                    </w:pPr>
                    <w:r w:rsidRPr="009D5E49">
                      <w:rPr>
                        <w:rFonts w:ascii="Cambria Math" w:hAnsi="Cambria Math"/>
                        <w:color w:val="4472C4" w:themeColor="accent1"/>
                        <w:sz w:val="28"/>
                        <w:szCs w:val="28"/>
                      </w:rPr>
                      <w:t>2-8-2021</w:t>
                    </w:r>
                  </w:p>
                </w:sdtContent>
              </w:sdt>
              <w:p w14:paraId="6C060FEC" w14:textId="77777777" w:rsidR="00FF298D" w:rsidRDefault="00FF298D" w:rsidP="007F4ADE">
                <w:pPr>
                  <w:pStyle w:val="NoSpacing"/>
                  <w:rPr>
                    <w:rFonts w:ascii="Cambria Math" w:hAnsi="Cambria Math"/>
                    <w:color w:val="4472C4" w:themeColor="accent1"/>
                  </w:rPr>
                </w:pPr>
              </w:p>
              <w:p w14:paraId="08134E30" w14:textId="132CEE03" w:rsidR="007F4ADE" w:rsidRPr="009D5E49" w:rsidRDefault="007F4ADE" w:rsidP="007F4ADE">
                <w:pPr>
                  <w:pStyle w:val="NoSpacing"/>
                  <w:rPr>
                    <w:rFonts w:ascii="Cambria Math" w:hAnsi="Cambria Math"/>
                    <w:color w:val="4472C4" w:themeColor="accent1"/>
                  </w:rPr>
                </w:pPr>
              </w:p>
            </w:tc>
          </w:tr>
        </w:tbl>
        <w:p w14:paraId="1E04479D" w14:textId="0F38E296" w:rsidR="00A56A23" w:rsidRPr="00881952" w:rsidRDefault="00FF298D" w:rsidP="00881952">
          <w:pPr>
            <w:rPr>
              <w:rFonts w:eastAsiaTheme="majorEastAsia" w:cstheme="majorBidi"/>
              <w:color w:val="2F5496" w:themeColor="accent1" w:themeShade="BF"/>
              <w:sz w:val="32"/>
              <w:szCs w:val="32"/>
            </w:rPr>
          </w:pPr>
          <w:r w:rsidRPr="009D5E49">
            <w:br w:type="page"/>
          </w:r>
        </w:p>
      </w:sdtContent>
    </w:sdt>
    <w:p w14:paraId="63592475" w14:textId="3EBCD456" w:rsidR="00AA60D1" w:rsidRDefault="00AA60D1">
      <w:pPr>
        <w:pStyle w:val="TOC1"/>
        <w:tabs>
          <w:tab w:val="left" w:pos="440"/>
          <w:tab w:val="right" w:leader="underscore" w:pos="1045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AU"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63718942" w:history="1">
        <w:r w:rsidRPr="002943A2">
          <w:rPr>
            <w:rStyle w:val="Hyperlink"/>
            <w:rFonts w:ascii="Cambria Math" w:hAnsi="Cambria Math"/>
            <w:noProof/>
          </w:rPr>
          <w:t>1.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en-AU"/>
          </w:rPr>
          <w:tab/>
        </w:r>
        <w:r w:rsidRPr="002943A2">
          <w:rPr>
            <w:rStyle w:val="Hyperlink"/>
            <w:rFonts w:ascii="Cambria Math" w:hAnsi="Cambria Math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D88BD8" w14:textId="4910802A" w:rsidR="00AA60D1" w:rsidRDefault="00A30F1A">
      <w:pPr>
        <w:pStyle w:val="TOC1"/>
        <w:tabs>
          <w:tab w:val="left" w:pos="440"/>
          <w:tab w:val="right" w:leader="underscore" w:pos="1045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AU"/>
        </w:rPr>
      </w:pPr>
      <w:hyperlink w:anchor="_Toc63718943" w:history="1">
        <w:r w:rsidR="00AA60D1" w:rsidRPr="002943A2">
          <w:rPr>
            <w:rStyle w:val="Hyperlink"/>
            <w:rFonts w:ascii="Cambria Math" w:hAnsi="Cambria Math"/>
            <w:noProof/>
          </w:rPr>
          <w:t>2.</w:t>
        </w:r>
        <w:r w:rsidR="00AA60D1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en-AU"/>
          </w:rPr>
          <w:tab/>
        </w:r>
        <w:r w:rsidR="00AA60D1" w:rsidRPr="002943A2">
          <w:rPr>
            <w:rStyle w:val="Hyperlink"/>
            <w:rFonts w:ascii="Cambria Math" w:hAnsi="Cambria Math"/>
            <w:noProof/>
          </w:rPr>
          <w:t>Case Study</w:t>
        </w:r>
        <w:r w:rsidR="00AA60D1">
          <w:rPr>
            <w:noProof/>
            <w:webHidden/>
          </w:rPr>
          <w:tab/>
        </w:r>
        <w:r w:rsidR="00AA60D1">
          <w:rPr>
            <w:noProof/>
            <w:webHidden/>
          </w:rPr>
          <w:fldChar w:fldCharType="begin"/>
        </w:r>
        <w:r w:rsidR="00AA60D1">
          <w:rPr>
            <w:noProof/>
            <w:webHidden/>
          </w:rPr>
          <w:instrText xml:space="preserve"> PAGEREF _Toc63718943 \h </w:instrText>
        </w:r>
        <w:r w:rsidR="00AA60D1">
          <w:rPr>
            <w:noProof/>
            <w:webHidden/>
          </w:rPr>
        </w:r>
        <w:r w:rsidR="00AA60D1">
          <w:rPr>
            <w:noProof/>
            <w:webHidden/>
          </w:rPr>
          <w:fldChar w:fldCharType="separate"/>
        </w:r>
        <w:r w:rsidR="00AA60D1">
          <w:rPr>
            <w:noProof/>
            <w:webHidden/>
          </w:rPr>
          <w:t>2</w:t>
        </w:r>
        <w:r w:rsidR="00AA60D1">
          <w:rPr>
            <w:noProof/>
            <w:webHidden/>
          </w:rPr>
          <w:fldChar w:fldCharType="end"/>
        </w:r>
      </w:hyperlink>
    </w:p>
    <w:p w14:paraId="2779DA87" w14:textId="69FCB076" w:rsidR="00AA60D1" w:rsidRDefault="00A30F1A">
      <w:pPr>
        <w:pStyle w:val="TOC1"/>
        <w:tabs>
          <w:tab w:val="left" w:pos="440"/>
          <w:tab w:val="right" w:leader="underscore" w:pos="1045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AU"/>
        </w:rPr>
      </w:pPr>
      <w:hyperlink w:anchor="_Toc63718944" w:history="1">
        <w:r w:rsidR="00AA60D1" w:rsidRPr="002943A2">
          <w:rPr>
            <w:rStyle w:val="Hyperlink"/>
            <w:rFonts w:ascii="Cambria Math" w:hAnsi="Cambria Math"/>
            <w:noProof/>
          </w:rPr>
          <w:t>3.</w:t>
        </w:r>
        <w:r w:rsidR="00AA60D1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en-AU"/>
          </w:rPr>
          <w:tab/>
        </w:r>
        <w:r w:rsidR="00AA60D1" w:rsidRPr="002943A2">
          <w:rPr>
            <w:rStyle w:val="Hyperlink"/>
            <w:rFonts w:ascii="Cambria Math" w:hAnsi="Cambria Math"/>
            <w:noProof/>
          </w:rPr>
          <w:t>Requirements</w:t>
        </w:r>
        <w:r w:rsidR="00AA60D1">
          <w:rPr>
            <w:noProof/>
            <w:webHidden/>
          </w:rPr>
          <w:tab/>
        </w:r>
        <w:r w:rsidR="00AA60D1">
          <w:rPr>
            <w:noProof/>
            <w:webHidden/>
          </w:rPr>
          <w:fldChar w:fldCharType="begin"/>
        </w:r>
        <w:r w:rsidR="00AA60D1">
          <w:rPr>
            <w:noProof/>
            <w:webHidden/>
          </w:rPr>
          <w:instrText xml:space="preserve"> PAGEREF _Toc63718944 \h </w:instrText>
        </w:r>
        <w:r w:rsidR="00AA60D1">
          <w:rPr>
            <w:noProof/>
            <w:webHidden/>
          </w:rPr>
        </w:r>
        <w:r w:rsidR="00AA60D1">
          <w:rPr>
            <w:noProof/>
            <w:webHidden/>
          </w:rPr>
          <w:fldChar w:fldCharType="separate"/>
        </w:r>
        <w:r w:rsidR="00AA60D1">
          <w:rPr>
            <w:noProof/>
            <w:webHidden/>
          </w:rPr>
          <w:t>2</w:t>
        </w:r>
        <w:r w:rsidR="00AA60D1">
          <w:rPr>
            <w:noProof/>
            <w:webHidden/>
          </w:rPr>
          <w:fldChar w:fldCharType="end"/>
        </w:r>
      </w:hyperlink>
    </w:p>
    <w:p w14:paraId="08C126AB" w14:textId="2A930C6D" w:rsidR="00AA60D1" w:rsidRDefault="00A30F1A">
      <w:pPr>
        <w:pStyle w:val="TOC1"/>
        <w:tabs>
          <w:tab w:val="left" w:pos="440"/>
          <w:tab w:val="right" w:leader="underscore" w:pos="1045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AU"/>
        </w:rPr>
      </w:pPr>
      <w:hyperlink w:anchor="_Toc63718945" w:history="1">
        <w:r w:rsidR="00AA60D1" w:rsidRPr="002943A2">
          <w:rPr>
            <w:rStyle w:val="Hyperlink"/>
            <w:rFonts w:ascii="Cambria Math" w:hAnsi="Cambria Math"/>
            <w:noProof/>
          </w:rPr>
          <w:t>4.</w:t>
        </w:r>
        <w:r w:rsidR="00AA60D1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en-AU"/>
          </w:rPr>
          <w:tab/>
        </w:r>
        <w:r w:rsidR="00AA60D1" w:rsidRPr="002943A2">
          <w:rPr>
            <w:rStyle w:val="Hyperlink"/>
            <w:rFonts w:ascii="Cambria Math" w:hAnsi="Cambria Math"/>
            <w:noProof/>
          </w:rPr>
          <w:t>Solution Model</w:t>
        </w:r>
        <w:r w:rsidR="00AA60D1">
          <w:rPr>
            <w:noProof/>
            <w:webHidden/>
          </w:rPr>
          <w:tab/>
        </w:r>
        <w:r w:rsidR="00AA60D1">
          <w:rPr>
            <w:noProof/>
            <w:webHidden/>
          </w:rPr>
          <w:fldChar w:fldCharType="begin"/>
        </w:r>
        <w:r w:rsidR="00AA60D1">
          <w:rPr>
            <w:noProof/>
            <w:webHidden/>
          </w:rPr>
          <w:instrText xml:space="preserve"> PAGEREF _Toc63718945 \h </w:instrText>
        </w:r>
        <w:r w:rsidR="00AA60D1">
          <w:rPr>
            <w:noProof/>
            <w:webHidden/>
          </w:rPr>
        </w:r>
        <w:r w:rsidR="00AA60D1">
          <w:rPr>
            <w:noProof/>
            <w:webHidden/>
          </w:rPr>
          <w:fldChar w:fldCharType="separate"/>
        </w:r>
        <w:r w:rsidR="00AA60D1">
          <w:rPr>
            <w:noProof/>
            <w:webHidden/>
          </w:rPr>
          <w:t>2</w:t>
        </w:r>
        <w:r w:rsidR="00AA60D1">
          <w:rPr>
            <w:noProof/>
            <w:webHidden/>
          </w:rPr>
          <w:fldChar w:fldCharType="end"/>
        </w:r>
      </w:hyperlink>
    </w:p>
    <w:p w14:paraId="74F51561" w14:textId="1E09B208" w:rsidR="00AA60D1" w:rsidRDefault="00A30F1A">
      <w:pPr>
        <w:pStyle w:val="TOC1"/>
        <w:tabs>
          <w:tab w:val="left" w:pos="440"/>
          <w:tab w:val="right" w:leader="underscore" w:pos="1045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AU"/>
        </w:rPr>
      </w:pPr>
      <w:hyperlink w:anchor="_Toc63718946" w:history="1">
        <w:r w:rsidR="00AA60D1" w:rsidRPr="002943A2">
          <w:rPr>
            <w:rStyle w:val="Hyperlink"/>
            <w:rFonts w:ascii="Cambria Math" w:hAnsi="Cambria Math"/>
            <w:noProof/>
          </w:rPr>
          <w:t>5.</w:t>
        </w:r>
        <w:r w:rsidR="00AA60D1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en-AU"/>
          </w:rPr>
          <w:tab/>
        </w:r>
        <w:r w:rsidR="00AA60D1" w:rsidRPr="002943A2">
          <w:rPr>
            <w:rStyle w:val="Hyperlink"/>
            <w:rFonts w:ascii="Cambria Math" w:hAnsi="Cambria Math"/>
            <w:noProof/>
          </w:rPr>
          <w:t>Application of solution</w:t>
        </w:r>
        <w:r w:rsidR="00AA60D1">
          <w:rPr>
            <w:noProof/>
            <w:webHidden/>
          </w:rPr>
          <w:tab/>
        </w:r>
        <w:r w:rsidR="00AA60D1">
          <w:rPr>
            <w:noProof/>
            <w:webHidden/>
          </w:rPr>
          <w:fldChar w:fldCharType="begin"/>
        </w:r>
        <w:r w:rsidR="00AA60D1">
          <w:rPr>
            <w:noProof/>
            <w:webHidden/>
          </w:rPr>
          <w:instrText xml:space="preserve"> PAGEREF _Toc63718946 \h </w:instrText>
        </w:r>
        <w:r w:rsidR="00AA60D1">
          <w:rPr>
            <w:noProof/>
            <w:webHidden/>
          </w:rPr>
        </w:r>
        <w:r w:rsidR="00AA60D1">
          <w:rPr>
            <w:noProof/>
            <w:webHidden/>
          </w:rPr>
          <w:fldChar w:fldCharType="separate"/>
        </w:r>
        <w:r w:rsidR="00AA60D1">
          <w:rPr>
            <w:noProof/>
            <w:webHidden/>
          </w:rPr>
          <w:t>2</w:t>
        </w:r>
        <w:r w:rsidR="00AA60D1">
          <w:rPr>
            <w:noProof/>
            <w:webHidden/>
          </w:rPr>
          <w:fldChar w:fldCharType="end"/>
        </w:r>
      </w:hyperlink>
    </w:p>
    <w:p w14:paraId="79423155" w14:textId="05127A25" w:rsidR="00AA60D1" w:rsidRDefault="00A30F1A">
      <w:pPr>
        <w:pStyle w:val="TOC1"/>
        <w:tabs>
          <w:tab w:val="left" w:pos="440"/>
          <w:tab w:val="right" w:leader="underscore" w:pos="1045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AU"/>
        </w:rPr>
      </w:pPr>
      <w:hyperlink w:anchor="_Toc63718947" w:history="1">
        <w:r w:rsidR="00AA60D1" w:rsidRPr="002943A2">
          <w:rPr>
            <w:rStyle w:val="Hyperlink"/>
            <w:rFonts w:ascii="Cambria Math" w:hAnsi="Cambria Math"/>
            <w:noProof/>
          </w:rPr>
          <w:t>6.</w:t>
        </w:r>
        <w:r w:rsidR="00AA60D1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en-AU"/>
          </w:rPr>
          <w:tab/>
        </w:r>
        <w:r w:rsidR="00AA60D1" w:rsidRPr="002943A2">
          <w:rPr>
            <w:rStyle w:val="Hyperlink"/>
            <w:rFonts w:ascii="Cambria Math" w:hAnsi="Cambria Math"/>
            <w:noProof/>
          </w:rPr>
          <w:t>Analysis of methodologies</w:t>
        </w:r>
        <w:r w:rsidR="00AA60D1">
          <w:rPr>
            <w:noProof/>
            <w:webHidden/>
          </w:rPr>
          <w:tab/>
        </w:r>
        <w:r w:rsidR="00AA60D1">
          <w:rPr>
            <w:noProof/>
            <w:webHidden/>
          </w:rPr>
          <w:fldChar w:fldCharType="begin"/>
        </w:r>
        <w:r w:rsidR="00AA60D1">
          <w:rPr>
            <w:noProof/>
            <w:webHidden/>
          </w:rPr>
          <w:instrText xml:space="preserve"> PAGEREF _Toc63718947 \h </w:instrText>
        </w:r>
        <w:r w:rsidR="00AA60D1">
          <w:rPr>
            <w:noProof/>
            <w:webHidden/>
          </w:rPr>
        </w:r>
        <w:r w:rsidR="00AA60D1">
          <w:rPr>
            <w:noProof/>
            <w:webHidden/>
          </w:rPr>
          <w:fldChar w:fldCharType="separate"/>
        </w:r>
        <w:r w:rsidR="00AA60D1">
          <w:rPr>
            <w:noProof/>
            <w:webHidden/>
          </w:rPr>
          <w:t>2</w:t>
        </w:r>
        <w:r w:rsidR="00AA60D1">
          <w:rPr>
            <w:noProof/>
            <w:webHidden/>
          </w:rPr>
          <w:fldChar w:fldCharType="end"/>
        </w:r>
      </w:hyperlink>
    </w:p>
    <w:p w14:paraId="7B6B76E5" w14:textId="11CD179C" w:rsidR="00AA60D1" w:rsidRDefault="00A30F1A">
      <w:pPr>
        <w:pStyle w:val="TOC1"/>
        <w:tabs>
          <w:tab w:val="left" w:pos="440"/>
          <w:tab w:val="right" w:leader="underscore" w:pos="1045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AU"/>
        </w:rPr>
      </w:pPr>
      <w:hyperlink w:anchor="_Toc63718948" w:history="1">
        <w:r w:rsidR="00AA60D1" w:rsidRPr="002943A2">
          <w:rPr>
            <w:rStyle w:val="Hyperlink"/>
            <w:rFonts w:ascii="Cambria Math" w:hAnsi="Cambria Math"/>
            <w:noProof/>
          </w:rPr>
          <w:t>7.</w:t>
        </w:r>
        <w:r w:rsidR="00AA60D1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en-AU"/>
          </w:rPr>
          <w:tab/>
        </w:r>
        <w:r w:rsidR="00AA60D1" w:rsidRPr="002943A2">
          <w:rPr>
            <w:rStyle w:val="Hyperlink"/>
            <w:rFonts w:ascii="Cambria Math" w:hAnsi="Cambria Math"/>
            <w:noProof/>
          </w:rPr>
          <w:t>Hurdles</w:t>
        </w:r>
        <w:r w:rsidR="00AA60D1">
          <w:rPr>
            <w:noProof/>
            <w:webHidden/>
          </w:rPr>
          <w:tab/>
        </w:r>
        <w:r w:rsidR="00AA60D1">
          <w:rPr>
            <w:noProof/>
            <w:webHidden/>
          </w:rPr>
          <w:fldChar w:fldCharType="begin"/>
        </w:r>
        <w:r w:rsidR="00AA60D1">
          <w:rPr>
            <w:noProof/>
            <w:webHidden/>
          </w:rPr>
          <w:instrText xml:space="preserve"> PAGEREF _Toc63718948 \h </w:instrText>
        </w:r>
        <w:r w:rsidR="00AA60D1">
          <w:rPr>
            <w:noProof/>
            <w:webHidden/>
          </w:rPr>
        </w:r>
        <w:r w:rsidR="00AA60D1">
          <w:rPr>
            <w:noProof/>
            <w:webHidden/>
          </w:rPr>
          <w:fldChar w:fldCharType="separate"/>
        </w:r>
        <w:r w:rsidR="00AA60D1">
          <w:rPr>
            <w:noProof/>
            <w:webHidden/>
          </w:rPr>
          <w:t>2</w:t>
        </w:r>
        <w:r w:rsidR="00AA60D1">
          <w:rPr>
            <w:noProof/>
            <w:webHidden/>
          </w:rPr>
          <w:fldChar w:fldCharType="end"/>
        </w:r>
      </w:hyperlink>
    </w:p>
    <w:p w14:paraId="64BD3A7B" w14:textId="4FAE8096" w:rsidR="00AA60D1" w:rsidRDefault="00A30F1A">
      <w:pPr>
        <w:pStyle w:val="TOC1"/>
        <w:tabs>
          <w:tab w:val="left" w:pos="440"/>
          <w:tab w:val="right" w:leader="underscore" w:pos="1045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AU"/>
        </w:rPr>
      </w:pPr>
      <w:hyperlink w:anchor="_Toc63718949" w:history="1">
        <w:r w:rsidR="00AA60D1" w:rsidRPr="002943A2">
          <w:rPr>
            <w:rStyle w:val="Hyperlink"/>
            <w:rFonts w:ascii="Cambria Math" w:hAnsi="Cambria Math"/>
            <w:noProof/>
          </w:rPr>
          <w:t>8.</w:t>
        </w:r>
        <w:r w:rsidR="00AA60D1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en-AU"/>
          </w:rPr>
          <w:tab/>
        </w:r>
        <w:r w:rsidR="00AA60D1" w:rsidRPr="002943A2">
          <w:rPr>
            <w:rStyle w:val="Hyperlink"/>
            <w:rFonts w:ascii="Cambria Math" w:hAnsi="Cambria Math"/>
            <w:noProof/>
          </w:rPr>
          <w:t>Conclusion</w:t>
        </w:r>
        <w:r w:rsidR="00AA60D1">
          <w:rPr>
            <w:noProof/>
            <w:webHidden/>
          </w:rPr>
          <w:tab/>
        </w:r>
        <w:r w:rsidR="00AA60D1">
          <w:rPr>
            <w:noProof/>
            <w:webHidden/>
          </w:rPr>
          <w:fldChar w:fldCharType="begin"/>
        </w:r>
        <w:r w:rsidR="00AA60D1">
          <w:rPr>
            <w:noProof/>
            <w:webHidden/>
          </w:rPr>
          <w:instrText xml:space="preserve"> PAGEREF _Toc63718949 \h </w:instrText>
        </w:r>
        <w:r w:rsidR="00AA60D1">
          <w:rPr>
            <w:noProof/>
            <w:webHidden/>
          </w:rPr>
        </w:r>
        <w:r w:rsidR="00AA60D1">
          <w:rPr>
            <w:noProof/>
            <w:webHidden/>
          </w:rPr>
          <w:fldChar w:fldCharType="separate"/>
        </w:r>
        <w:r w:rsidR="00AA60D1">
          <w:rPr>
            <w:noProof/>
            <w:webHidden/>
          </w:rPr>
          <w:t>2</w:t>
        </w:r>
        <w:r w:rsidR="00AA60D1">
          <w:rPr>
            <w:noProof/>
            <w:webHidden/>
          </w:rPr>
          <w:fldChar w:fldCharType="end"/>
        </w:r>
      </w:hyperlink>
    </w:p>
    <w:p w14:paraId="4A79744C" w14:textId="56A76166" w:rsidR="00AA60D1" w:rsidRDefault="00A30F1A">
      <w:pPr>
        <w:pStyle w:val="TOC1"/>
        <w:tabs>
          <w:tab w:val="left" w:pos="440"/>
          <w:tab w:val="right" w:leader="underscore" w:pos="1045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AU"/>
        </w:rPr>
      </w:pPr>
      <w:hyperlink w:anchor="_Toc63718950" w:history="1">
        <w:r w:rsidR="00AA60D1" w:rsidRPr="002943A2">
          <w:rPr>
            <w:rStyle w:val="Hyperlink"/>
            <w:rFonts w:ascii="Cambria Math" w:hAnsi="Cambria Math"/>
            <w:noProof/>
          </w:rPr>
          <w:t>9.</w:t>
        </w:r>
        <w:r w:rsidR="00AA60D1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en-AU"/>
          </w:rPr>
          <w:tab/>
        </w:r>
        <w:r w:rsidR="00AA60D1" w:rsidRPr="002943A2">
          <w:rPr>
            <w:rStyle w:val="Hyperlink"/>
            <w:rFonts w:ascii="Cambria Math" w:hAnsi="Cambria Math"/>
            <w:noProof/>
          </w:rPr>
          <w:t>Appendix</w:t>
        </w:r>
        <w:r w:rsidR="00AA60D1">
          <w:rPr>
            <w:noProof/>
            <w:webHidden/>
          </w:rPr>
          <w:tab/>
        </w:r>
        <w:r w:rsidR="00AA60D1">
          <w:rPr>
            <w:noProof/>
            <w:webHidden/>
          </w:rPr>
          <w:fldChar w:fldCharType="begin"/>
        </w:r>
        <w:r w:rsidR="00AA60D1">
          <w:rPr>
            <w:noProof/>
            <w:webHidden/>
          </w:rPr>
          <w:instrText xml:space="preserve"> PAGEREF _Toc63718950 \h </w:instrText>
        </w:r>
        <w:r w:rsidR="00AA60D1">
          <w:rPr>
            <w:noProof/>
            <w:webHidden/>
          </w:rPr>
        </w:r>
        <w:r w:rsidR="00AA60D1">
          <w:rPr>
            <w:noProof/>
            <w:webHidden/>
          </w:rPr>
          <w:fldChar w:fldCharType="separate"/>
        </w:r>
        <w:r w:rsidR="00AA60D1">
          <w:rPr>
            <w:noProof/>
            <w:webHidden/>
          </w:rPr>
          <w:t>2</w:t>
        </w:r>
        <w:r w:rsidR="00AA60D1">
          <w:rPr>
            <w:noProof/>
            <w:webHidden/>
          </w:rPr>
          <w:fldChar w:fldCharType="end"/>
        </w:r>
      </w:hyperlink>
    </w:p>
    <w:p w14:paraId="2209CE05" w14:textId="306F6BDD" w:rsidR="00A56A23" w:rsidRPr="00A56A23" w:rsidRDefault="00AA60D1" w:rsidP="00A56A23">
      <w:r>
        <w:fldChar w:fldCharType="end"/>
      </w:r>
    </w:p>
    <w:p w14:paraId="0E275C2D" w14:textId="77777777" w:rsidR="00A56A23" w:rsidRDefault="00A56A23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5D1DA3" w14:textId="253C1CBE" w:rsidR="002A6507" w:rsidRPr="009D5E49" w:rsidRDefault="000D230B" w:rsidP="007F4ADE">
      <w:pPr>
        <w:pStyle w:val="Heading1"/>
        <w:numPr>
          <w:ilvl w:val="0"/>
          <w:numId w:val="2"/>
        </w:numPr>
        <w:rPr>
          <w:rFonts w:ascii="Cambria Math" w:hAnsi="Cambria Math"/>
        </w:rPr>
      </w:pPr>
      <w:bookmarkStart w:id="0" w:name="_Toc63718942"/>
      <w:r w:rsidRPr="009D5E49">
        <w:rPr>
          <w:rFonts w:ascii="Cambria Math" w:hAnsi="Cambria Math"/>
        </w:rPr>
        <w:lastRenderedPageBreak/>
        <w:t>Introduction</w:t>
      </w:r>
      <w:bookmarkEnd w:id="0"/>
    </w:p>
    <w:p w14:paraId="1E34E4D0" w14:textId="75A598B6" w:rsidR="00C43BA5" w:rsidRPr="009D5E49" w:rsidRDefault="00077051" w:rsidP="007F4ADE">
      <w:pPr>
        <w:pStyle w:val="Heading1"/>
        <w:numPr>
          <w:ilvl w:val="0"/>
          <w:numId w:val="2"/>
        </w:numPr>
        <w:rPr>
          <w:rFonts w:ascii="Cambria Math" w:hAnsi="Cambria Math"/>
        </w:rPr>
      </w:pPr>
      <w:bookmarkStart w:id="1" w:name="_Toc63718943"/>
      <w:r w:rsidRPr="009D5E49">
        <w:rPr>
          <w:rFonts w:ascii="Cambria Math" w:hAnsi="Cambria Math"/>
        </w:rPr>
        <w:t>Case Study</w:t>
      </w:r>
      <w:bookmarkEnd w:id="1"/>
    </w:p>
    <w:p w14:paraId="7C823014" w14:textId="2A945F50" w:rsidR="00375992" w:rsidRPr="009D5E49" w:rsidRDefault="00375992" w:rsidP="007F4ADE">
      <w:pPr>
        <w:pStyle w:val="Heading1"/>
        <w:numPr>
          <w:ilvl w:val="0"/>
          <w:numId w:val="2"/>
        </w:numPr>
        <w:rPr>
          <w:rFonts w:ascii="Cambria Math" w:hAnsi="Cambria Math"/>
        </w:rPr>
      </w:pPr>
      <w:bookmarkStart w:id="2" w:name="_Toc63718944"/>
      <w:r w:rsidRPr="009D5E49">
        <w:rPr>
          <w:rFonts w:ascii="Cambria Math" w:hAnsi="Cambria Math"/>
        </w:rPr>
        <w:t>Requirements</w:t>
      </w:r>
      <w:bookmarkEnd w:id="2"/>
    </w:p>
    <w:p w14:paraId="5C6D0E1A" w14:textId="4A91CBC5" w:rsidR="00077051" w:rsidRPr="009D5E49" w:rsidRDefault="00077051" w:rsidP="007F4ADE">
      <w:pPr>
        <w:pStyle w:val="Heading1"/>
        <w:numPr>
          <w:ilvl w:val="0"/>
          <w:numId w:val="2"/>
        </w:numPr>
        <w:rPr>
          <w:rFonts w:ascii="Cambria Math" w:hAnsi="Cambria Math"/>
        </w:rPr>
      </w:pPr>
      <w:bookmarkStart w:id="3" w:name="_Toc63718945"/>
      <w:r w:rsidRPr="009D5E49">
        <w:rPr>
          <w:rFonts w:ascii="Cambria Math" w:hAnsi="Cambria Math"/>
        </w:rPr>
        <w:t>Solution Model</w:t>
      </w:r>
      <w:bookmarkEnd w:id="3"/>
    </w:p>
    <w:p w14:paraId="18CCF123" w14:textId="0C8778E8" w:rsidR="00B3000E" w:rsidRPr="009D5E49" w:rsidRDefault="00077051" w:rsidP="007F4ADE">
      <w:pPr>
        <w:pStyle w:val="Heading1"/>
        <w:numPr>
          <w:ilvl w:val="0"/>
          <w:numId w:val="2"/>
        </w:numPr>
        <w:rPr>
          <w:rFonts w:ascii="Cambria Math" w:hAnsi="Cambria Math"/>
        </w:rPr>
      </w:pPr>
      <w:bookmarkStart w:id="4" w:name="_Toc63718946"/>
      <w:r w:rsidRPr="009D5E49">
        <w:rPr>
          <w:rFonts w:ascii="Cambria Math" w:hAnsi="Cambria Math"/>
        </w:rPr>
        <w:t>Application</w:t>
      </w:r>
      <w:r w:rsidR="00375E0D" w:rsidRPr="009D5E49">
        <w:rPr>
          <w:rFonts w:ascii="Cambria Math" w:hAnsi="Cambria Math"/>
        </w:rPr>
        <w:t xml:space="preserve"> of solution</w:t>
      </w:r>
      <w:bookmarkEnd w:id="4"/>
    </w:p>
    <w:p w14:paraId="44361FCB" w14:textId="01B17788" w:rsidR="005C50A5" w:rsidRPr="009D5E49" w:rsidRDefault="00892F37" w:rsidP="007F4ADE">
      <w:pPr>
        <w:pStyle w:val="Heading1"/>
        <w:numPr>
          <w:ilvl w:val="0"/>
          <w:numId w:val="2"/>
        </w:numPr>
        <w:rPr>
          <w:rFonts w:ascii="Cambria Math" w:hAnsi="Cambria Math"/>
        </w:rPr>
      </w:pPr>
      <w:bookmarkStart w:id="5" w:name="_Toc63718947"/>
      <w:r w:rsidRPr="009D5E49">
        <w:rPr>
          <w:rFonts w:ascii="Cambria Math" w:hAnsi="Cambria Math"/>
        </w:rPr>
        <w:t>Analysi</w:t>
      </w:r>
      <w:bookmarkEnd w:id="5"/>
      <w:r w:rsidR="007663F8">
        <w:rPr>
          <w:rFonts w:ascii="Cambria Math" w:hAnsi="Cambria Math"/>
        </w:rPr>
        <w:t>s</w:t>
      </w:r>
      <w:r w:rsidR="00E1332E">
        <w:rPr>
          <w:rFonts w:ascii="Cambria Math" w:hAnsi="Cambria Math"/>
        </w:rPr>
        <w:t xml:space="preserve"> &amp; Meeting targets</w:t>
      </w:r>
    </w:p>
    <w:p w14:paraId="1AFA949B" w14:textId="5C195F75" w:rsidR="00B3000E" w:rsidRPr="009D5E49" w:rsidRDefault="00B3000E" w:rsidP="007F4ADE">
      <w:pPr>
        <w:pStyle w:val="Heading1"/>
        <w:numPr>
          <w:ilvl w:val="0"/>
          <w:numId w:val="2"/>
        </w:numPr>
        <w:rPr>
          <w:rFonts w:ascii="Cambria Math" w:hAnsi="Cambria Math"/>
        </w:rPr>
      </w:pPr>
      <w:bookmarkStart w:id="6" w:name="_Toc63718948"/>
      <w:r w:rsidRPr="009D5E49">
        <w:rPr>
          <w:rFonts w:ascii="Cambria Math" w:hAnsi="Cambria Math"/>
        </w:rPr>
        <w:t>Hurdles</w:t>
      </w:r>
      <w:bookmarkEnd w:id="6"/>
    </w:p>
    <w:p w14:paraId="54700603" w14:textId="721893DA" w:rsidR="00B3000E" w:rsidRPr="009D5E49" w:rsidRDefault="00B3000E" w:rsidP="007F4ADE">
      <w:pPr>
        <w:pStyle w:val="Heading1"/>
        <w:numPr>
          <w:ilvl w:val="0"/>
          <w:numId w:val="2"/>
        </w:numPr>
        <w:rPr>
          <w:rFonts w:ascii="Cambria Math" w:hAnsi="Cambria Math"/>
        </w:rPr>
      </w:pPr>
      <w:bookmarkStart w:id="7" w:name="_Toc63718949"/>
      <w:r w:rsidRPr="009D5E49">
        <w:rPr>
          <w:rFonts w:ascii="Cambria Math" w:hAnsi="Cambria Math"/>
        </w:rPr>
        <w:t>Conclusion</w:t>
      </w:r>
      <w:bookmarkEnd w:id="7"/>
    </w:p>
    <w:p w14:paraId="26C1A5E4" w14:textId="3C06BA18" w:rsidR="00E97C4A" w:rsidRPr="009D5E49" w:rsidRDefault="00E97C4A" w:rsidP="007F4ADE">
      <w:pPr>
        <w:pStyle w:val="Heading1"/>
        <w:numPr>
          <w:ilvl w:val="0"/>
          <w:numId w:val="2"/>
        </w:numPr>
        <w:rPr>
          <w:rFonts w:ascii="Cambria Math" w:hAnsi="Cambria Math"/>
        </w:rPr>
      </w:pPr>
      <w:bookmarkStart w:id="8" w:name="_Toc63718950"/>
      <w:r w:rsidRPr="009D5E49">
        <w:rPr>
          <w:rFonts w:ascii="Cambria Math" w:hAnsi="Cambria Math"/>
        </w:rPr>
        <w:t>Appendix</w:t>
      </w:r>
      <w:bookmarkEnd w:id="8"/>
    </w:p>
    <w:sectPr w:rsidR="00E97C4A" w:rsidRPr="009D5E49" w:rsidSect="00C43BA5">
      <w:head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C53FF" w14:textId="77777777" w:rsidR="00A30F1A" w:rsidRDefault="00A30F1A" w:rsidP="00A01721">
      <w:pPr>
        <w:spacing w:after="0" w:line="240" w:lineRule="auto"/>
      </w:pPr>
      <w:r>
        <w:separator/>
      </w:r>
    </w:p>
  </w:endnote>
  <w:endnote w:type="continuationSeparator" w:id="0">
    <w:p w14:paraId="2D3E7983" w14:textId="77777777" w:rsidR="00A30F1A" w:rsidRDefault="00A30F1A" w:rsidP="00A0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342C7" w14:textId="77777777" w:rsidR="00A30F1A" w:rsidRDefault="00A30F1A" w:rsidP="00A01721">
      <w:pPr>
        <w:spacing w:after="0" w:line="240" w:lineRule="auto"/>
      </w:pPr>
      <w:r>
        <w:separator/>
      </w:r>
    </w:p>
  </w:footnote>
  <w:footnote w:type="continuationSeparator" w:id="0">
    <w:p w14:paraId="0C04BF9E" w14:textId="77777777" w:rsidR="00A30F1A" w:rsidRDefault="00A30F1A" w:rsidP="00A0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48550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D019B1" w14:textId="7B29EABE" w:rsidR="00892D4A" w:rsidRDefault="00892D4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0FA780" w14:textId="77777777" w:rsidR="00A01721" w:rsidRDefault="00A017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77145"/>
    <w:multiLevelType w:val="hybridMultilevel"/>
    <w:tmpl w:val="46A0C0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00F1A"/>
    <w:multiLevelType w:val="hybridMultilevel"/>
    <w:tmpl w:val="47086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64"/>
    <w:rsid w:val="00077051"/>
    <w:rsid w:val="000D230B"/>
    <w:rsid w:val="002A6507"/>
    <w:rsid w:val="00375992"/>
    <w:rsid w:val="00375E0D"/>
    <w:rsid w:val="0039371C"/>
    <w:rsid w:val="003D4620"/>
    <w:rsid w:val="003D759E"/>
    <w:rsid w:val="005C50A5"/>
    <w:rsid w:val="005D6160"/>
    <w:rsid w:val="006178E4"/>
    <w:rsid w:val="00624F66"/>
    <w:rsid w:val="006A26D1"/>
    <w:rsid w:val="007663F8"/>
    <w:rsid w:val="007D7683"/>
    <w:rsid w:val="007F4ADE"/>
    <w:rsid w:val="00881952"/>
    <w:rsid w:val="00892D4A"/>
    <w:rsid w:val="00892F37"/>
    <w:rsid w:val="008F15B4"/>
    <w:rsid w:val="009B79E9"/>
    <w:rsid w:val="009D5E49"/>
    <w:rsid w:val="00A01721"/>
    <w:rsid w:val="00A30F1A"/>
    <w:rsid w:val="00A56A23"/>
    <w:rsid w:val="00AA60D1"/>
    <w:rsid w:val="00B3000E"/>
    <w:rsid w:val="00B31EE9"/>
    <w:rsid w:val="00B4661E"/>
    <w:rsid w:val="00B66B02"/>
    <w:rsid w:val="00B96005"/>
    <w:rsid w:val="00BB6371"/>
    <w:rsid w:val="00C17ECE"/>
    <w:rsid w:val="00C33E4F"/>
    <w:rsid w:val="00C43BA5"/>
    <w:rsid w:val="00CC3E03"/>
    <w:rsid w:val="00E04466"/>
    <w:rsid w:val="00E1332E"/>
    <w:rsid w:val="00E51A64"/>
    <w:rsid w:val="00E638F4"/>
    <w:rsid w:val="00E97C4A"/>
    <w:rsid w:val="00EA6E45"/>
    <w:rsid w:val="00EB7B84"/>
    <w:rsid w:val="00FC642B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C4D9"/>
  <w15:chartTrackingRefBased/>
  <w15:docId w15:val="{691A66BA-4DA2-467E-AEA2-F78317EC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Theme="minorHAnsi" w:hAnsi="Cambria Math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F298D"/>
    <w:pPr>
      <w:spacing w:after="0" w:line="240" w:lineRule="auto"/>
    </w:pPr>
    <w:rPr>
      <w:rFonts w:asciiTheme="minorHAnsi" w:eastAsiaTheme="minorEastAsia" w:hAnsiTheme="minorHAns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F298D"/>
    <w:rPr>
      <w:rFonts w:asciiTheme="minorHAnsi" w:eastAsiaTheme="minorEastAsia" w:hAnsiTheme="minorHAns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D230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77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721"/>
  </w:style>
  <w:style w:type="paragraph" w:styleId="Footer">
    <w:name w:val="footer"/>
    <w:basedOn w:val="Normal"/>
    <w:link w:val="FooterChar"/>
    <w:uiPriority w:val="99"/>
    <w:unhideWhenUsed/>
    <w:rsid w:val="00A01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721"/>
  </w:style>
  <w:style w:type="paragraph" w:styleId="TOC1">
    <w:name w:val="toc 1"/>
    <w:basedOn w:val="Normal"/>
    <w:next w:val="Normal"/>
    <w:autoRedefine/>
    <w:uiPriority w:val="39"/>
    <w:unhideWhenUsed/>
    <w:rsid w:val="00CC3E03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3E0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60D1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A60D1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A60D1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A60D1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A60D1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A60D1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A60D1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A60D1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C331B4FC214A1E85096B0127CDD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8371C-D9F2-479C-90B0-CAAA420808FA}"/>
      </w:docPartPr>
      <w:docPartBody>
        <w:p w:rsidR="001C20EA" w:rsidRDefault="00621878" w:rsidP="00621878">
          <w:pPr>
            <w:pStyle w:val="6CC331B4FC214A1E85096B0127CDD19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627647BBBAF4120BAB37B0319CFF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9503F-2246-45B0-9BC2-A93747861B7F}"/>
      </w:docPartPr>
      <w:docPartBody>
        <w:p w:rsidR="001C20EA" w:rsidRDefault="00621878" w:rsidP="00621878">
          <w:pPr>
            <w:pStyle w:val="D627647BBBAF4120BAB37B0319CFF0E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EEC7214ED154D509967DE4A145EE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3476C-E305-4A75-9EEB-ACA3D93CF532}"/>
      </w:docPartPr>
      <w:docPartBody>
        <w:p w:rsidR="001C20EA" w:rsidRDefault="00621878" w:rsidP="00621878">
          <w:pPr>
            <w:pStyle w:val="5EEC7214ED154D509967DE4A145EE77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628DDEF1F0D4B8DA67505A9537E7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CC37D-51D7-4641-B1CD-B53600BD007A}"/>
      </w:docPartPr>
      <w:docPartBody>
        <w:p w:rsidR="001C20EA" w:rsidRDefault="00621878" w:rsidP="00621878">
          <w:pPr>
            <w:pStyle w:val="3628DDEF1F0D4B8DA67505A9537E7E4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78"/>
    <w:rsid w:val="001C20EA"/>
    <w:rsid w:val="00621878"/>
    <w:rsid w:val="00C7310C"/>
    <w:rsid w:val="00FF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C331B4FC214A1E85096B0127CDD19B">
    <w:name w:val="6CC331B4FC214A1E85096B0127CDD19B"/>
    <w:rsid w:val="00621878"/>
  </w:style>
  <w:style w:type="paragraph" w:customStyle="1" w:styleId="D627647BBBAF4120BAB37B0319CFF0EE">
    <w:name w:val="D627647BBBAF4120BAB37B0319CFF0EE"/>
    <w:rsid w:val="00621878"/>
  </w:style>
  <w:style w:type="paragraph" w:customStyle="1" w:styleId="5EEC7214ED154D509967DE4A145EE779">
    <w:name w:val="5EEC7214ED154D509967DE4A145EE779"/>
    <w:rsid w:val="00621878"/>
  </w:style>
  <w:style w:type="paragraph" w:customStyle="1" w:styleId="3628DDEF1F0D4B8DA67505A9537E7E4E">
    <w:name w:val="3628DDEF1F0D4B8DA67505A9537E7E4E"/>
    <w:rsid w:val="006218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C166DB-9C37-41D1-B25E-F4553456C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for document understanding</dc:title>
  <dc:subject>Analysis of documents using data wrangling and RPA methodologies.</dc:subject>
  <dc:creator>Vignesh Ganesan</dc:creator>
  <cp:keywords/>
  <dc:description/>
  <cp:lastModifiedBy>Vignesh Ganesan</cp:lastModifiedBy>
  <cp:revision>46</cp:revision>
  <dcterms:created xsi:type="dcterms:W3CDTF">2021-02-08T17:40:00Z</dcterms:created>
  <dcterms:modified xsi:type="dcterms:W3CDTF">2021-02-08T17:53:00Z</dcterms:modified>
</cp:coreProperties>
</file>