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32"/>
          <w:szCs w:val="28"/>
        </w:rPr>
        <w:t>ABSTRACT</w:t>
      </w:r>
    </w:p>
    <w:p>
      <w:pPr>
        <w:pStyle w:val="Normal"/>
        <w:spacing w:lineRule="auto" w:line="360"/>
        <w:jc w:val="both"/>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spacing w:lineRule="auto" w:line="360"/>
        <w:jc w:val="both"/>
        <w:rPr/>
      </w:pPr>
      <w:r>
        <w:rPr>
          <w:rFonts w:cs="Times New Roman" w:ascii="Times New Roman" w:hAnsi="Times New Roman"/>
          <w:sz w:val="28"/>
          <w:szCs w:val="28"/>
          <w:lang w:val="en-IN"/>
        </w:rPr>
        <w:tab/>
      </w:r>
      <w:r>
        <w:rPr>
          <w:rStyle w:val="Appleconvertedspace"/>
          <w:rFonts w:cs="Times New Roman" w:ascii="Times New Roman" w:hAnsi="Times New Roman"/>
          <w:color w:val="000000" w:themeColor="text1"/>
          <w:sz w:val="24"/>
          <w:szCs w:val="24"/>
          <w:highlight w:val="white"/>
          <w:lang w:val="en-IN"/>
        </w:rPr>
        <w:t xml:space="preserve">Musyqa is an online music training website. The course of the music is fine tuned from reputed institutions like London College of Music, Berkely College of Music and Trinity College of Music.  </w:t>
      </w:r>
      <w:r>
        <w:rPr>
          <w:rStyle w:val="Appleconvertedspace"/>
          <w:rFonts w:cs="Times New Roman" w:ascii="Times New Roman" w:hAnsi="Times New Roman"/>
          <w:color w:val="000000" w:themeColor="text1"/>
          <w:sz w:val="24"/>
          <w:szCs w:val="24"/>
          <w:highlight w:val="white"/>
          <w:lang w:val="en-IN"/>
        </w:rPr>
        <w:t>Although there are many online learning websites, this site provides fine quality service for free with all the equipments that a music afficianado requires to learn western classic music.</w:t>
      </w:r>
    </w:p>
    <w:p>
      <w:pPr>
        <w:pStyle w:val="Normal"/>
        <w:spacing w:lineRule="auto" w:line="360"/>
        <w:jc w:val="both"/>
        <w:rPr/>
      </w:pPr>
      <w:r>
        <w:rPr>
          <w:rStyle w:val="Appleconvertedspace"/>
          <w:rFonts w:cs="Times New Roman" w:ascii="Times New Roman" w:hAnsi="Times New Roman"/>
          <w:color w:val="000000" w:themeColor="text1"/>
          <w:sz w:val="24"/>
          <w:szCs w:val="24"/>
          <w:highlight w:val="white"/>
          <w:lang w:val="en-IN"/>
        </w:rPr>
        <w:tab/>
        <w:t xml:space="preserve">Every user gets to register. Basic Music Theory and Sheet Music reading is given customerily before the grade courses start. Each user has set of 8 grades and 5 musics to learn in each grades. As a user finishes a grade, he/she will </w:t>
      </w:r>
      <w:r>
        <w:rPr>
          <w:rStyle w:val="Appleconvertedspace"/>
          <w:rFonts w:cs="Times New Roman" w:ascii="Times New Roman" w:hAnsi="Times New Roman"/>
          <w:color w:val="000000" w:themeColor="text1"/>
          <w:sz w:val="24"/>
          <w:szCs w:val="24"/>
          <w:highlight w:val="white"/>
          <w:lang w:val="en-IN"/>
        </w:rPr>
        <w:t>can download</w:t>
      </w:r>
      <w:r>
        <w:rPr>
          <w:rStyle w:val="Appleconvertedspace"/>
          <w:rFonts w:cs="Times New Roman" w:ascii="Times New Roman" w:hAnsi="Times New Roman"/>
          <w:color w:val="000000" w:themeColor="text1"/>
          <w:sz w:val="24"/>
          <w:szCs w:val="24"/>
          <w:highlight w:val="white"/>
          <w:lang w:val="en-IN"/>
        </w:rPr>
        <w:t xml:space="preserve"> a certificate for the completion of the grade. Once the user receives the certificate, they can unlock the next grade and continue. The website provides required information for the music pieces along, with an mp3 audio file, sheet music and an embedded youtube video to learn from.</w:t>
      </w:r>
    </w:p>
    <w:p>
      <w:pPr>
        <w:pStyle w:val="Normal"/>
        <w:spacing w:lineRule="auto" w:line="360"/>
        <w:jc w:val="both"/>
        <w:rPr/>
      </w:pPr>
      <w:r>
        <w:rPr>
          <w:rStyle w:val="Appleconvertedspace"/>
          <w:rFonts w:cs="Times New Roman" w:ascii="Times New Roman" w:hAnsi="Times New Roman"/>
          <w:color w:val="000000" w:themeColor="text1"/>
          <w:sz w:val="24"/>
          <w:szCs w:val="24"/>
          <w:highlight w:val="white"/>
          <w:lang w:val="en-IN"/>
        </w:rPr>
        <w:tab/>
      </w:r>
      <w:r>
        <w:rPr>
          <w:rStyle w:val="Appleconvertedspace"/>
          <w:rFonts w:cs="Times New Roman" w:ascii="Times New Roman" w:hAnsi="Times New Roman"/>
          <w:color w:val="000000" w:themeColor="text1"/>
          <w:sz w:val="24"/>
          <w:szCs w:val="24"/>
          <w:highlight w:val="white"/>
          <w:lang w:val="en-IN"/>
        </w:rPr>
        <w:t>The speciality of the site lies in its quality and is free for all. The user is ensured that he/she will be a maestro in making soon.</w:t>
      </w:r>
    </w:p>
    <w:p>
      <w:pPr>
        <w:pStyle w:val="Normal"/>
        <w:spacing w:lineRule="auto" w:line="360"/>
        <w:jc w:val="both"/>
        <w:rPr>
          <w:rStyle w:val="Appleconvertedspace"/>
          <w:rFonts w:ascii="Times New Roman" w:hAnsi="Times New Roman" w:cs="Times New Roman"/>
          <w:color w:val="000000" w:themeColor="text1"/>
          <w:sz w:val="24"/>
          <w:szCs w:val="24"/>
          <w:highlight w:val="white"/>
          <w:lang w:val="en-IN"/>
        </w:rPr>
      </w:pPr>
      <w:r>
        <w:rPr/>
      </w:r>
    </w:p>
    <w:p>
      <w:pPr>
        <w:pStyle w:val="Normal"/>
        <w:spacing w:lineRule="auto" w:line="360"/>
        <w:jc w:val="both"/>
        <w:rPr>
          <w:rStyle w:val="Appleconvertedspace"/>
          <w:rFonts w:ascii="Times New Roman" w:hAnsi="Times New Roman" w:cs="Times New Roman"/>
          <w:color w:val="000000" w:themeColor="text1"/>
          <w:sz w:val="24"/>
          <w:szCs w:val="24"/>
          <w:highlight w:val="white"/>
          <w:lang w:val="en-IN"/>
        </w:rPr>
      </w:pPr>
      <w:r>
        <w:rPr/>
      </w:r>
    </w:p>
    <w:p>
      <w:pPr>
        <w:pStyle w:val="Normal"/>
        <w:spacing w:lineRule="auto" w:line="360"/>
        <w:jc w:val="right"/>
        <w:rPr/>
      </w:pPr>
      <w:r>
        <w:rPr>
          <w:rStyle w:val="Appleconvertedspace"/>
          <w:rFonts w:cs="Times New Roman" w:ascii="Times New Roman" w:hAnsi="Times New Roman"/>
          <w:b/>
          <w:bCs/>
          <w:color w:val="000000" w:themeColor="text1"/>
          <w:sz w:val="28"/>
          <w:szCs w:val="28"/>
          <w:highlight w:val="white"/>
          <w:lang w:val="en-IN"/>
        </w:rPr>
        <w:t>Vignesh B</w:t>
      </w:r>
    </w:p>
    <w:p>
      <w:pPr>
        <w:pStyle w:val="Normal"/>
        <w:spacing w:lineRule="auto" w:line="360" w:before="0" w:after="200"/>
        <w:jc w:val="both"/>
        <w:rPr/>
      </w:pPr>
      <w:r>
        <w:rPr>
          <w:rStyle w:val="Appleconvertedspace"/>
          <w:rFonts w:cs="Times New Roman" w:ascii="Times New Roman" w:hAnsi="Times New Roman"/>
          <w:color w:val="000000" w:themeColor="text1"/>
          <w:sz w:val="24"/>
          <w:szCs w:val="24"/>
          <w:highlight w:val="white"/>
          <w:lang w:val="en-IN"/>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183</Words>
  <Characters>881</Characters>
  <CharactersWithSpaces>1064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2017-12-07T16:05:44Z</dcterms:created>
  <dc:creator/>
  <dc:description/>
  <dc:language>en-IN</dc:language>
  <cp:lastModifiedBy/>
  <dcterms:modified xsi:type="dcterms:W3CDTF">2017-12-07T16:10:31Z</dcterms:modified>
  <cp:revision>1</cp:revision>
  <dc:subject/>
  <dc:title/>
</cp:coreProperties>
</file>