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8B6B1" w14:textId="04F9CC8A" w:rsidR="00170691" w:rsidRDefault="006935ED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  <w:u w:val="single"/>
        </w:rPr>
        <w:t>ITMD-510</w:t>
      </w:r>
      <w:r w:rsidR="00170691">
        <w:rPr>
          <w:rFonts w:asciiTheme="majorHAnsi" w:hAnsiTheme="majorHAnsi"/>
          <w:bCs/>
          <w:color w:val="000000"/>
          <w:u w:val="single"/>
        </w:rPr>
        <w:t xml:space="preserve"> </w:t>
      </w:r>
      <w:r>
        <w:rPr>
          <w:rFonts w:asciiTheme="majorHAnsi" w:hAnsiTheme="majorHAnsi"/>
          <w:b/>
          <w:bCs/>
          <w:color w:val="000000"/>
          <w:u w:val="single"/>
        </w:rPr>
        <w:t>Final</w:t>
      </w:r>
      <w:r w:rsidR="00D767DA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Project </w:t>
      </w:r>
      <w:r>
        <w:rPr>
          <w:rFonts w:asciiTheme="majorHAnsi" w:hAnsiTheme="majorHAnsi"/>
          <w:b/>
          <w:bCs/>
          <w:color w:val="000000"/>
          <w:u w:val="single"/>
        </w:rPr>
        <w:t xml:space="preserve">Phase II </w:t>
      </w:r>
      <w:r w:rsidR="00170691" w:rsidRPr="00170691">
        <w:rPr>
          <w:rFonts w:asciiTheme="majorHAnsi" w:hAnsiTheme="majorHAnsi"/>
          <w:b/>
          <w:bCs/>
          <w:color w:val="000000"/>
          <w:u w:val="single"/>
        </w:rPr>
        <w:t>Grading Rubric</w:t>
      </w:r>
      <w:r w:rsidR="00105E04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105E04" w:rsidRPr="00105E04">
        <w:rPr>
          <w:rFonts w:asciiTheme="majorHAnsi" w:hAnsiTheme="majorHAnsi"/>
          <w:bCs/>
          <w:color w:val="000000"/>
          <w:u w:val="single"/>
        </w:rPr>
        <w:t>(</w:t>
      </w:r>
      <w:r>
        <w:rPr>
          <w:rFonts w:asciiTheme="majorHAnsi" w:hAnsiTheme="majorHAnsi"/>
          <w:bCs/>
          <w:color w:val="000000"/>
          <w:u w:val="single"/>
        </w:rPr>
        <w:t>FA</w:t>
      </w:r>
      <w:r w:rsidR="00940BD8">
        <w:rPr>
          <w:rFonts w:asciiTheme="majorHAnsi" w:hAnsiTheme="majorHAnsi"/>
          <w:bCs/>
          <w:color w:val="000000"/>
          <w:u w:val="single"/>
        </w:rPr>
        <w:t xml:space="preserve"> ’1</w:t>
      </w:r>
      <w:r w:rsidR="00700CB8">
        <w:rPr>
          <w:rFonts w:asciiTheme="majorHAnsi" w:hAnsiTheme="majorHAnsi"/>
          <w:bCs/>
          <w:color w:val="000000"/>
          <w:u w:val="single"/>
        </w:rPr>
        <w:t>7</w:t>
      </w:r>
      <w:r w:rsidR="00105E04" w:rsidRPr="00105E04">
        <w:rPr>
          <w:rFonts w:asciiTheme="majorHAnsi" w:hAnsiTheme="majorHAnsi"/>
          <w:bCs/>
          <w:color w:val="000000"/>
          <w:u w:val="single"/>
        </w:rPr>
        <w:t>)</w:t>
      </w:r>
      <w:r w:rsidR="00D767DA">
        <w:rPr>
          <w:rFonts w:asciiTheme="majorHAnsi" w:hAnsiTheme="majorHAnsi"/>
          <w:bCs/>
          <w:color w:val="000000"/>
          <w:u w:val="single"/>
        </w:rPr>
        <w:t xml:space="preserve"> </w:t>
      </w:r>
      <w:r w:rsidR="00931D6E">
        <w:rPr>
          <w:rFonts w:asciiTheme="majorHAnsi" w:hAnsiTheme="majorHAnsi"/>
          <w:bCs/>
          <w:color w:val="000000"/>
          <w:u w:val="single"/>
        </w:rPr>
        <w:t xml:space="preserve">:                        </w:t>
      </w:r>
    </w:p>
    <w:p w14:paraId="60EE2B57" w14:textId="46D08282" w:rsidR="00170691" w:rsidRDefault="00700CB8" w:rsidP="009E5BE4">
      <w:pPr>
        <w:pStyle w:val="NormalWeb"/>
      </w:pPr>
      <w:r>
        <w:rPr>
          <w:rFonts w:asciiTheme="majorHAnsi" w:hAnsiTheme="majorHAnsi"/>
          <w:bCs/>
          <w:color w:val="000000"/>
        </w:rPr>
        <w:t xml:space="preserve"> </w:t>
      </w:r>
      <w:r w:rsidR="009D5FED">
        <w:t>Final P</w:t>
      </w:r>
      <w:r w:rsidR="00D767DA">
        <w:t xml:space="preserve">roject </w:t>
      </w:r>
      <w:r w:rsidR="009D5FED">
        <w:t xml:space="preserve">Phase II </w:t>
      </w:r>
      <w:r w:rsidR="00170691" w:rsidRPr="00F7112B">
        <w:t xml:space="preserve">will be based on the following </w:t>
      </w:r>
      <w:r w:rsidR="00170691">
        <w:t xml:space="preserve">point </w:t>
      </w:r>
      <w:r w:rsidR="00170691" w:rsidRPr="00F7112B">
        <w:t>allocations</w:t>
      </w:r>
      <w:r w:rsidR="00587E00">
        <w:t xml:space="preserve"> (Point worth: </w:t>
      </w:r>
      <w:r w:rsidR="006935ED">
        <w:rPr>
          <w:b/>
        </w:rPr>
        <w:t>15</w:t>
      </w:r>
      <w:r w:rsidR="00587E00" w:rsidRPr="00C6625D">
        <w:rPr>
          <w:b/>
        </w:rPr>
        <w:t>0</w:t>
      </w:r>
      <w:r w:rsidR="00587E00">
        <w:t>)</w:t>
      </w:r>
      <w:r w:rsidR="00170691" w:rsidRPr="00F7112B">
        <w:t xml:space="preserve">  </w:t>
      </w:r>
    </w:p>
    <w:p w14:paraId="482B9FC6" w14:textId="77777777" w:rsidR="009D5FED" w:rsidRPr="009D5FED" w:rsidRDefault="009D5FED" w:rsidP="009E5BE4">
      <w:pPr>
        <w:pStyle w:val="NormalWeb"/>
      </w:pPr>
      <w:bookmarkStart w:id="0" w:name="_GoBack"/>
      <w:bookmarkEnd w:id="0"/>
    </w:p>
    <w:tbl>
      <w:tblPr>
        <w:tblW w:w="6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6"/>
        <w:gridCol w:w="1350"/>
      </w:tblGrid>
      <w:tr w:rsidR="003F64DE" w14:paraId="404A2685" w14:textId="38337E62" w:rsidTr="009D5FED">
        <w:trPr>
          <w:trHeight w:val="297"/>
          <w:jc w:val="center"/>
        </w:trPr>
        <w:tc>
          <w:tcPr>
            <w:tcW w:w="4676" w:type="dxa"/>
            <w:shd w:val="clear" w:color="auto" w:fill="D9D9D9"/>
            <w:vAlign w:val="center"/>
          </w:tcPr>
          <w:p w14:paraId="2C01A570" w14:textId="77777777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1350" w:type="dxa"/>
            <w:shd w:val="clear" w:color="auto" w:fill="D9D9D9"/>
          </w:tcPr>
          <w:p w14:paraId="2A845284" w14:textId="676FB6C0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3F64DE" w14:paraId="686D9B98" w14:textId="315E4E6C" w:rsidTr="009D5FED">
        <w:trPr>
          <w:trHeight w:val="1"/>
          <w:jc w:val="center"/>
        </w:trPr>
        <w:tc>
          <w:tcPr>
            <w:tcW w:w="4676" w:type="dxa"/>
          </w:tcPr>
          <w:p w14:paraId="77B48D16" w14:textId="01F0D7F1" w:rsidR="00982C82" w:rsidRPr="00170691" w:rsidRDefault="00982C82" w:rsidP="00982C82">
            <w:pPr>
              <w:pStyle w:val="NormalWeb"/>
            </w:pPr>
            <w:r>
              <w:t>Database Creativity</w:t>
            </w:r>
            <w:r w:rsidR="009D5FED">
              <w:t>/Deployment</w:t>
            </w:r>
            <w:r w:rsidRPr="00F7112B">
              <w:t xml:space="preserve">: </w:t>
            </w:r>
          </w:p>
        </w:tc>
        <w:tc>
          <w:tcPr>
            <w:tcW w:w="1350" w:type="dxa"/>
          </w:tcPr>
          <w:p w14:paraId="09F34F1E" w14:textId="23C276FB" w:rsidR="00982C82" w:rsidRDefault="00982C82" w:rsidP="00624621">
            <w:pPr>
              <w:pStyle w:val="NormalWeb"/>
            </w:pPr>
            <w:r>
              <w:rPr>
                <w:b/>
              </w:rPr>
              <w:t>5</w:t>
            </w:r>
            <w:r w:rsidRPr="00170691">
              <w:rPr>
                <w:b/>
              </w:rPr>
              <w:t xml:space="preserve">0 points                                                                                                                                                        </w:t>
            </w:r>
          </w:p>
        </w:tc>
      </w:tr>
      <w:tr w:rsidR="003F64DE" w14:paraId="18631633" w14:textId="562EE91F" w:rsidTr="009D5FED">
        <w:trPr>
          <w:trHeight w:val="214"/>
          <w:jc w:val="center"/>
        </w:trPr>
        <w:tc>
          <w:tcPr>
            <w:tcW w:w="4676" w:type="dxa"/>
          </w:tcPr>
          <w:p w14:paraId="4FF7088F" w14:textId="4B2BFDF9" w:rsidR="00982C82" w:rsidRPr="00D767DA" w:rsidRDefault="00982C82" w:rsidP="00982C82">
            <w:pPr>
              <w:pStyle w:val="NormalWeb"/>
            </w:pPr>
            <w:r>
              <w:t xml:space="preserve">Programming Creativity, UI &amp; Code Logic: </w:t>
            </w:r>
          </w:p>
        </w:tc>
        <w:tc>
          <w:tcPr>
            <w:tcW w:w="1350" w:type="dxa"/>
          </w:tcPr>
          <w:p w14:paraId="60B21F14" w14:textId="76171792" w:rsidR="00982C82" w:rsidRDefault="009D5FED" w:rsidP="00624621">
            <w:pPr>
              <w:pStyle w:val="NormalWeb"/>
            </w:pPr>
            <w:r>
              <w:rPr>
                <w:b/>
              </w:rPr>
              <w:t>5</w:t>
            </w:r>
            <w:r w:rsidR="00982C82">
              <w:rPr>
                <w:b/>
              </w:rPr>
              <w:t>0</w:t>
            </w:r>
            <w:r w:rsidR="00982C82" w:rsidRPr="00170691">
              <w:rPr>
                <w:b/>
              </w:rPr>
              <w:t xml:space="preserve"> points                                                                                                                           </w:t>
            </w:r>
          </w:p>
        </w:tc>
      </w:tr>
      <w:tr w:rsidR="003F64DE" w14:paraId="77C4EDBF" w14:textId="2C5F33C9" w:rsidTr="009D5FED">
        <w:trPr>
          <w:trHeight w:val="214"/>
          <w:jc w:val="center"/>
        </w:trPr>
        <w:tc>
          <w:tcPr>
            <w:tcW w:w="4676" w:type="dxa"/>
          </w:tcPr>
          <w:p w14:paraId="2C576D9B" w14:textId="255685B6" w:rsidR="00982C82" w:rsidRDefault="003F64DE" w:rsidP="00982C82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t>Documentation</w:t>
            </w:r>
            <w:r w:rsidR="00982C82">
              <w:t>/error handling</w:t>
            </w:r>
            <w:r w:rsidR="009D5FED">
              <w:t>/output</w:t>
            </w:r>
            <w:r w:rsidR="00982C82" w:rsidRPr="00F7112B">
              <w:t>:</w:t>
            </w:r>
            <w:r w:rsidR="00982C82">
              <w:t xml:space="preserve"> </w:t>
            </w:r>
          </w:p>
        </w:tc>
        <w:tc>
          <w:tcPr>
            <w:tcW w:w="1350" w:type="dxa"/>
          </w:tcPr>
          <w:p w14:paraId="5B52609D" w14:textId="142097FB" w:rsidR="00982C82" w:rsidRDefault="00982C82" w:rsidP="00587E00">
            <w:pPr>
              <w:pStyle w:val="NormalWeb"/>
            </w:pPr>
            <w:r w:rsidRPr="00170691">
              <w:rPr>
                <w:b/>
              </w:rPr>
              <w:t>5</w:t>
            </w:r>
            <w:r>
              <w:rPr>
                <w:b/>
              </w:rPr>
              <w:t>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                              </w:t>
            </w:r>
          </w:p>
        </w:tc>
      </w:tr>
      <w:tr w:rsidR="003F64DE" w14:paraId="6B5F1E7C" w14:textId="02514287" w:rsidTr="009D5FED">
        <w:trPr>
          <w:trHeight w:val="214"/>
          <w:jc w:val="center"/>
        </w:trPr>
        <w:tc>
          <w:tcPr>
            <w:tcW w:w="4676" w:type="dxa"/>
            <w:tcBorders>
              <w:right w:val="single" w:sz="12" w:space="0" w:color="auto"/>
            </w:tcBorders>
          </w:tcPr>
          <w:p w14:paraId="58E1AEFF" w14:textId="03545A55" w:rsidR="00982C82" w:rsidRPr="00624621" w:rsidRDefault="00982C82" w:rsidP="00FB2AB0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 w:rsidRPr="00624621">
              <w:rPr>
                <w:rFonts w:asciiTheme="majorHAnsi" w:hAnsiTheme="majorHAnsi"/>
                <w:bCs/>
                <w:color w:val="000000"/>
              </w:rPr>
              <w:t xml:space="preserve">Extra Credit:                        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0271E035" w14:textId="6D58B507" w:rsidR="00982C82" w:rsidRDefault="009D5FED" w:rsidP="007800CE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20</w:t>
            </w:r>
            <w:r w:rsidR="00FB2AB0" w:rsidRPr="00624621">
              <w:rPr>
                <w:rFonts w:asciiTheme="majorHAnsi" w:hAnsiTheme="majorHAnsi"/>
                <w:b/>
                <w:bCs/>
                <w:color w:val="000000"/>
              </w:rPr>
              <w:t xml:space="preserve"> points</w:t>
            </w:r>
            <w:r w:rsidR="00FB2AB0" w:rsidRPr="00624621">
              <w:rPr>
                <w:rFonts w:asciiTheme="majorHAnsi" w:hAnsiTheme="majorHAnsi"/>
                <w:bCs/>
                <w:color w:val="000000"/>
              </w:rPr>
              <w:t xml:space="preserve">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  <w:r w:rsidR="00FB2AB0" w:rsidRPr="00624621">
              <w:rPr>
                <w:rFonts w:asciiTheme="majorHAnsi" w:hAnsiTheme="majorHAnsi"/>
                <w:bCs/>
                <w:color w:val="000000"/>
              </w:rPr>
              <w:t>(max)</w:t>
            </w:r>
          </w:p>
        </w:tc>
      </w:tr>
    </w:tbl>
    <w:p w14:paraId="718FB1AA" w14:textId="77777777" w:rsidR="00FB2AB0" w:rsidRDefault="00FB2AB0" w:rsidP="00A7763A">
      <w:pPr>
        <w:pStyle w:val="NoSpacing"/>
        <w:rPr>
          <w:sz w:val="20"/>
        </w:rPr>
      </w:pPr>
    </w:p>
    <w:sectPr w:rsidR="00FB2AB0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E4"/>
    <w:rsid w:val="000166C0"/>
    <w:rsid w:val="0002438E"/>
    <w:rsid w:val="00093CD8"/>
    <w:rsid w:val="00105E04"/>
    <w:rsid w:val="00170691"/>
    <w:rsid w:val="00193E96"/>
    <w:rsid w:val="001B0845"/>
    <w:rsid w:val="0024120A"/>
    <w:rsid w:val="002F20B9"/>
    <w:rsid w:val="003359A7"/>
    <w:rsid w:val="003715E7"/>
    <w:rsid w:val="003D5A55"/>
    <w:rsid w:val="003F64DE"/>
    <w:rsid w:val="00460182"/>
    <w:rsid w:val="00556D8A"/>
    <w:rsid w:val="00587E00"/>
    <w:rsid w:val="00624621"/>
    <w:rsid w:val="0066182E"/>
    <w:rsid w:val="006935ED"/>
    <w:rsid w:val="00700CB8"/>
    <w:rsid w:val="0075733F"/>
    <w:rsid w:val="007800CE"/>
    <w:rsid w:val="00883DE0"/>
    <w:rsid w:val="008A5FFB"/>
    <w:rsid w:val="008B7926"/>
    <w:rsid w:val="008F6E5A"/>
    <w:rsid w:val="00931D6E"/>
    <w:rsid w:val="00940BD8"/>
    <w:rsid w:val="00961E8F"/>
    <w:rsid w:val="00982C82"/>
    <w:rsid w:val="009C3313"/>
    <w:rsid w:val="009D2DB8"/>
    <w:rsid w:val="009D5FED"/>
    <w:rsid w:val="009E5BE4"/>
    <w:rsid w:val="009F72CA"/>
    <w:rsid w:val="00A7763A"/>
    <w:rsid w:val="00AC5351"/>
    <w:rsid w:val="00B37105"/>
    <w:rsid w:val="00C50ED6"/>
    <w:rsid w:val="00C6625D"/>
    <w:rsid w:val="00CA7BBE"/>
    <w:rsid w:val="00D24DB1"/>
    <w:rsid w:val="00D767DA"/>
    <w:rsid w:val="00E4090D"/>
    <w:rsid w:val="00E87A2E"/>
    <w:rsid w:val="00EC3940"/>
    <w:rsid w:val="00EE4156"/>
    <w:rsid w:val="00F50E9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01B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B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E5BE4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7763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A77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6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B2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james papademas</cp:lastModifiedBy>
  <cp:revision>3</cp:revision>
  <dcterms:created xsi:type="dcterms:W3CDTF">2017-11-06T01:50:00Z</dcterms:created>
  <dcterms:modified xsi:type="dcterms:W3CDTF">2017-11-06T01:52:00Z</dcterms:modified>
</cp:coreProperties>
</file>