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50715" w14:textId="0F90B11F" w:rsidR="0079573E" w:rsidRPr="0079573E" w:rsidRDefault="0079573E" w:rsidP="0079573E">
      <w:pPr>
        <w:jc w:val="center"/>
        <w:rPr>
          <w:rFonts w:asciiTheme="majorHAnsi" w:hAnsiTheme="majorHAnsi" w:cstheme="majorHAnsi"/>
          <w:sz w:val="36"/>
          <w:szCs w:val="32"/>
        </w:rPr>
      </w:pPr>
      <w:r w:rsidRPr="0079573E">
        <w:rPr>
          <w:rFonts w:asciiTheme="majorHAnsi" w:hAnsiTheme="majorHAnsi" w:cstheme="majorHAnsi"/>
          <w:sz w:val="36"/>
          <w:szCs w:val="32"/>
        </w:rPr>
        <w:t>LAB01</w:t>
      </w:r>
    </w:p>
    <w:p w14:paraId="6A87D28F" w14:textId="22961744" w:rsidR="00763F4E" w:rsidRDefault="0079573E" w:rsidP="0079573E">
      <w:pPr>
        <w:jc w:val="right"/>
      </w:pPr>
      <w:r>
        <w:rPr>
          <w:rFonts w:hint="eastAsia"/>
        </w:rPr>
        <w:t>B</w:t>
      </w:r>
      <w:r>
        <w:t>083040045</w:t>
      </w:r>
      <w:r>
        <w:rPr>
          <w:rFonts w:hint="eastAsia"/>
        </w:rPr>
        <w:t xml:space="preserve"> </w:t>
      </w:r>
      <w:r>
        <w:rPr>
          <w:rFonts w:hint="eastAsia"/>
        </w:rPr>
        <w:t>李亦晴</w:t>
      </w:r>
      <w:r>
        <w:rPr>
          <w:rFonts w:hint="eastAsia"/>
        </w:rPr>
        <w:t xml:space="preserve"> </w:t>
      </w:r>
    </w:p>
    <w:p w14:paraId="630B4730" w14:textId="2B00F208" w:rsidR="0079573E" w:rsidRDefault="0079573E" w:rsidP="0079573E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C63A1CD" wp14:editId="08711AB4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5274310" cy="2270760"/>
            <wp:effectExtent l="0" t="0" r="2540" b="0"/>
            <wp:wrapTight wrapText="bothSides">
              <wp:wrapPolygon edited="0">
                <wp:start x="0" y="0"/>
                <wp:lineTo x="0" y="21383"/>
                <wp:lineTo x="21532" y="21383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&gt;</w:t>
      </w:r>
      <w:r>
        <w:t>&gt;block diagram</w:t>
      </w:r>
    </w:p>
    <w:p w14:paraId="69C6B386" w14:textId="256DB47B" w:rsidR="0079573E" w:rsidRDefault="0079573E" w:rsidP="0079573E">
      <w:r>
        <w:rPr>
          <w:rFonts w:hint="eastAsia"/>
        </w:rPr>
        <w:t>&gt;</w:t>
      </w:r>
      <w:r>
        <w:t>&gt;simulation result of PA</w:t>
      </w:r>
    </w:p>
    <w:p w14:paraId="05857F5B" w14:textId="7E631466" w:rsidR="0079573E" w:rsidRDefault="0079573E" w:rsidP="0079573E">
      <w:r>
        <w:rPr>
          <w:rFonts w:hint="eastAsia"/>
          <w:noProof/>
        </w:rPr>
        <w:drawing>
          <wp:inline distT="0" distB="0" distL="0" distR="0" wp14:anchorId="0CBED55D" wp14:editId="6DFC2D4F">
            <wp:extent cx="3041806" cy="1981302"/>
            <wp:effectExtent l="0" t="0" r="635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920E" w14:textId="275A5037" w:rsidR="0079573E" w:rsidRDefault="0079573E" w:rsidP="0079573E">
      <w:r>
        <w:rPr>
          <w:rFonts w:hint="eastAsia"/>
        </w:rPr>
        <w:t>&gt;</w:t>
      </w:r>
      <w:r>
        <w:t xml:space="preserve">&gt;result in </w:t>
      </w:r>
      <w:proofErr w:type="spellStart"/>
      <w:r>
        <w:t>Moba</w:t>
      </w:r>
      <w:proofErr w:type="spellEnd"/>
    </w:p>
    <w:p w14:paraId="6B5356D8" w14:textId="4EC41875" w:rsidR="0079573E" w:rsidRDefault="00C350C1" w:rsidP="0079573E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CE44FFB" wp14:editId="53EB2F79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4060825" cy="2508250"/>
            <wp:effectExtent l="0" t="0" r="0" b="6350"/>
            <wp:wrapTight wrapText="bothSides">
              <wp:wrapPolygon edited="0">
                <wp:start x="0" y="0"/>
                <wp:lineTo x="0" y="21491"/>
                <wp:lineTo x="21482" y="21491"/>
                <wp:lineTo x="21482" y="0"/>
                <wp:lineTo x="0" y="0"/>
              </wp:wrapPolygon>
            </wp:wrapTight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00" r="41560"/>
                    <a:stretch/>
                  </pic:blipFill>
                  <pic:spPr bwMode="auto">
                    <a:xfrm>
                      <a:off x="0" y="0"/>
                      <a:ext cx="4060825" cy="250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12569" w14:textId="79F5F664" w:rsidR="00C350C1" w:rsidRDefault="00C350C1" w:rsidP="0079573E"/>
    <w:p w14:paraId="6BFA4985" w14:textId="7BE370D1" w:rsidR="00C350C1" w:rsidRDefault="00C350C1" w:rsidP="0079573E"/>
    <w:p w14:paraId="5F6C0BB8" w14:textId="4F0A6D2E" w:rsidR="00C350C1" w:rsidRDefault="00C350C1" w:rsidP="0079573E"/>
    <w:p w14:paraId="5E0B67A8" w14:textId="76949216" w:rsidR="00C350C1" w:rsidRDefault="00C350C1" w:rsidP="0079573E"/>
    <w:p w14:paraId="3CB55213" w14:textId="131A74F4" w:rsidR="00C350C1" w:rsidRDefault="00C350C1" w:rsidP="0079573E"/>
    <w:p w14:paraId="79056424" w14:textId="5EDFBF6C" w:rsidR="00C350C1" w:rsidRDefault="00C350C1" w:rsidP="0079573E"/>
    <w:p w14:paraId="48BF864C" w14:textId="768FF94F" w:rsidR="00C350C1" w:rsidRDefault="00C350C1" w:rsidP="0079573E"/>
    <w:p w14:paraId="0C5C3487" w14:textId="4857D704" w:rsidR="00C350C1" w:rsidRDefault="00C350C1" w:rsidP="0079573E"/>
    <w:p w14:paraId="6CE0823A" w14:textId="7BF0D9BC" w:rsidR="00C350C1" w:rsidRDefault="00C350C1" w:rsidP="0079573E"/>
    <w:p w14:paraId="61DE0C70" w14:textId="1E900A5E" w:rsidR="00C350C1" w:rsidRDefault="00C350C1" w:rsidP="0079573E"/>
    <w:p w14:paraId="16EA7E49" w14:textId="3CFB6A98" w:rsidR="00C350C1" w:rsidRDefault="00C350C1" w:rsidP="0079573E"/>
    <w:p w14:paraId="14352C47" w14:textId="00C2C0F2" w:rsidR="00C350C1" w:rsidRDefault="00C350C1" w:rsidP="0079573E">
      <w:r>
        <w:lastRenderedPageBreak/>
        <w:t>Code explaining</w:t>
      </w:r>
    </w:p>
    <w:p w14:paraId="4A70A315" w14:textId="4363B033" w:rsidR="00C350C1" w:rsidRDefault="004511E7" w:rsidP="007957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B68E5" wp14:editId="10A26328">
                <wp:simplePos x="0" y="0"/>
                <wp:positionH relativeFrom="column">
                  <wp:posOffset>1714500</wp:posOffset>
                </wp:positionH>
                <wp:positionV relativeFrom="paragraph">
                  <wp:posOffset>1073150</wp:posOffset>
                </wp:positionV>
                <wp:extent cx="3206750" cy="1079500"/>
                <wp:effectExtent l="0" t="0" r="12700" b="2540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1079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3083E343" w14:textId="51ECCC0E" w:rsidR="004511E7" w:rsidRPr="004511E7" w:rsidRDefault="004511E7" w:rsidP="004511E7">
                            <w:pPr>
                              <w:snapToGrid w:val="0"/>
                              <w:spacing w:line="240" w:lineRule="atLeast"/>
                              <w:contextualSpacing/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</w:pPr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ssign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函式</w:t>
                            </w:r>
                          </w:p>
                          <w:p w14:paraId="4EB24839" w14:textId="6768DB5F" w:rsidR="004511E7" w:rsidRPr="004511E7" w:rsidRDefault="004511E7" w:rsidP="004511E7">
                            <w:pPr>
                              <w:snapToGrid w:val="0"/>
                              <w:spacing w:line="240" w:lineRule="atLeast"/>
                              <w:contextualSpacing/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</w:pPr>
                            <w:r w:rsidRPr="004511E7"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經由s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ensit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i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ve&lt;&lt;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s0&lt;&lt;s1&lt;&lt;s2&lt;&lt;s3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改變而觸發</w:t>
                            </w:r>
                          </w:p>
                          <w:p w14:paraId="2889861B" w14:textId="029254AC" w:rsidR="004511E7" w:rsidRPr="004511E7" w:rsidRDefault="004511E7" w:rsidP="004511E7">
                            <w:pPr>
                              <w:snapToGrid w:val="0"/>
                              <w:spacing w:line="240" w:lineRule="atLeast"/>
                              <w:contextualSpacing/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將</w:t>
                            </w:r>
                            <w:proofErr w:type="spellStart"/>
                            <w:r w:rsidRPr="004511E7"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F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ull_Adder</w:t>
                            </w:r>
                            <w:proofErr w:type="spellEnd"/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m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odule</w:t>
                            </w:r>
                            <w:r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中的輸出</w:t>
                            </w:r>
                            <w:r w:rsidR="006B77CB"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轉換給R</w:t>
                            </w:r>
                            <w:r w:rsidR="006B77CB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CA module</w:t>
                            </w:r>
                            <w:r w:rsidR="006B77CB"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的output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B68E5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135pt;margin-top:84.5pt;width:252.5pt;height: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" fillcolor="black [3213]" strokecolor="#92d050" strokeweight=".5pt">
                <v:textbox>
                  <w:txbxContent>
                    <w:p w14:paraId="3083E343" w14:textId="51ECCC0E" w:rsidR="004511E7" w:rsidRPr="004511E7" w:rsidRDefault="004511E7" w:rsidP="004511E7">
                      <w:pPr>
                        <w:snapToGrid w:val="0"/>
                        <w:spacing w:line="240" w:lineRule="atLeast"/>
                        <w:contextualSpacing/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</w:pPr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A</w:t>
                      </w:r>
                      <w:r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ssign</w:t>
                      </w:r>
                      <w:r w:rsidRPr="004511E7"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函式</w:t>
                      </w:r>
                    </w:p>
                    <w:p w14:paraId="4EB24839" w14:textId="6768DB5F" w:rsidR="004511E7" w:rsidRPr="004511E7" w:rsidRDefault="004511E7" w:rsidP="004511E7">
                      <w:pPr>
                        <w:snapToGrid w:val="0"/>
                        <w:spacing w:line="240" w:lineRule="atLeast"/>
                        <w:contextualSpacing/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</w:pPr>
                      <w:r w:rsidRPr="004511E7"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經由s</w:t>
                      </w:r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ensit</w:t>
                      </w:r>
                      <w:r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i</w:t>
                      </w:r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ve&lt;&lt;</w:t>
                      </w:r>
                      <w:r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s0&lt;&lt;s1&lt;&lt;s2&lt;&lt;s3</w:t>
                      </w:r>
                      <w:r w:rsidRPr="004511E7"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改變而觸發</w:t>
                      </w:r>
                    </w:p>
                    <w:p w14:paraId="2889861B" w14:textId="029254AC" w:rsidR="004511E7" w:rsidRPr="004511E7" w:rsidRDefault="004511E7" w:rsidP="004511E7">
                      <w:pPr>
                        <w:snapToGrid w:val="0"/>
                        <w:spacing w:line="240" w:lineRule="atLeast"/>
                        <w:contextualSpacing/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</w:pPr>
                      <w:r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將</w:t>
                      </w:r>
                      <w:proofErr w:type="spellStart"/>
                      <w:r w:rsidRPr="004511E7"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F</w:t>
                      </w:r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ull_Adder</w:t>
                      </w:r>
                      <w:proofErr w:type="spellEnd"/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 xml:space="preserve"> </w:t>
                      </w:r>
                      <w:r w:rsidRPr="004511E7"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m</w:t>
                      </w:r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odule</w:t>
                      </w:r>
                      <w:r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中的輸出</w:t>
                      </w:r>
                      <w:r w:rsidR="006B77CB"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轉換給R</w:t>
                      </w:r>
                      <w:r w:rsidR="006B77CB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CA module</w:t>
                      </w:r>
                      <w:r w:rsidR="006B77CB"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的output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3187C" wp14:editId="1A626487">
                <wp:simplePos x="0" y="0"/>
                <wp:positionH relativeFrom="column">
                  <wp:posOffset>1676400</wp:posOffset>
                </wp:positionH>
                <wp:positionV relativeFrom="paragraph">
                  <wp:posOffset>2578100</wp:posOffset>
                </wp:positionV>
                <wp:extent cx="3003550" cy="1079500"/>
                <wp:effectExtent l="0" t="0" r="25400" b="2540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1079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52DFF0C8" w14:textId="31EE6503" w:rsidR="004511E7" w:rsidRPr="004511E7" w:rsidRDefault="004511E7" w:rsidP="004511E7">
                            <w:pPr>
                              <w:snapToGrid w:val="0"/>
                              <w:spacing w:line="240" w:lineRule="atLeast"/>
                              <w:contextualSpacing/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</w:pPr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e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nd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函式</w:t>
                            </w:r>
                          </w:p>
                          <w:p w14:paraId="757248B2" w14:textId="4BB74118" w:rsidR="004511E7" w:rsidRPr="004511E7" w:rsidRDefault="004511E7" w:rsidP="004511E7">
                            <w:pPr>
                              <w:snapToGrid w:val="0"/>
                              <w:spacing w:line="240" w:lineRule="atLeast"/>
                              <w:contextualSpacing/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</w:pPr>
                            <w:r w:rsidRPr="004511E7"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經由s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ensit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i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ve&lt;&lt;A&lt;&lt;B&lt;&lt;</w:t>
                            </w:r>
                            <w:proofErr w:type="spellStart"/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C_in</w:t>
                            </w:r>
                            <w:proofErr w:type="spellEnd"/>
                            <w:r w:rsidRPr="004511E7"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改變而觸發</w:t>
                            </w:r>
                          </w:p>
                          <w:p w14:paraId="40A095AA" w14:textId="0D30FD83" w:rsidR="004511E7" w:rsidRPr="004511E7" w:rsidRDefault="004511E7" w:rsidP="004511E7">
                            <w:pPr>
                              <w:snapToGrid w:val="0"/>
                              <w:spacing w:line="240" w:lineRule="atLeast"/>
                              <w:contextualSpacing/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</w:pPr>
                            <w:r w:rsidRPr="004511E7"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透過r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ead()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個別讀取i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nput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中的值，傳入c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hannel(</w:t>
                            </w:r>
                            <w:proofErr w:type="spellStart"/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sc_signal</w:t>
                            </w:r>
                            <w:proofErr w:type="spellEnd"/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)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以連接</w:t>
                            </w:r>
                            <w:proofErr w:type="spellStart"/>
                            <w:r w:rsidRPr="004511E7"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F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ull_Adder</w:t>
                            </w:r>
                            <w:proofErr w:type="spellEnd"/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m</w:t>
                            </w:r>
                            <w:r w:rsidRPr="004511E7"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2"/>
                                <w:szCs w:val="20"/>
                              </w:rPr>
                              <w:t>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187C" id="文字方塊 7" o:spid="_x0000_s1027" type="#_x0000_t202" style="position:absolute;margin-left:132pt;margin-top:203pt;width:236.5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" fillcolor="black [3213]" strokecolor="#92d050" strokeweight=".5pt">
                <v:textbox>
                  <w:txbxContent>
                    <w:p w14:paraId="52DFF0C8" w14:textId="31EE6503" w:rsidR="004511E7" w:rsidRPr="004511E7" w:rsidRDefault="004511E7" w:rsidP="004511E7">
                      <w:pPr>
                        <w:snapToGrid w:val="0"/>
                        <w:spacing w:line="240" w:lineRule="atLeast"/>
                        <w:contextualSpacing/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</w:pPr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App</w:t>
                      </w:r>
                      <w:r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e</w:t>
                      </w:r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nd</w:t>
                      </w:r>
                      <w:r w:rsidRPr="004511E7"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函式</w:t>
                      </w:r>
                    </w:p>
                    <w:p w14:paraId="757248B2" w14:textId="4BB74118" w:rsidR="004511E7" w:rsidRPr="004511E7" w:rsidRDefault="004511E7" w:rsidP="004511E7">
                      <w:pPr>
                        <w:snapToGrid w:val="0"/>
                        <w:spacing w:line="240" w:lineRule="atLeast"/>
                        <w:contextualSpacing/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</w:pPr>
                      <w:r w:rsidRPr="004511E7"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經由s</w:t>
                      </w:r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ensit</w:t>
                      </w:r>
                      <w:r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i</w:t>
                      </w:r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ve&lt;&lt;A&lt;&lt;B&lt;&lt;</w:t>
                      </w:r>
                      <w:proofErr w:type="spellStart"/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C_in</w:t>
                      </w:r>
                      <w:proofErr w:type="spellEnd"/>
                      <w:r w:rsidRPr="004511E7"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改變而觸發</w:t>
                      </w:r>
                    </w:p>
                    <w:p w14:paraId="40A095AA" w14:textId="0D30FD83" w:rsidR="004511E7" w:rsidRPr="004511E7" w:rsidRDefault="004511E7" w:rsidP="004511E7">
                      <w:pPr>
                        <w:snapToGrid w:val="0"/>
                        <w:spacing w:line="240" w:lineRule="atLeast"/>
                        <w:contextualSpacing/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</w:pPr>
                      <w:r w:rsidRPr="004511E7"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透過r</w:t>
                      </w:r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ead()</w:t>
                      </w:r>
                      <w:r w:rsidRPr="004511E7"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個別讀取i</w:t>
                      </w:r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nput</w:t>
                      </w:r>
                      <w:r w:rsidRPr="004511E7"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中的值，傳入c</w:t>
                      </w:r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hannel(</w:t>
                      </w:r>
                      <w:proofErr w:type="spellStart"/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sc_signal</w:t>
                      </w:r>
                      <w:proofErr w:type="spellEnd"/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)</w:t>
                      </w:r>
                      <w:r w:rsidRPr="004511E7"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以連接</w:t>
                      </w:r>
                      <w:proofErr w:type="spellStart"/>
                      <w:r w:rsidRPr="004511E7"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F</w:t>
                      </w:r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ull_Adder</w:t>
                      </w:r>
                      <w:proofErr w:type="spellEnd"/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 xml:space="preserve"> </w:t>
                      </w:r>
                      <w:r w:rsidRPr="004511E7"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m</w:t>
                      </w:r>
                      <w:r w:rsidRPr="004511E7"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2"/>
                          <w:szCs w:val="20"/>
                        </w:rPr>
                        <w:t>odule</w:t>
                      </w:r>
                    </w:p>
                  </w:txbxContent>
                </v:textbox>
              </v:shape>
            </w:pict>
          </mc:Fallback>
        </mc:AlternateContent>
      </w:r>
      <w:r w:rsidR="00C350C1">
        <w:rPr>
          <w:rFonts w:hint="eastAsia"/>
          <w:noProof/>
        </w:rPr>
        <w:drawing>
          <wp:inline distT="0" distB="0" distL="0" distR="0" wp14:anchorId="3501D5D1" wp14:editId="633029FB">
            <wp:extent cx="5274310" cy="4286250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6A27" w14:textId="30B3A4DB" w:rsidR="00C350C1" w:rsidRDefault="006B77CB" w:rsidP="007957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5EE01A" wp14:editId="08C98D21">
                <wp:simplePos x="0" y="0"/>
                <wp:positionH relativeFrom="margin">
                  <wp:posOffset>2393950</wp:posOffset>
                </wp:positionH>
                <wp:positionV relativeFrom="paragraph">
                  <wp:posOffset>1225550</wp:posOffset>
                </wp:positionV>
                <wp:extent cx="2736850" cy="768350"/>
                <wp:effectExtent l="0" t="0" r="25400" b="1270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768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32836DDE" w14:textId="23F6E85B" w:rsidR="006B77CB" w:rsidRPr="006B77CB" w:rsidRDefault="006B77CB" w:rsidP="006B77CB">
                            <w:pPr>
                              <w:snapToGrid w:val="0"/>
                              <w:spacing w:line="240" w:lineRule="atLeast"/>
                              <w:contextualSpacing/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0"/>
                                <w:szCs w:val="18"/>
                              </w:rPr>
                              <w:t>參數的</w:t>
                            </w:r>
                            <w:proofErr w:type="gramStart"/>
                            <w:r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0"/>
                                <w:szCs w:val="18"/>
                              </w:rPr>
                              <w:t>傳入需依次</w:t>
                            </w:r>
                            <w:proofErr w:type="gramEnd"/>
                            <w:r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0"/>
                                <w:szCs w:val="18"/>
                              </w:rPr>
                              <w:t>對應達成接線，像是F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0"/>
                                <w:szCs w:val="18"/>
                              </w:rPr>
                              <w:t>A_1</w:t>
                            </w:r>
                            <w:r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0"/>
                                <w:szCs w:val="18"/>
                              </w:rPr>
                              <w:t>的進位必須傳入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b/>
                                <w:bCs/>
                                <w:color w:val="A8D08D" w:themeColor="accent6" w:themeTint="99"/>
                                <w:sz w:val="20"/>
                                <w:szCs w:val="18"/>
                              </w:rPr>
                              <w:t>FA_2</w:t>
                            </w:r>
                            <w:r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0"/>
                                <w:szCs w:val="18"/>
                              </w:rPr>
                              <w:t>中做計算</w:t>
                            </w:r>
                            <w:r w:rsidR="006F30EE"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0"/>
                                <w:szCs w:val="18"/>
                              </w:rPr>
                              <w:t>依此類推</w:t>
                            </w:r>
                            <w:r>
                              <w:rPr>
                                <w:rFonts w:ascii="Microsoft JhengHei Light" w:eastAsia="Microsoft JhengHei Light" w:hAnsi="Microsoft JhengHei Light" w:hint="eastAsia"/>
                                <w:b/>
                                <w:bCs/>
                                <w:color w:val="A8D08D" w:themeColor="accent6" w:themeTint="99"/>
                                <w:sz w:val="20"/>
                                <w:szCs w:val="18"/>
                              </w:rPr>
                              <w:t>，s則分別接住單個位數的計算結果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E01A" id="文字方塊 9" o:spid="_x0000_s1028" type="#_x0000_t202" style="position:absolute;margin-left:188.5pt;margin-top:96.5pt;width:215.5pt;height:6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" fillcolor="black [3213]" strokecolor="#92d050" strokeweight=".5pt">
                <v:textbox>
                  <w:txbxContent>
                    <w:p w14:paraId="32836DDE" w14:textId="23F6E85B" w:rsidR="006B77CB" w:rsidRPr="006B77CB" w:rsidRDefault="006B77CB" w:rsidP="006B77CB">
                      <w:pPr>
                        <w:snapToGrid w:val="0"/>
                        <w:spacing w:line="240" w:lineRule="atLeast"/>
                        <w:contextualSpacing/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0"/>
                          <w:szCs w:val="18"/>
                        </w:rPr>
                      </w:pPr>
                      <w:r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0"/>
                          <w:szCs w:val="18"/>
                        </w:rPr>
                        <w:t>參數的</w:t>
                      </w:r>
                      <w:proofErr w:type="gramStart"/>
                      <w:r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0"/>
                          <w:szCs w:val="18"/>
                        </w:rPr>
                        <w:t>傳入需依次</w:t>
                      </w:r>
                      <w:proofErr w:type="gramEnd"/>
                      <w:r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0"/>
                          <w:szCs w:val="18"/>
                        </w:rPr>
                        <w:t>對應達成接線，像是F</w:t>
                      </w:r>
                      <w:r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0"/>
                          <w:szCs w:val="18"/>
                        </w:rPr>
                        <w:t>A_1</w:t>
                      </w:r>
                      <w:r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0"/>
                          <w:szCs w:val="18"/>
                        </w:rPr>
                        <w:t>的進位必須傳入</w:t>
                      </w:r>
                      <w:r>
                        <w:rPr>
                          <w:rFonts w:ascii="Microsoft JhengHei Light" w:eastAsia="Microsoft JhengHei Light" w:hAnsi="Microsoft JhengHei Light"/>
                          <w:b/>
                          <w:bCs/>
                          <w:color w:val="A8D08D" w:themeColor="accent6" w:themeTint="99"/>
                          <w:sz w:val="20"/>
                          <w:szCs w:val="18"/>
                        </w:rPr>
                        <w:t>FA_2</w:t>
                      </w:r>
                      <w:r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0"/>
                          <w:szCs w:val="18"/>
                        </w:rPr>
                        <w:t>中做計算</w:t>
                      </w:r>
                      <w:r w:rsidR="006F30EE"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0"/>
                          <w:szCs w:val="18"/>
                        </w:rPr>
                        <w:t>依此類推</w:t>
                      </w:r>
                      <w:r>
                        <w:rPr>
                          <w:rFonts w:ascii="Microsoft JhengHei Light" w:eastAsia="Microsoft JhengHei Light" w:hAnsi="Microsoft JhengHei Light" w:hint="eastAsia"/>
                          <w:b/>
                          <w:bCs/>
                          <w:color w:val="A8D08D" w:themeColor="accent6" w:themeTint="99"/>
                          <w:sz w:val="20"/>
                          <w:szCs w:val="18"/>
                        </w:rPr>
                        <w:t>，s則分別接住單個位數的計算結果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0C1">
        <w:rPr>
          <w:rFonts w:hint="eastAsia"/>
          <w:noProof/>
        </w:rPr>
        <w:drawing>
          <wp:inline distT="0" distB="0" distL="0" distR="0" wp14:anchorId="03762815" wp14:editId="3E04C32C">
            <wp:extent cx="5274310" cy="2840355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0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DE"/>
    <w:rsid w:val="000324CB"/>
    <w:rsid w:val="004511E7"/>
    <w:rsid w:val="006B77CB"/>
    <w:rsid w:val="006F30EE"/>
    <w:rsid w:val="00763F4E"/>
    <w:rsid w:val="0079573E"/>
    <w:rsid w:val="00A426DE"/>
    <w:rsid w:val="00C3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FA2C"/>
  <w15:chartTrackingRefBased/>
  <w15:docId w15:val="{06290726-7949-4520-853B-8364A609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 Lee</dc:creator>
  <cp:keywords/>
  <dc:description/>
  <cp:lastModifiedBy>Vigi Lee</cp:lastModifiedBy>
  <cp:revision>5</cp:revision>
  <dcterms:created xsi:type="dcterms:W3CDTF">2020-10-26T17:46:00Z</dcterms:created>
  <dcterms:modified xsi:type="dcterms:W3CDTF">2020-10-28T07:57:00Z</dcterms:modified>
</cp:coreProperties>
</file>