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2 – Pseudocode Writing Task (Algorithm Design)</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DSA0305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CO5 – Articulation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2 – Pseudocode Writing Task (Algorithm Design)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Implement semantic models using predicate logic, word sense disambiguation and validate information retrieval techniques. (BL-5)</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GOGULA VIGNESH</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192424153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B.Tech - AI &amp; DS </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18-08-2026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w:t>
            </w:r>
            <w:r w:rsidDel="00000000" w:rsidR="00000000" w:rsidRPr="00000000">
              <w:rPr>
                <w:i w:val="1"/>
                <w:iCs w:val="1"/>
                <w:sz w:val="18"/>
                <w:szCs w:val="18"/>
                <w:u w:val="single"/>
                <w:rtl w:val="0"/>
              </w:rPr>
              <w:t xml:space="preserve"> GOGULA VIGNESH </w:t>
            </w:r>
            <w:r w:rsidDel="00000000" w:rsidR="00000000" w:rsidRPr="00000000">
              <w:rPr>
                <w:i w:val="1"/>
                <w:iCs w:val="1"/>
                <w:sz w:val="18"/>
                <w:szCs w:val="18"/>
                <w:rtl w:val="0"/>
              </w:rPr>
              <w:t xml:space="preserve">(Name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Draw necessary diagrams such as constraint graphs, coreference chains, discourse trees, or predicate logic representations wherever applicable.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Generate solutions that fully satisfy all given constraints and provide clear evaluation of the output.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Answers should be concise, well-structured, and supported by evidence from the given text/scenario. </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30 minutes.</w:t>
            </w:r>
          </w:p>
        </w:tc>
      </w:tr>
    </w:tbl>
    <w:p w:rsidR="00000000" w:rsidDel="00000000" w:rsidP="00000000" w:rsidRDefault="00000000" w:rsidRPr="00000000" w14:paraId="00000028">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245"/>
        <w:gridCol w:w="1701"/>
        <w:tblGridChange w:id="0">
          <w:tblGrid>
            <w:gridCol w:w="3114"/>
            <w:gridCol w:w="5245"/>
            <w:gridCol w:w="1701"/>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9">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A">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jc w:val="center"/>
              <w:rPr>
                <w:b w:val="1"/>
                <w:bCs w:val="1"/>
                <w:color w:val="ffffff"/>
              </w:rPr>
            </w:pPr>
            <w:r w:rsidDel="00000000" w:rsidR="00000000" w:rsidRPr="00000000">
              <w:rPr>
                <w:b w:val="1"/>
                <w:bCs w:val="1"/>
                <w:color w:val="ffffff"/>
                <w:rtl w:val="0"/>
              </w:rPr>
              <w:t xml:space="preserve">Question No.</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color w:val="000000"/>
                <w:sz w:val="22"/>
                <w:szCs w:val="22"/>
                <w:rtl w:val="0"/>
              </w:rPr>
              <w:t xml:space="preserve">Reference Resolution, Discourse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D">
            <w:pPr>
              <w:jc w:val="both"/>
              <w:rPr>
                <w:sz w:val="17"/>
                <w:szCs w:val="17"/>
              </w:rPr>
            </w:pPr>
            <w:r w:rsidDel="00000000" w:rsidR="00000000" w:rsidRPr="00000000">
              <w:rPr>
                <w:rFonts w:ascii="Calibri" w:cs="Calibri" w:eastAsia="Calibri" w:hAnsi="Calibri"/>
                <w:color w:val="000000"/>
                <w:sz w:val="22"/>
                <w:szCs w:val="22"/>
                <w:rtl w:val="0"/>
              </w:rPr>
              <w:t xml:space="preserve">Entity Linking Algorithm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E">
            <w:pPr>
              <w:jc w:val="center"/>
              <w:rPr/>
            </w:pPr>
            <w:r w:rsidDel="00000000" w:rsidR="00000000" w:rsidRPr="00000000">
              <w:rPr>
                <w:rtl w:val="0"/>
              </w:rPr>
              <w:t xml:space="preserve">Q1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color w:val="000000"/>
                <w:sz w:val="22"/>
                <w:szCs w:val="22"/>
                <w:rtl w:val="0"/>
              </w:rPr>
              <w:t xml:space="preserve">Text Coherence, Discourse Structure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30">
            <w:pPr>
              <w:jc w:val="both"/>
              <w:rPr>
                <w:sz w:val="17"/>
                <w:szCs w:val="17"/>
              </w:rPr>
            </w:pPr>
            <w:r w:rsidDel="00000000" w:rsidR="00000000" w:rsidRPr="00000000">
              <w:rPr>
                <w:rFonts w:ascii="Calibri" w:cs="Calibri" w:eastAsia="Calibri" w:hAnsi="Calibri"/>
                <w:color w:val="000000"/>
                <w:sz w:val="22"/>
                <w:szCs w:val="22"/>
                <w:rtl w:val="0"/>
              </w:rPr>
              <w:t xml:space="preserve">Coherence Analysis Algorithm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1">
            <w:pPr>
              <w:jc w:val="center"/>
              <w:rPr/>
            </w:pPr>
            <w:r w:rsidDel="00000000" w:rsidR="00000000" w:rsidRPr="00000000">
              <w:rPr>
                <w:rtl w:val="0"/>
              </w:rPr>
              <w:t xml:space="preserve">Q2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color w:val="000000"/>
                <w:sz w:val="22"/>
                <w:szCs w:val="22"/>
                <w:rtl w:val="0"/>
              </w:rPr>
              <w:t xml:space="preserve">Dialog Acts, Conversational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3">
            <w:pPr>
              <w:jc w:val="both"/>
              <w:rPr>
                <w:sz w:val="17"/>
                <w:szCs w:val="17"/>
              </w:rPr>
            </w:pPr>
            <w:r w:rsidDel="00000000" w:rsidR="00000000" w:rsidRPr="00000000">
              <w:rPr>
                <w:rFonts w:ascii="Calibri" w:cs="Calibri" w:eastAsia="Calibri" w:hAnsi="Calibri"/>
                <w:color w:val="000000"/>
                <w:sz w:val="22"/>
                <w:szCs w:val="22"/>
                <w:rtl w:val="0"/>
              </w:rPr>
              <w:t xml:space="preserve">Intent Recognition Algorithm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jc w:val="center"/>
              <w:rPr/>
            </w:pPr>
            <w:r w:rsidDel="00000000" w:rsidR="00000000" w:rsidRPr="00000000">
              <w:rPr>
                <w:rtl w:val="0"/>
              </w:rPr>
              <w:t xml:space="preserve">Q3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color w:val="000000"/>
                <w:sz w:val="22"/>
                <w:szCs w:val="22"/>
                <w:rtl w:val="0"/>
              </w:rPr>
              <w:t xml:space="preserve">Language Generation, Surface Realization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6">
            <w:pPr>
              <w:jc w:val="both"/>
              <w:rPr/>
            </w:pPr>
            <w:r w:rsidDel="00000000" w:rsidR="00000000" w:rsidRPr="00000000">
              <w:rPr>
                <w:rFonts w:ascii="Calibri" w:cs="Calibri" w:eastAsia="Calibri" w:hAnsi="Calibri"/>
                <w:color w:val="000000"/>
                <w:sz w:val="22"/>
                <w:szCs w:val="22"/>
                <w:rtl w:val="0"/>
              </w:rPr>
              <w:t xml:space="preserve">NLG Pipeline Design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jc w:val="center"/>
              <w:rPr/>
            </w:pPr>
            <w:r w:rsidDel="00000000" w:rsidR="00000000" w:rsidRPr="00000000">
              <w:rPr>
                <w:rtl w:val="0"/>
              </w:rPr>
              <w:t xml:space="preserve">Q4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color w:val="000000"/>
                <w:sz w:val="22"/>
                <w:szCs w:val="22"/>
                <w:rtl w:val="0"/>
              </w:rPr>
              <w:t xml:space="preserve">Machine Translation, Interlingua, Statistical Approaches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9">
            <w:pPr>
              <w:jc w:val="both"/>
              <w:rPr/>
            </w:pPr>
            <w:r w:rsidDel="00000000" w:rsidR="00000000" w:rsidRPr="00000000">
              <w:rPr>
                <w:rFonts w:ascii="Calibri" w:cs="Calibri" w:eastAsia="Calibri" w:hAnsi="Calibri"/>
                <w:color w:val="000000"/>
                <w:sz w:val="22"/>
                <w:szCs w:val="22"/>
                <w:rtl w:val="0"/>
              </w:rPr>
              <w:t xml:space="preserve">Translation Workflow Algorithm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A">
            <w:pPr>
              <w:jc w:val="center"/>
              <w:rPr/>
            </w:pPr>
            <w:bookmarkStart w:colFirst="0" w:colLast="0" w:name="_i7h0fgwkscti" w:id="0"/>
            <w:bookmarkEnd w:id="0"/>
            <w:r w:rsidDel="00000000" w:rsidR="00000000" w:rsidRPr="00000000">
              <w:rPr>
                <w:rtl w:val="0"/>
              </w:rPr>
              <w:t xml:space="preserve">Q5</w:t>
            </w:r>
          </w:p>
        </w:tc>
      </w:tr>
    </w:tbl>
    <w:p w:rsidR="00000000" w:rsidDel="00000000" w:rsidP="00000000" w:rsidRDefault="00000000" w:rsidRPr="00000000" w14:paraId="0000003B">
      <w:pPr>
        <w:spacing w:after="5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50" w:lineRule="auto"/>
        <w:rPr/>
      </w:pPr>
      <w:r w:rsidDel="00000000" w:rsidR="00000000" w:rsidRPr="00000000">
        <w:rPr>
          <w:rtl w:val="0"/>
        </w:rPr>
      </w:r>
    </w:p>
    <w:p w:rsidR="00000000" w:rsidDel="00000000" w:rsidP="00000000" w:rsidRDefault="00000000" w:rsidRPr="00000000" w14:paraId="0000003E">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Pseudocode Writing Task (Algorithm Design)</w:t>
      </w:r>
      <w:r w:rsidDel="00000000" w:rsidR="00000000" w:rsidRPr="00000000">
        <w:rPr>
          <w:rtl w:val="0"/>
        </w:rPr>
      </w:r>
    </w:p>
    <w:p w:rsidR="00000000" w:rsidDel="00000000" w:rsidP="00000000" w:rsidRDefault="00000000" w:rsidRPr="00000000" w14:paraId="0000003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 algorithm to perform </w:t>
      </w:r>
      <w:r w:rsidDel="00000000" w:rsidR="00000000" w:rsidRPr="00000000">
        <w:rPr>
          <w:rFonts w:ascii="Times New Roman" w:cs="Times New Roman" w:eastAsia="Times New Roman" w:hAnsi="Times New Roman"/>
          <w:b w:val="1"/>
          <w:bCs w:val="1"/>
          <w:sz w:val="24"/>
          <w:szCs w:val="24"/>
          <w:rtl w:val="0"/>
        </w:rPr>
        <w:t xml:space="preserve">Reference Resolution</w:t>
      </w:r>
      <w:r w:rsidDel="00000000" w:rsidR="00000000" w:rsidRPr="00000000">
        <w:rPr>
          <w:rFonts w:ascii="Times New Roman" w:cs="Times New Roman" w:eastAsia="Times New Roman" w:hAnsi="Times New Roman"/>
          <w:sz w:val="24"/>
          <w:szCs w:val="24"/>
          <w:rtl w:val="0"/>
        </w:rPr>
        <w:t xml:space="preserve"> by identifying pronouns and linking them to the correct entities in a discourse. Apply your algorithm to the text:</w:t>
      </w:r>
    </w:p>
    <w:p w:rsidR="00000000" w:rsidDel="00000000" w:rsidP="00000000" w:rsidRDefault="00000000" w:rsidRPr="00000000" w14:paraId="0000004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"Ravi met Arun at the library. He borrowed a book and later returned it."</w:t>
      </w:r>
      <w:r w:rsidDel="00000000" w:rsidR="00000000" w:rsidRPr="00000000">
        <w:rPr>
          <w:rtl w:val="0"/>
        </w:rPr>
      </w:r>
    </w:p>
    <w:p w:rsidR="00000000" w:rsidDel="00000000" w:rsidP="00000000" w:rsidRDefault="00000000" w:rsidRPr="00000000" w14:paraId="0000004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resolved discourse by replacing pronouns with their corresponding entities. Further, validate the correctness of the resolution process by explaining how discourse context is used to identify the antecedents.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Develop an algorithm to analyze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 Coherence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Discourse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identifying logical relationships between sentences such as cause-effect, sequence, and elaboration. Apply your algorithm to the following discourse:</w:t>
      </w:r>
    </w:p>
    <w:p w:rsidR="00000000" w:rsidDel="00000000" w:rsidP="00000000" w:rsidRDefault="00000000" w:rsidRPr="00000000" w14:paraId="0000004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roads were flooded after heavy rainfall. Therefore, schools were closed for the day. Students attended classes online."</w:t>
      </w:r>
      <w:r w:rsidDel="00000000" w:rsidR="00000000" w:rsidRPr="00000000">
        <w:rPr>
          <w:rtl w:val="0"/>
        </w:rPr>
      </w:r>
    </w:p>
    <w:p w:rsidR="00000000" w:rsidDel="00000000" w:rsidP="00000000" w:rsidRDefault="00000000" w:rsidRPr="00000000" w14:paraId="0000004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discourse relations among the sentences and construct a discourse structure representation. Further, justify how these relations contribute to maintaining coherence in the text.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Design an algorithm for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Conversational 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identifies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Dialogue Acts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user interactions. Apply your algorithm to the conversation:</w:t>
      </w:r>
    </w:p>
    <w:p w:rsidR="00000000" w:rsidDel="00000000" w:rsidP="00000000" w:rsidRDefault="00000000" w:rsidRPr="00000000" w14:paraId="0000004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"Can you book a train ticket for me?"</w:t>
        <w:br w:type="textWrapping"/>
      </w:r>
      <w:r w:rsidDel="00000000" w:rsidR="00000000" w:rsidRPr="00000000">
        <w:rPr>
          <w:rFonts w:ascii="Times New Roman" w:cs="Times New Roman" w:eastAsia="Times New Roman" w:hAnsi="Times New Roman"/>
          <w:b w:val="1"/>
          <w:bCs w:val="1"/>
          <w:sz w:val="24"/>
          <w:szCs w:val="24"/>
          <w:rtl w:val="0"/>
        </w:rPr>
        <w:t xml:space="preserve">Agent:</w:t>
      </w:r>
      <w:r w:rsidDel="00000000" w:rsidR="00000000" w:rsidRPr="00000000">
        <w:rPr>
          <w:rFonts w:ascii="Times New Roman" w:cs="Times New Roman" w:eastAsia="Times New Roman" w:hAnsi="Times New Roman"/>
          <w:sz w:val="24"/>
          <w:szCs w:val="24"/>
          <w:rtl w:val="0"/>
        </w:rPr>
        <w:t xml:space="preserve"> "Sure, where would you like to travel?"</w:t>
        <w:br w:type="textWrapping"/>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want to go to Chennai."</w:t>
        <w:br w:type="textWrapping"/>
      </w:r>
      <w:r w:rsidDel="00000000" w:rsidR="00000000" w:rsidRPr="00000000">
        <w:rPr>
          <w:rFonts w:ascii="Times New Roman" w:cs="Times New Roman" w:eastAsia="Times New Roman" w:hAnsi="Times New Roman"/>
          <w:b w:val="1"/>
          <w:bCs w:val="1"/>
          <w:sz w:val="24"/>
          <w:szCs w:val="24"/>
          <w:rtl w:val="0"/>
        </w:rPr>
        <w:t xml:space="preserve">Agent:</w:t>
      </w:r>
      <w:r w:rsidDel="00000000" w:rsidR="00000000" w:rsidRPr="00000000">
        <w:rPr>
          <w:rFonts w:ascii="Times New Roman" w:cs="Times New Roman" w:eastAsia="Times New Roman" w:hAnsi="Times New Roman"/>
          <w:sz w:val="24"/>
          <w:szCs w:val="24"/>
          <w:rtl w:val="0"/>
        </w:rPr>
        <w:t xml:space="preserve"> "Your ticket has been booked."</w:t>
      </w:r>
    </w:p>
    <w:p w:rsidR="00000000" w:rsidDel="00000000" w:rsidP="00000000" w:rsidRDefault="00000000" w:rsidRPr="00000000" w14:paraId="0000004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each utterance as Request, Question, Inform, Confirmation, or Action. Generate the dialogue-act sequence and evaluate how the identified acts help the conversational agent interpret user intentions.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Design an algorithm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converts a semantic representation into a grammatically correct sentence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Surface Realization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Consider the semantic input:</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Action: Buy</w:t>
        <w:br w:type="textWrapping"/>
        <w:t xml:space="preserve">Agent: Student</w:t>
        <w:br w:type="textWrapping"/>
        <w:t xml:space="preserve">Object: Book</w:t>
        <w:br w:type="textWrapping"/>
        <w:t xml:space="preserve">Tense: Past</w:t>
      </w:r>
    </w:p>
    <w:p w:rsidR="00000000" w:rsidDel="00000000" w:rsidP="00000000" w:rsidRDefault="00000000" w:rsidRPr="00000000" w14:paraId="0000004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final natural language sentence and explain how the algorithm performs lexical selection, sentence structuring, and surface realization. Further, validate the grammatical correctness of the generated output.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Design an algorithm that combines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Interlingua-based Machine Translation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Translation Approaches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your algorithm to translate the sentence:</w:t>
      </w:r>
    </w:p>
    <w:p w:rsidR="00000000" w:rsidDel="00000000" w:rsidP="00000000" w:rsidRDefault="00000000" w:rsidRPr="00000000" w14:paraId="0000004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boy is playing football."</w:t>
      </w:r>
      <w:r w:rsidDel="00000000" w:rsidR="00000000" w:rsidRPr="00000000">
        <w:rPr>
          <w:rtl w:val="0"/>
        </w:rPr>
      </w:r>
    </w:p>
    <w:p w:rsidR="00000000" w:rsidDel="00000000" w:rsidP="00000000" w:rsidRDefault="00000000" w:rsidRPr="00000000" w14:paraId="0000004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following steps:</w:t>
      </w:r>
    </w:p>
    <w:p w:rsidR="00000000" w:rsidDel="00000000" w:rsidP="00000000" w:rsidRDefault="00000000" w:rsidRPr="00000000" w14:paraId="0000004E">
      <w:pPr>
        <w:numPr>
          <w:ilvl w:val="0"/>
          <w:numId w:val="2"/>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source sentence. </w:t>
      </w:r>
    </w:p>
    <w:p w:rsidR="00000000" w:rsidDel="00000000" w:rsidP="00000000" w:rsidRDefault="00000000" w:rsidRPr="00000000" w14:paraId="0000004F">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Interlingua representation. </w:t>
      </w:r>
    </w:p>
    <w:p w:rsidR="00000000" w:rsidDel="00000000" w:rsidP="00000000" w:rsidRDefault="00000000" w:rsidRPr="00000000" w14:paraId="00000050">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candidate target-language translations. </w:t>
      </w:r>
    </w:p>
    <w:p w:rsidR="00000000" w:rsidDel="00000000" w:rsidP="00000000" w:rsidRDefault="00000000" w:rsidRPr="00000000" w14:paraId="00000051">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statistical scoring to select the most appropriate translation. </w:t>
      </w:r>
    </w:p>
    <w:p w:rsidR="00000000" w:rsidDel="00000000" w:rsidP="00000000" w:rsidRDefault="00000000" w:rsidRPr="00000000" w14:paraId="00000052">
      <w:pPr>
        <w:numPr>
          <w:ilvl w:val="0"/>
          <w:numId w:val="2"/>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the final translated sentence. </w:t>
      </w:r>
    </w:p>
    <w:p w:rsidR="00000000" w:rsidDel="00000000" w:rsidP="00000000" w:rsidRDefault="00000000" w:rsidRPr="00000000" w14:paraId="0000005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evaluate how the Interlingua representation and statistical methods improve translation quality and reduce ambiguity.</w:t>
      </w:r>
    </w:p>
    <w:p w:rsidR="00000000" w:rsidDel="00000000" w:rsidP="00000000" w:rsidRDefault="00000000" w:rsidRPr="00000000" w14:paraId="00000054">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b w:val="1"/>
          <w:bCs w:val="1"/>
          <w:color w:val="1f4e79"/>
          <w:sz w:val="28"/>
          <w:szCs w:val="28"/>
        </w:rPr>
      </w:pPr>
      <w:r w:rsidDel="00000000" w:rsidR="00000000" w:rsidRPr="00000000">
        <w:rPr>
          <w:rtl w:val="0"/>
        </w:rPr>
      </w:r>
    </w:p>
    <w:p w:rsidR="00000000" w:rsidDel="00000000" w:rsidP="00000000" w:rsidRDefault="00000000" w:rsidRPr="00000000" w14:paraId="00000058">
      <w:pPr>
        <w:rPr>
          <w:b w:val="1"/>
          <w:bCs w:val="1"/>
          <w:color w:val="1f4e79"/>
          <w:sz w:val="22"/>
          <w:szCs w:val="22"/>
        </w:rPr>
      </w:pPr>
      <w:r w:rsidDel="00000000" w:rsidR="00000000" w:rsidRPr="00000000">
        <w:rPr>
          <w:rtl w:val="0"/>
        </w:rPr>
      </w:r>
    </w:p>
    <w:p w:rsidR="00000000" w:rsidDel="00000000" w:rsidP="00000000" w:rsidRDefault="00000000" w:rsidRPr="00000000" w14:paraId="00000059">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rPr>
          <w:b w:val="1"/>
          <w:bCs w:val="1"/>
          <w:color w:val="1f4e79"/>
          <w:sz w:val="22"/>
          <w:szCs w:val="22"/>
        </w:rPr>
      </w:pPr>
      <w:r w:rsidDel="00000000" w:rsidR="00000000" w:rsidRPr="00000000">
        <w:rPr>
          <w:rtl w:val="0"/>
        </w:rPr>
      </w:r>
    </w:p>
    <w:p w:rsidR="00000000" w:rsidDel="00000000" w:rsidP="00000000" w:rsidRDefault="00000000" w:rsidRPr="00000000" w14:paraId="0000005D">
      <w:pPr>
        <w:rPr>
          <w:b w:val="1"/>
          <w:bCs w:val="1"/>
          <w:color w:val="1f4e79"/>
          <w:sz w:val="22"/>
          <w:szCs w:val="22"/>
        </w:rPr>
      </w:pPr>
      <w:r w:rsidDel="00000000" w:rsidR="00000000" w:rsidRPr="00000000">
        <w:rPr>
          <w:rtl w:val="0"/>
        </w:rPr>
      </w:r>
    </w:p>
    <w:p w:rsidR="00000000" w:rsidDel="00000000" w:rsidP="00000000" w:rsidRDefault="00000000" w:rsidRPr="00000000" w14:paraId="0000005E">
      <w:pPr>
        <w:rPr>
          <w:b w:val="1"/>
          <w:bCs w:val="1"/>
          <w:color w:val="1f4e79"/>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Q1. Reference Resolution – Entity Linking Algorithm</w:t>
      </w:r>
      <w:r w:rsidDel="00000000" w:rsidR="00000000" w:rsidRPr="00000000">
        <w:rPr>
          <w:rtl w:val="0"/>
        </w:rPr>
      </w:r>
    </w:p>
    <w:p w:rsidR="00000000" w:rsidDel="00000000" w:rsidP="00000000" w:rsidRDefault="00000000" w:rsidRPr="00000000" w14:paraId="00000060">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Design an algorithm to perform Reference Resolution by identifying pronouns and linking them to their correct entities in a discourse. Given: “Ravi met Arun at the library. He borrowed a book and later returned it.”</w:t>
      </w:r>
      <w:r w:rsidDel="00000000" w:rsidR="00000000" w:rsidRPr="00000000">
        <w:rPr>
          <w:rtl w:val="0"/>
        </w:rPr>
      </w:r>
    </w:p>
    <w:p w:rsidR="00000000" w:rsidDel="00000000" w:rsidP="00000000" w:rsidRDefault="00000000" w:rsidRPr="00000000" w14:paraId="0000006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Problem Understanding</w:t>
      </w:r>
      <w:r w:rsidDel="00000000" w:rsidR="00000000" w:rsidRPr="00000000">
        <w:rPr>
          <w:rtl w:val="0"/>
        </w:rPr>
      </w:r>
    </w:p>
    <w:p w:rsidR="00000000" w:rsidDel="00000000" w:rsidP="00000000" w:rsidRDefault="00000000" w:rsidRPr="00000000" w14:paraId="00000062">
      <w:pPr>
        <w:spacing w:after="120" w:line="360" w:lineRule="auto"/>
        <w:rPr/>
      </w:pPr>
      <w:r w:rsidDel="00000000" w:rsidR="00000000" w:rsidRPr="00000000">
        <w:rPr>
          <w:rFonts w:ascii="Calibri" w:cs="Calibri" w:eastAsia="Calibri" w:hAnsi="Calibri"/>
          <w:b w:val="0"/>
          <w:bCs w:val="0"/>
          <w:i w:val="0"/>
          <w:iCs w:val="0"/>
          <w:sz w:val="24"/>
          <w:szCs w:val="24"/>
          <w:rtl w:val="0"/>
        </w:rPr>
        <w:t xml:space="preserve">Reference resolution identifies which previously mentioned entity a referring expression or pronoun refers to. The referring expressions here are He and it; the entities introduced before them are Ravi, Arun, library and book. The system must determine He → Ravi or Arun, and it → book or another object.</w:t>
      </w:r>
      <w:r w:rsidDel="00000000" w:rsidR="00000000" w:rsidRPr="00000000">
        <w:rPr>
          <w:rtl w:val="0"/>
        </w:rPr>
      </w:r>
    </w:p>
    <w:p w:rsidR="00000000" w:rsidDel="00000000" w:rsidP="00000000" w:rsidRDefault="00000000" w:rsidRPr="00000000" w14:paraId="0000006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Input and Output</w:t>
      </w:r>
      <w:r w:rsidDel="00000000" w:rsidR="00000000" w:rsidRPr="00000000">
        <w:rPr>
          <w:rtl w:val="0"/>
        </w:rPr>
      </w:r>
    </w:p>
    <w:p w:rsidR="00000000" w:rsidDel="00000000" w:rsidP="00000000" w:rsidRDefault="00000000" w:rsidRPr="00000000" w14:paraId="00000064">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Input:  Ravi met Arun at the library.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He borrowed a book and later returned it.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Output: Ravi met Arun at the library.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Ravi borrowed a book and later returned the book.</w:t>
      </w:r>
      <w:r w:rsidDel="00000000" w:rsidR="00000000" w:rsidRPr="00000000">
        <w:rPr>
          <w:rtl w:val="0"/>
        </w:rPr>
      </w:r>
    </w:p>
    <w:p w:rsidR="00000000" w:rsidDel="00000000" w:rsidP="00000000" w:rsidRDefault="00000000" w:rsidRPr="00000000" w14:paraId="0000006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Constraints Used</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66">
            <w:pPr>
              <w:spacing w:line="360" w:lineRule="auto"/>
              <w:rPr/>
            </w:pPr>
            <w:r w:rsidDel="00000000" w:rsidR="00000000" w:rsidRPr="00000000">
              <w:rPr>
                <w:rFonts w:ascii="Calibri" w:cs="Calibri" w:eastAsia="Calibri" w:hAnsi="Calibri"/>
                <w:b w:val="1"/>
                <w:bCs w:val="1"/>
                <w:i w:val="0"/>
                <w:iCs w:val="0"/>
                <w:sz w:val="24"/>
                <w:szCs w:val="24"/>
                <w:rtl w:val="0"/>
              </w:rPr>
              <w:t xml:space="preserve">Constraint</w:t>
            </w:r>
            <w:r w:rsidDel="00000000" w:rsidR="00000000" w:rsidRPr="00000000">
              <w:rPr>
                <w:rtl w:val="0"/>
              </w:rPr>
            </w:r>
          </w:p>
        </w:tc>
        <w:tc>
          <w:tcPr/>
          <w:p w:rsidR="00000000" w:rsidDel="00000000" w:rsidP="00000000" w:rsidRDefault="00000000" w:rsidRPr="00000000" w14:paraId="00000067">
            <w:pPr>
              <w:spacing w:line="360" w:lineRule="auto"/>
              <w:rPr/>
            </w:pPr>
            <w:r w:rsidDel="00000000" w:rsidR="00000000" w:rsidRPr="00000000">
              <w:rPr>
                <w:rFonts w:ascii="Calibri" w:cs="Calibri" w:eastAsia="Calibri" w:hAnsi="Calibri"/>
                <w:b w:val="1"/>
                <w:bCs w:val="1"/>
                <w:i w:val="0"/>
                <w:iCs w:val="0"/>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68">
            <w:pPr>
              <w:spacing w:line="360" w:lineRule="auto"/>
              <w:rPr/>
            </w:pPr>
            <w:r w:rsidDel="00000000" w:rsidR="00000000" w:rsidRPr="00000000">
              <w:rPr>
                <w:rFonts w:ascii="Calibri" w:cs="Calibri" w:eastAsia="Calibri" w:hAnsi="Calibri"/>
                <w:b w:val="0"/>
                <w:bCs w:val="0"/>
                <w:i w:val="0"/>
                <w:iCs w:val="0"/>
                <w:sz w:val="24"/>
                <w:szCs w:val="24"/>
                <w:rtl w:val="0"/>
              </w:rPr>
              <w:t xml:space="preserve">Gender agreement</w:t>
            </w:r>
            <w:r w:rsidDel="00000000" w:rsidR="00000000" w:rsidRPr="00000000">
              <w:rPr>
                <w:rtl w:val="0"/>
              </w:rPr>
            </w:r>
          </w:p>
        </w:tc>
        <w:tc>
          <w:tcPr/>
          <w:p w:rsidR="00000000" w:rsidDel="00000000" w:rsidP="00000000" w:rsidRDefault="00000000" w:rsidRPr="00000000" w14:paraId="00000069">
            <w:pPr>
              <w:spacing w:line="360" w:lineRule="auto"/>
              <w:rPr/>
            </w:pPr>
            <w:r w:rsidDel="00000000" w:rsidR="00000000" w:rsidRPr="00000000">
              <w:rPr>
                <w:rFonts w:ascii="Calibri" w:cs="Calibri" w:eastAsia="Calibri" w:hAnsi="Calibri"/>
                <w:b w:val="0"/>
                <w:bCs w:val="0"/>
                <w:i w:val="0"/>
                <w:iCs w:val="0"/>
                <w:sz w:val="24"/>
                <w:szCs w:val="24"/>
                <w:rtl w:val="0"/>
              </w:rPr>
              <w:t xml:space="preserve">Checks masculine/feminine compatibility</w:t>
            </w:r>
            <w:r w:rsidDel="00000000" w:rsidR="00000000" w:rsidRPr="00000000">
              <w:rPr>
                <w:rtl w:val="0"/>
              </w:rPr>
            </w:r>
          </w:p>
        </w:tc>
      </w:tr>
      <w:tr>
        <w:trPr>
          <w:cantSplit w:val="0"/>
          <w:tblHeader w:val="0"/>
        </w:trPr>
        <w:tc>
          <w:tcPr/>
          <w:p w:rsidR="00000000" w:rsidDel="00000000" w:rsidP="00000000" w:rsidRDefault="00000000" w:rsidRPr="00000000" w14:paraId="0000006A">
            <w:pPr>
              <w:spacing w:line="360" w:lineRule="auto"/>
              <w:rPr/>
            </w:pPr>
            <w:r w:rsidDel="00000000" w:rsidR="00000000" w:rsidRPr="00000000">
              <w:rPr>
                <w:rFonts w:ascii="Calibri" w:cs="Calibri" w:eastAsia="Calibri" w:hAnsi="Calibri"/>
                <w:b w:val="0"/>
                <w:bCs w:val="0"/>
                <w:i w:val="0"/>
                <w:iCs w:val="0"/>
                <w:sz w:val="24"/>
                <w:szCs w:val="24"/>
                <w:rtl w:val="0"/>
              </w:rPr>
              <w:t xml:space="preserve">Number agreement</w:t>
            </w:r>
            <w:r w:rsidDel="00000000" w:rsidR="00000000" w:rsidRPr="00000000">
              <w:rPr>
                <w:rtl w:val="0"/>
              </w:rPr>
            </w:r>
          </w:p>
        </w:tc>
        <w:tc>
          <w:tcPr/>
          <w:p w:rsidR="00000000" w:rsidDel="00000000" w:rsidP="00000000" w:rsidRDefault="00000000" w:rsidRPr="00000000" w14:paraId="0000006B">
            <w:pPr>
              <w:spacing w:line="360" w:lineRule="auto"/>
              <w:rPr/>
            </w:pPr>
            <w:r w:rsidDel="00000000" w:rsidR="00000000" w:rsidRPr="00000000">
              <w:rPr>
                <w:rFonts w:ascii="Calibri" w:cs="Calibri" w:eastAsia="Calibri" w:hAnsi="Calibri"/>
                <w:b w:val="0"/>
                <w:bCs w:val="0"/>
                <w:i w:val="0"/>
                <w:iCs w:val="0"/>
                <w:sz w:val="24"/>
                <w:szCs w:val="24"/>
                <w:rtl w:val="0"/>
              </w:rPr>
              <w:t xml:space="preserve">Checks singular/plural compatibility</w:t>
            </w:r>
            <w:r w:rsidDel="00000000" w:rsidR="00000000" w:rsidRPr="00000000">
              <w:rPr>
                <w:rtl w:val="0"/>
              </w:rPr>
            </w:r>
          </w:p>
        </w:tc>
      </w:tr>
      <w:tr>
        <w:trPr>
          <w:cantSplit w:val="0"/>
          <w:tblHeader w:val="0"/>
        </w:trPr>
        <w:tc>
          <w:tcPr/>
          <w:p w:rsidR="00000000" w:rsidDel="00000000" w:rsidP="00000000" w:rsidRDefault="00000000" w:rsidRPr="00000000" w14:paraId="0000006C">
            <w:pPr>
              <w:spacing w:line="360" w:lineRule="auto"/>
              <w:rPr/>
            </w:pPr>
            <w:r w:rsidDel="00000000" w:rsidR="00000000" w:rsidRPr="00000000">
              <w:rPr>
                <w:rFonts w:ascii="Calibri" w:cs="Calibri" w:eastAsia="Calibri" w:hAnsi="Calibri"/>
                <w:b w:val="0"/>
                <w:bCs w:val="0"/>
                <w:i w:val="0"/>
                <w:iCs w:val="0"/>
                <w:sz w:val="24"/>
                <w:szCs w:val="24"/>
                <w:rtl w:val="0"/>
              </w:rPr>
              <w:t xml:space="preserve">Recency</w:t>
            </w:r>
            <w:r w:rsidDel="00000000" w:rsidR="00000000" w:rsidRPr="00000000">
              <w:rPr>
                <w:rtl w:val="0"/>
              </w:rPr>
            </w:r>
          </w:p>
        </w:tc>
        <w:tc>
          <w:tcPr/>
          <w:p w:rsidR="00000000" w:rsidDel="00000000" w:rsidP="00000000" w:rsidRDefault="00000000" w:rsidRPr="00000000" w14:paraId="0000006D">
            <w:pPr>
              <w:spacing w:line="360" w:lineRule="auto"/>
              <w:rPr/>
            </w:pPr>
            <w:r w:rsidDel="00000000" w:rsidR="00000000" w:rsidRPr="00000000">
              <w:rPr>
                <w:rFonts w:ascii="Calibri" w:cs="Calibri" w:eastAsia="Calibri" w:hAnsi="Calibri"/>
                <w:b w:val="0"/>
                <w:bCs w:val="0"/>
                <w:i w:val="0"/>
                <w:iCs w:val="0"/>
                <w:sz w:val="24"/>
                <w:szCs w:val="24"/>
                <w:rtl w:val="0"/>
              </w:rPr>
              <w:t xml:space="preserve">Prefers recently mentioned entities</w:t>
            </w:r>
            <w:r w:rsidDel="00000000" w:rsidR="00000000" w:rsidRPr="00000000">
              <w:rPr>
                <w:rtl w:val="0"/>
              </w:rPr>
            </w:r>
          </w:p>
        </w:tc>
      </w:tr>
      <w:tr>
        <w:trPr>
          <w:cantSplit w:val="0"/>
          <w:tblHeader w:val="0"/>
        </w:trPr>
        <w:tc>
          <w:tcPr/>
          <w:p w:rsidR="00000000" w:rsidDel="00000000" w:rsidP="00000000" w:rsidRDefault="00000000" w:rsidRPr="00000000" w14:paraId="0000006E">
            <w:pPr>
              <w:spacing w:line="360" w:lineRule="auto"/>
              <w:rPr/>
            </w:pPr>
            <w:r w:rsidDel="00000000" w:rsidR="00000000" w:rsidRPr="00000000">
              <w:rPr>
                <w:rFonts w:ascii="Calibri" w:cs="Calibri" w:eastAsia="Calibri" w:hAnsi="Calibri"/>
                <w:b w:val="0"/>
                <w:bCs w:val="0"/>
                <w:i w:val="0"/>
                <w:iCs w:val="0"/>
                <w:sz w:val="24"/>
                <w:szCs w:val="24"/>
                <w:rtl w:val="0"/>
              </w:rPr>
              <w:t xml:space="preserve">Grammatical role</w:t>
            </w:r>
            <w:r w:rsidDel="00000000" w:rsidR="00000000" w:rsidRPr="00000000">
              <w:rPr>
                <w:rtl w:val="0"/>
              </w:rPr>
            </w:r>
          </w:p>
        </w:tc>
        <w:tc>
          <w:tcPr/>
          <w:p w:rsidR="00000000" w:rsidDel="00000000" w:rsidP="00000000" w:rsidRDefault="00000000" w:rsidRPr="00000000" w14:paraId="0000006F">
            <w:pPr>
              <w:spacing w:line="360" w:lineRule="auto"/>
              <w:rPr/>
            </w:pPr>
            <w:r w:rsidDel="00000000" w:rsidR="00000000" w:rsidRPr="00000000">
              <w:rPr>
                <w:rFonts w:ascii="Calibri" w:cs="Calibri" w:eastAsia="Calibri" w:hAnsi="Calibri"/>
                <w:b w:val="0"/>
                <w:bCs w:val="0"/>
                <w:i w:val="0"/>
                <w:iCs w:val="0"/>
                <w:sz w:val="24"/>
                <w:szCs w:val="24"/>
                <w:rtl w:val="0"/>
              </w:rPr>
              <w:t xml:space="preserve">Considers subject/object positions</w:t>
            </w:r>
            <w:r w:rsidDel="00000000" w:rsidR="00000000" w:rsidRPr="00000000">
              <w:rPr>
                <w:rtl w:val="0"/>
              </w:rPr>
            </w:r>
          </w:p>
        </w:tc>
      </w:tr>
      <w:tr>
        <w:trPr>
          <w:cantSplit w:val="0"/>
          <w:tblHeader w:val="0"/>
        </w:trPr>
        <w:tc>
          <w:tcPr/>
          <w:p w:rsidR="00000000" w:rsidDel="00000000" w:rsidP="00000000" w:rsidRDefault="00000000" w:rsidRPr="00000000" w14:paraId="00000070">
            <w:pPr>
              <w:spacing w:line="360" w:lineRule="auto"/>
              <w:rPr/>
            </w:pPr>
            <w:r w:rsidDel="00000000" w:rsidR="00000000" w:rsidRPr="00000000">
              <w:rPr>
                <w:rFonts w:ascii="Calibri" w:cs="Calibri" w:eastAsia="Calibri" w:hAnsi="Calibri"/>
                <w:b w:val="0"/>
                <w:bCs w:val="0"/>
                <w:i w:val="0"/>
                <w:iCs w:val="0"/>
                <w:sz w:val="24"/>
                <w:szCs w:val="24"/>
                <w:rtl w:val="0"/>
              </w:rPr>
              <w:t xml:space="preserve">Semantic compatibility</w:t>
            </w:r>
            <w:r w:rsidDel="00000000" w:rsidR="00000000" w:rsidRPr="00000000">
              <w:rPr>
                <w:rtl w:val="0"/>
              </w:rPr>
            </w:r>
          </w:p>
        </w:tc>
        <w:tc>
          <w:tcPr/>
          <w:p w:rsidR="00000000" w:rsidDel="00000000" w:rsidP="00000000" w:rsidRDefault="00000000" w:rsidRPr="00000000" w14:paraId="00000071">
            <w:pPr>
              <w:spacing w:line="360" w:lineRule="auto"/>
              <w:rPr/>
            </w:pPr>
            <w:r w:rsidDel="00000000" w:rsidR="00000000" w:rsidRPr="00000000">
              <w:rPr>
                <w:rFonts w:ascii="Calibri" w:cs="Calibri" w:eastAsia="Calibri" w:hAnsi="Calibri"/>
                <w:b w:val="0"/>
                <w:bCs w:val="0"/>
                <w:i w:val="0"/>
                <w:iCs w:val="0"/>
                <w:sz w:val="24"/>
                <w:szCs w:val="24"/>
                <w:rtl w:val="0"/>
              </w:rPr>
              <w:t xml:space="preserve">Checks whether the action makes sense</w:t>
            </w:r>
            <w:r w:rsidDel="00000000" w:rsidR="00000000" w:rsidRPr="00000000">
              <w:rPr>
                <w:rtl w:val="0"/>
              </w:rPr>
            </w:r>
          </w:p>
        </w:tc>
      </w:tr>
      <w:tr>
        <w:trPr>
          <w:cantSplit w:val="0"/>
          <w:tblHeader w:val="0"/>
        </w:trPr>
        <w:tc>
          <w:tcPr/>
          <w:p w:rsidR="00000000" w:rsidDel="00000000" w:rsidP="00000000" w:rsidRDefault="00000000" w:rsidRPr="00000000" w14:paraId="00000072">
            <w:pPr>
              <w:spacing w:line="360" w:lineRule="auto"/>
              <w:rPr/>
            </w:pPr>
            <w:r w:rsidDel="00000000" w:rsidR="00000000" w:rsidRPr="00000000">
              <w:rPr>
                <w:rFonts w:ascii="Calibri" w:cs="Calibri" w:eastAsia="Calibri" w:hAnsi="Calibri"/>
                <w:b w:val="0"/>
                <w:bCs w:val="0"/>
                <w:i w:val="0"/>
                <w:iCs w:val="0"/>
                <w:sz w:val="24"/>
                <w:szCs w:val="24"/>
                <w:rtl w:val="0"/>
              </w:rPr>
              <w:t xml:space="preserve">Discourse coherence</w:t>
            </w:r>
            <w:r w:rsidDel="00000000" w:rsidR="00000000" w:rsidRPr="00000000">
              <w:rPr>
                <w:rtl w:val="0"/>
              </w:rPr>
            </w:r>
          </w:p>
        </w:tc>
        <w:tc>
          <w:tcPr/>
          <w:p w:rsidR="00000000" w:rsidDel="00000000" w:rsidP="00000000" w:rsidRDefault="00000000" w:rsidRPr="00000000" w14:paraId="00000073">
            <w:pPr>
              <w:spacing w:line="360" w:lineRule="auto"/>
              <w:rPr/>
            </w:pPr>
            <w:r w:rsidDel="00000000" w:rsidR="00000000" w:rsidRPr="00000000">
              <w:rPr>
                <w:rFonts w:ascii="Calibri" w:cs="Calibri" w:eastAsia="Calibri" w:hAnsi="Calibri"/>
                <w:b w:val="0"/>
                <w:bCs w:val="0"/>
                <w:i w:val="0"/>
                <w:iCs w:val="0"/>
                <w:sz w:val="24"/>
                <w:szCs w:val="24"/>
                <w:rtl w:val="0"/>
              </w:rPr>
              <w:t xml:space="preserve">Maintains a consistent entity chain</w:t>
            </w:r>
            <w:r w:rsidDel="00000000" w:rsidR="00000000" w:rsidRPr="00000000">
              <w:rPr>
                <w:rtl w:val="0"/>
              </w:rPr>
            </w:r>
          </w:p>
        </w:tc>
      </w:tr>
    </w:tbl>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spacing w:after="120" w:line="360" w:lineRule="auto"/>
        <w:rPr/>
      </w:pPr>
      <w:r w:rsidDel="00000000" w:rsidR="00000000" w:rsidRPr="00000000">
        <w:rPr>
          <w:rFonts w:ascii="Calibri" w:cs="Calibri" w:eastAsia="Calibri" w:hAnsi="Calibri"/>
          <w:b w:val="0"/>
          <w:bCs w:val="0"/>
          <w:i w:val="0"/>
          <w:iCs w:val="0"/>
          <w:sz w:val="24"/>
          <w:szCs w:val="24"/>
          <w:rtl w:val="0"/>
        </w:rPr>
        <w:t xml:space="preserve">Both Ravi and Arun are masculine and singular, so gender and number alone cannot distinguish He — discourse context and grammatical salience become important.</w:t>
      </w:r>
      <w:r w:rsidDel="00000000" w:rsidR="00000000" w:rsidRPr="00000000">
        <w:rPr>
          <w:rtl w:val="0"/>
        </w:rPr>
      </w:r>
    </w:p>
    <w:p w:rsidR="00000000" w:rsidDel="00000000" w:rsidP="00000000" w:rsidRDefault="00000000" w:rsidRPr="00000000" w14:paraId="0000007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Reference Resolution Process</w:t>
      </w:r>
      <w:r w:rsidDel="00000000" w:rsidR="00000000" w:rsidRPr="00000000">
        <w:rPr>
          <w:rtl w:val="0"/>
        </w:rPr>
      </w:r>
    </w:p>
    <w:p w:rsidR="00000000" w:rsidDel="00000000" w:rsidP="00000000" w:rsidRDefault="00000000" w:rsidRPr="00000000" w14:paraId="00000077">
      <w:pPr>
        <w:spacing w:after="120" w:line="360" w:lineRule="auto"/>
        <w:rPr/>
      </w:pPr>
      <w:r w:rsidDel="00000000" w:rsidR="00000000" w:rsidRPr="00000000">
        <w:rPr>
          <w:rFonts w:ascii="Calibri" w:cs="Calibri" w:eastAsia="Calibri" w:hAnsi="Calibri"/>
          <w:b w:val="0"/>
          <w:bCs w:val="0"/>
          <w:i w:val="0"/>
          <w:iCs w:val="0"/>
          <w:sz w:val="24"/>
          <w:szCs w:val="24"/>
          <w:rtl w:val="0"/>
        </w:rPr>
        <w:t xml:space="preserve">From sentence 1, entities E1=Ravi, E2=Arun, E3=Library are introduced. Sentence 2 has pronouns P1=He and P2=it, with candidates {Ravi, Arun} for P1 and {Ravi, Arun, library, book} for P2. For He, Ravi is preferred since he is the subject of the previous sentence and the most salient entity. For it, semantic compatibility strongly selects book, since a person can borrow and return a book.</w:t>
      </w:r>
      <w:r w:rsidDel="00000000" w:rsidR="00000000" w:rsidRPr="00000000">
        <w:rPr>
          <w:rtl w:val="0"/>
        </w:rPr>
      </w:r>
    </w:p>
    <w:p w:rsidR="00000000" w:rsidDel="00000000" w:rsidP="00000000" w:rsidRDefault="00000000" w:rsidRPr="00000000" w14:paraId="0000007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Entity Linking Representation</w:t>
      </w:r>
      <w:r w:rsidDel="00000000" w:rsidR="00000000" w:rsidRPr="00000000">
        <w:rPr>
          <w:rtl w:val="0"/>
        </w:rPr>
      </w:r>
    </w:p>
    <w:p w:rsidR="00000000" w:rsidDel="00000000" w:rsidP="00000000" w:rsidRDefault="00000000" w:rsidRPr="00000000" w14:paraId="00000079">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Discourse Entities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Ravi          Arun       Library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Subject / salient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He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Book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Object of "borrowed"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it</w:t>
      </w:r>
      <w:r w:rsidDel="00000000" w:rsidR="00000000" w:rsidRPr="00000000">
        <w:rPr>
          <w:rtl w:val="0"/>
        </w:rPr>
      </w:r>
    </w:p>
    <w:p w:rsidR="00000000" w:rsidDel="00000000" w:rsidP="00000000" w:rsidRDefault="00000000" w:rsidRPr="00000000" w14:paraId="0000007A">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Therefore: He → Ravi, it → Book.</w:t>
      </w:r>
      <w:r w:rsidDel="00000000" w:rsidR="00000000" w:rsidRPr="00000000">
        <w:rPr>
          <w:rtl w:val="0"/>
        </w:rPr>
      </w:r>
    </w:p>
    <w:p w:rsidR="00000000" w:rsidDel="00000000" w:rsidP="00000000" w:rsidRDefault="00000000" w:rsidRPr="00000000" w14:paraId="0000007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Pseudocode</w:t>
      </w:r>
      <w:r w:rsidDel="00000000" w:rsidR="00000000" w:rsidRPr="00000000">
        <w:rPr>
          <w:rtl w:val="0"/>
        </w:rPr>
      </w:r>
    </w:p>
    <w:p w:rsidR="00000000" w:rsidDel="00000000" w:rsidP="00000000" w:rsidRDefault="00000000" w:rsidRPr="00000000" w14:paraId="0000007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ALGORITHM ReferenceResolution(Text)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INPUT: Text containing sentences and referring expressions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OUTPUT: Resolved discourse with pronouns replaced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BEGIN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Sentences ← SplitIntoSentences(Text)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Entities ← EmptyList()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ResolvedText ← EmptyList()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FOR each Sentence in Sentences DO</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Tokens ← Tokenize(Sentence)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Pronouns ← IdentifyPronouns(Tokens)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FOR each Pronoun in Pronouns DO</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Candidates ← FindPreviousEntities(Entities)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FOR each Candidate in Candidates DO</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Score ← 0</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GenderMatches(Pronoun, Candidate)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Score ← Score + 2</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NumberMatches(Pronoun, Candidate)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Score ← Score + 2</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IsRecent(Candidate)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Score ← Score + 1</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SemanticCompatible(Pronoun, Candidate, Sentence)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Score ← Score + 3</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IsDiscourseSalient(Candidate)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Score ← Score + 2</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FOR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BestCandidate ← CandidateWithHighestScore()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ReplacePronoun(Pronoun, BestCandidate)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FOR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AddNewEntities(Sentence, Entities)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AddResolvedSentence(Sentence, ResolvedText)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FOR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RETURN ResolvedText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END</w:t>
      </w:r>
      <w:r w:rsidDel="00000000" w:rsidR="00000000" w:rsidRPr="00000000">
        <w:rPr>
          <w:rtl w:val="0"/>
        </w:rPr>
      </w:r>
    </w:p>
    <w:p w:rsidR="00000000" w:rsidDel="00000000" w:rsidP="00000000" w:rsidRDefault="00000000" w:rsidRPr="00000000" w14:paraId="0000007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Applying the Algorithm</w:t>
      </w:r>
      <w:r w:rsidDel="00000000" w:rsidR="00000000" w:rsidRPr="00000000">
        <w:rPr>
          <w:rtl w:val="0"/>
        </w:rPr>
      </w:r>
    </w:p>
    <w:p w:rsidR="00000000" w:rsidDel="00000000" w:rsidP="00000000" w:rsidRDefault="00000000" w:rsidRPr="00000000" w14:paraId="0000007E">
      <w:pPr>
        <w:spacing w:after="120" w:line="360" w:lineRule="auto"/>
        <w:rPr/>
      </w:pPr>
      <w:r w:rsidDel="00000000" w:rsidR="00000000" w:rsidRPr="00000000">
        <w:rPr>
          <w:rFonts w:ascii="Calibri" w:cs="Calibri" w:eastAsia="Calibri" w:hAnsi="Calibri"/>
          <w:b w:val="0"/>
          <w:bCs w:val="0"/>
          <w:i w:val="0"/>
          <w:iCs w:val="0"/>
          <w:sz w:val="24"/>
          <w:szCs w:val="24"/>
          <w:rtl w:val="0"/>
        </w:rPr>
        <w:t xml:space="preserve">Step 1 – “Ravi met Arun at the library” introduces entities Ravi, Arun, Library.</w:t>
      </w:r>
      <w:r w:rsidDel="00000000" w:rsidR="00000000" w:rsidRPr="00000000">
        <w:rPr>
          <w:rtl w:val="0"/>
        </w:rPr>
      </w:r>
    </w:p>
    <w:p w:rsidR="00000000" w:rsidDel="00000000" w:rsidP="00000000" w:rsidRDefault="00000000" w:rsidRPr="00000000" w14:paraId="0000007F">
      <w:pPr>
        <w:spacing w:after="120" w:line="360" w:lineRule="auto"/>
        <w:rPr/>
      </w:pPr>
      <w:r w:rsidDel="00000000" w:rsidR="00000000" w:rsidRPr="00000000">
        <w:rPr>
          <w:rFonts w:ascii="Calibri" w:cs="Calibri" w:eastAsia="Calibri" w:hAnsi="Calibri"/>
          <w:b w:val="0"/>
          <w:bCs w:val="0"/>
          <w:i w:val="0"/>
          <w:iCs w:val="0"/>
          <w:sz w:val="24"/>
          <w:szCs w:val="24"/>
          <w:rtl w:val="0"/>
        </w:rPr>
        <w:t xml:space="preserve">Step 2 – Detecting He: candidates {Ravi, Arun}, both masculine singular; Ravi is the subject and Arun the object, so Ravi receives higher discourse salience — He → Ravi.</w:t>
      </w:r>
      <w:r w:rsidDel="00000000" w:rsidR="00000000" w:rsidRPr="00000000">
        <w:rPr>
          <w:rtl w:val="0"/>
        </w:rPr>
      </w:r>
    </w:p>
    <w:p w:rsidR="00000000" w:rsidDel="00000000" w:rsidP="00000000" w:rsidRDefault="00000000" w:rsidRPr="00000000" w14:paraId="00000080">
      <w:pPr>
        <w:spacing w:after="120" w:line="360" w:lineRule="auto"/>
        <w:rPr/>
      </w:pPr>
      <w:r w:rsidDel="00000000" w:rsidR="00000000" w:rsidRPr="00000000">
        <w:rPr>
          <w:rFonts w:ascii="Calibri" w:cs="Calibri" w:eastAsia="Calibri" w:hAnsi="Calibri"/>
          <w:b w:val="0"/>
          <w:bCs w:val="0"/>
          <w:i w:val="0"/>
          <w:iCs w:val="0"/>
          <w:sz w:val="24"/>
          <w:szCs w:val="24"/>
          <w:rtl w:val="0"/>
        </w:rPr>
        <w:t xml:space="preserve">Step 3 – Detecting it: candidates {Ravi, Arun, Library, Book}; semantic compatibility rules out borrowing a person or, less directly, a library, leaving borrow Book as valid — it → Book.</w:t>
      </w:r>
      <w:r w:rsidDel="00000000" w:rsidR="00000000" w:rsidRPr="00000000">
        <w:rPr>
          <w:rtl w:val="0"/>
        </w:rPr>
      </w:r>
    </w:p>
    <w:p w:rsidR="00000000" w:rsidDel="00000000" w:rsidP="00000000" w:rsidRDefault="00000000" w:rsidRPr="00000000" w14:paraId="0000008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8. Final Resolved Discourse</w:t>
      </w:r>
      <w:r w:rsidDel="00000000" w:rsidR="00000000" w:rsidRPr="00000000">
        <w:rPr>
          <w:rtl w:val="0"/>
        </w:rPr>
      </w:r>
    </w:p>
    <w:p w:rsidR="00000000" w:rsidDel="00000000" w:rsidP="00000000" w:rsidRDefault="00000000" w:rsidRPr="00000000" w14:paraId="00000082">
      <w:pPr>
        <w:spacing w:after="120" w:line="360" w:lineRule="auto"/>
        <w:rPr/>
      </w:pPr>
      <w:r w:rsidDel="00000000" w:rsidR="00000000" w:rsidRPr="00000000">
        <w:rPr>
          <w:rFonts w:ascii="Calibri" w:cs="Calibri" w:eastAsia="Calibri" w:hAnsi="Calibri"/>
          <w:b w:val="1"/>
          <w:bCs w:val="1"/>
          <w:i w:val="0"/>
          <w:iCs w:val="0"/>
          <w:sz w:val="24"/>
          <w:szCs w:val="24"/>
          <w:rtl w:val="0"/>
        </w:rPr>
        <w:t xml:space="preserve">“Ravi met Arun at the library. Ravi borrowed a book and later returned the book.” The resolution is consistent because He → Ravi and it → Book.</w:t>
      </w:r>
      <w:r w:rsidDel="00000000" w:rsidR="00000000" w:rsidRPr="00000000">
        <w:rPr>
          <w:rtl w:val="0"/>
        </w:rPr>
      </w:r>
    </w:p>
    <w:p w:rsidR="00000000" w:rsidDel="00000000" w:rsidP="00000000" w:rsidRDefault="00000000" w:rsidRPr="00000000" w14:paraId="0000008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9. Validation</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84">
            <w:pPr>
              <w:spacing w:line="360" w:lineRule="auto"/>
              <w:rPr/>
            </w:pPr>
            <w:r w:rsidDel="00000000" w:rsidR="00000000" w:rsidRPr="00000000">
              <w:rPr>
                <w:rFonts w:ascii="Calibri" w:cs="Calibri" w:eastAsia="Calibri" w:hAnsi="Calibri"/>
                <w:b w:val="1"/>
                <w:bCs w:val="1"/>
                <w:i w:val="0"/>
                <w:iCs w:val="0"/>
                <w:sz w:val="24"/>
                <w:szCs w:val="24"/>
                <w:rtl w:val="0"/>
              </w:rPr>
              <w:t xml:space="preserve">Pronoun</w:t>
            </w:r>
            <w:r w:rsidDel="00000000" w:rsidR="00000000" w:rsidRPr="00000000">
              <w:rPr>
                <w:rtl w:val="0"/>
              </w:rPr>
            </w:r>
          </w:p>
        </w:tc>
        <w:tc>
          <w:tcPr/>
          <w:p w:rsidR="00000000" w:rsidDel="00000000" w:rsidP="00000000" w:rsidRDefault="00000000" w:rsidRPr="00000000" w14:paraId="00000085">
            <w:pPr>
              <w:spacing w:line="360" w:lineRule="auto"/>
              <w:rPr/>
            </w:pPr>
            <w:r w:rsidDel="00000000" w:rsidR="00000000" w:rsidRPr="00000000">
              <w:rPr>
                <w:rFonts w:ascii="Calibri" w:cs="Calibri" w:eastAsia="Calibri" w:hAnsi="Calibri"/>
                <w:b w:val="1"/>
                <w:bCs w:val="1"/>
                <w:i w:val="0"/>
                <w:iCs w:val="0"/>
                <w:sz w:val="24"/>
                <w:szCs w:val="24"/>
                <w:rtl w:val="0"/>
              </w:rPr>
              <w:t xml:space="preserve">Selected Entity</w:t>
            </w:r>
            <w:r w:rsidDel="00000000" w:rsidR="00000000" w:rsidRPr="00000000">
              <w:rPr>
                <w:rtl w:val="0"/>
              </w:rPr>
            </w:r>
          </w:p>
        </w:tc>
        <w:tc>
          <w:tcPr/>
          <w:p w:rsidR="00000000" w:rsidDel="00000000" w:rsidP="00000000" w:rsidRDefault="00000000" w:rsidRPr="00000000" w14:paraId="00000086">
            <w:pPr>
              <w:spacing w:line="360" w:lineRule="auto"/>
              <w:rPr/>
            </w:pPr>
            <w:r w:rsidDel="00000000" w:rsidR="00000000" w:rsidRPr="00000000">
              <w:rPr>
                <w:rFonts w:ascii="Calibri" w:cs="Calibri" w:eastAsia="Calibri" w:hAnsi="Calibri"/>
                <w:b w:val="1"/>
                <w:bCs w:val="1"/>
                <w:i w:val="0"/>
                <w:iCs w:val="0"/>
                <w:sz w:val="24"/>
                <w:szCs w:val="24"/>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087">
            <w:pPr>
              <w:spacing w:line="360" w:lineRule="auto"/>
              <w:rPr/>
            </w:pPr>
            <w:r w:rsidDel="00000000" w:rsidR="00000000" w:rsidRPr="00000000">
              <w:rPr>
                <w:rFonts w:ascii="Calibri" w:cs="Calibri" w:eastAsia="Calibri" w:hAnsi="Calibri"/>
                <w:b w:val="0"/>
                <w:bCs w:val="0"/>
                <w:i w:val="0"/>
                <w:iCs w:val="0"/>
                <w:sz w:val="24"/>
                <w:szCs w:val="24"/>
                <w:rtl w:val="0"/>
              </w:rPr>
              <w:t xml:space="preserve">He</w:t>
            </w:r>
            <w:r w:rsidDel="00000000" w:rsidR="00000000" w:rsidRPr="00000000">
              <w:rPr>
                <w:rtl w:val="0"/>
              </w:rPr>
            </w:r>
          </w:p>
        </w:tc>
        <w:tc>
          <w:tcPr/>
          <w:p w:rsidR="00000000" w:rsidDel="00000000" w:rsidP="00000000" w:rsidRDefault="00000000" w:rsidRPr="00000000" w14:paraId="00000088">
            <w:pPr>
              <w:spacing w:line="360" w:lineRule="auto"/>
              <w:rPr/>
            </w:pPr>
            <w:r w:rsidDel="00000000" w:rsidR="00000000" w:rsidRPr="00000000">
              <w:rPr>
                <w:rFonts w:ascii="Calibri" w:cs="Calibri" w:eastAsia="Calibri" w:hAnsi="Calibri"/>
                <w:b w:val="0"/>
                <w:bCs w:val="0"/>
                <w:i w:val="0"/>
                <w:iCs w:val="0"/>
                <w:sz w:val="24"/>
                <w:szCs w:val="24"/>
                <w:rtl w:val="0"/>
              </w:rPr>
              <w:t xml:space="preserve">Ravi</w:t>
            </w:r>
            <w:r w:rsidDel="00000000" w:rsidR="00000000" w:rsidRPr="00000000">
              <w:rPr>
                <w:rtl w:val="0"/>
              </w:rPr>
            </w:r>
          </w:p>
        </w:tc>
        <w:tc>
          <w:tcPr/>
          <w:p w:rsidR="00000000" w:rsidDel="00000000" w:rsidP="00000000" w:rsidRDefault="00000000" w:rsidRPr="00000000" w14:paraId="00000089">
            <w:pPr>
              <w:spacing w:line="360" w:lineRule="auto"/>
              <w:rPr/>
            </w:pPr>
            <w:r w:rsidDel="00000000" w:rsidR="00000000" w:rsidRPr="00000000">
              <w:rPr>
                <w:rFonts w:ascii="Calibri" w:cs="Calibri" w:eastAsia="Calibri" w:hAnsi="Calibri"/>
                <w:b w:val="0"/>
                <w:bCs w:val="0"/>
                <w:i w:val="0"/>
                <w:iCs w:val="0"/>
                <w:sz w:val="24"/>
                <w:szCs w:val="24"/>
                <w:rtl w:val="0"/>
              </w:rPr>
              <w:t xml:space="preserve">Subject salience + masculine singular</w:t>
            </w:r>
            <w:r w:rsidDel="00000000" w:rsidR="00000000" w:rsidRPr="00000000">
              <w:rPr>
                <w:rtl w:val="0"/>
              </w:rPr>
            </w:r>
          </w:p>
        </w:tc>
      </w:tr>
      <w:tr>
        <w:trPr>
          <w:cantSplit w:val="0"/>
          <w:tblHeader w:val="0"/>
        </w:trPr>
        <w:tc>
          <w:tcPr/>
          <w:p w:rsidR="00000000" w:rsidDel="00000000" w:rsidP="00000000" w:rsidRDefault="00000000" w:rsidRPr="00000000" w14:paraId="0000008A">
            <w:pPr>
              <w:spacing w:line="360" w:lineRule="auto"/>
              <w:rPr/>
            </w:pPr>
            <w:r w:rsidDel="00000000" w:rsidR="00000000" w:rsidRPr="00000000">
              <w:rPr>
                <w:rFonts w:ascii="Calibri" w:cs="Calibri" w:eastAsia="Calibri" w:hAnsi="Calibri"/>
                <w:b w:val="0"/>
                <w:bCs w:val="0"/>
                <w:i w:val="0"/>
                <w:iCs w:val="0"/>
                <w:sz w:val="24"/>
                <w:szCs w:val="24"/>
                <w:rtl w:val="0"/>
              </w:rPr>
              <w:t xml:space="preserve">it</w:t>
            </w:r>
            <w:r w:rsidDel="00000000" w:rsidR="00000000" w:rsidRPr="00000000">
              <w:rPr>
                <w:rtl w:val="0"/>
              </w:rPr>
            </w:r>
          </w:p>
        </w:tc>
        <w:tc>
          <w:tcPr/>
          <w:p w:rsidR="00000000" w:rsidDel="00000000" w:rsidP="00000000" w:rsidRDefault="00000000" w:rsidRPr="00000000" w14:paraId="0000008B">
            <w:pPr>
              <w:spacing w:line="360" w:lineRule="auto"/>
              <w:rPr/>
            </w:pPr>
            <w:r w:rsidDel="00000000" w:rsidR="00000000" w:rsidRPr="00000000">
              <w:rPr>
                <w:rFonts w:ascii="Calibri" w:cs="Calibri" w:eastAsia="Calibri" w:hAnsi="Calibri"/>
                <w:b w:val="0"/>
                <w:bCs w:val="0"/>
                <w:i w:val="0"/>
                <w:iCs w:val="0"/>
                <w:sz w:val="24"/>
                <w:szCs w:val="24"/>
                <w:rtl w:val="0"/>
              </w:rPr>
              <w:t xml:space="preserve">Book</w:t>
            </w:r>
            <w:r w:rsidDel="00000000" w:rsidR="00000000" w:rsidRPr="00000000">
              <w:rPr>
                <w:rtl w:val="0"/>
              </w:rPr>
            </w:r>
          </w:p>
        </w:tc>
        <w:tc>
          <w:tcPr/>
          <w:p w:rsidR="00000000" w:rsidDel="00000000" w:rsidP="00000000" w:rsidRDefault="00000000" w:rsidRPr="00000000" w14:paraId="0000008C">
            <w:pPr>
              <w:spacing w:line="360" w:lineRule="auto"/>
              <w:rPr/>
            </w:pPr>
            <w:r w:rsidDel="00000000" w:rsidR="00000000" w:rsidRPr="00000000">
              <w:rPr>
                <w:rFonts w:ascii="Calibri" w:cs="Calibri" w:eastAsia="Calibri" w:hAnsi="Calibri"/>
                <w:b w:val="0"/>
                <w:bCs w:val="0"/>
                <w:i w:val="0"/>
                <w:iCs w:val="0"/>
                <w:sz w:val="24"/>
                <w:szCs w:val="24"/>
                <w:rtl w:val="0"/>
              </w:rPr>
              <w:t xml:space="preserve">Semantic compatibility + object role</w:t>
            </w: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algorithm successfully uses discourse context, grammatical information, and semantic compatibility.</w:t>
      </w:r>
      <w:r w:rsidDel="00000000" w:rsidR="00000000" w:rsidRPr="00000000">
        <w:rPr>
          <w:rtl w:val="0"/>
        </w:rPr>
      </w:r>
    </w:p>
    <w:p w:rsidR="00000000" w:rsidDel="00000000" w:rsidP="00000000" w:rsidRDefault="00000000" w:rsidRPr="00000000" w14:paraId="0000008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090">
      <w:pPr>
        <w:spacing w:after="120" w:line="360" w:lineRule="auto"/>
        <w:rPr/>
      </w:pPr>
      <w:r w:rsidDel="00000000" w:rsidR="00000000" w:rsidRPr="00000000">
        <w:rPr>
          <w:rFonts w:ascii="Calibri" w:cs="Calibri" w:eastAsia="Calibri" w:hAnsi="Calibri"/>
          <w:b w:val="0"/>
          <w:bCs w:val="0"/>
          <w:i w:val="0"/>
          <w:iCs w:val="0"/>
          <w:sz w:val="24"/>
          <w:szCs w:val="24"/>
          <w:rtl w:val="0"/>
        </w:rPr>
        <w:t xml:space="preserve">Reference resolution allows an NLP system to understand that different expressions may refer to the same entity. In this example, “He” is resolved to Ravi using discourse salience and “it” is resolved to the book using semantic compatibility, preventing ambiguity and enabling a coherent discourse representation for downstream NLP systems.</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Q2. Text Coherence and Discourse Structure</w:t>
      </w:r>
      <w:r w:rsidDel="00000000" w:rsidR="00000000" w:rsidRPr="00000000">
        <w:rPr>
          <w:rtl w:val="0"/>
        </w:rPr>
      </w:r>
    </w:p>
    <w:p w:rsidR="00000000" w:rsidDel="00000000" w:rsidP="00000000" w:rsidRDefault="00000000" w:rsidRPr="00000000" w14:paraId="00000093">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Design an algorithm that identifies logical relationships between sentences such as cause-effect, sequence and elaboration. Given: “The roads were flooded after heavy rainfall. Therefore, schools were closed for the day. Students attended classes online.”</w:t>
      </w:r>
      <w:r w:rsidDel="00000000" w:rsidR="00000000" w:rsidRPr="00000000">
        <w:rPr>
          <w:rtl w:val="0"/>
        </w:rPr>
      </w:r>
    </w:p>
    <w:p w:rsidR="00000000" w:rsidDel="00000000" w:rsidP="00000000" w:rsidRDefault="00000000" w:rsidRPr="00000000" w14:paraId="0000009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Problem Understanding</w:t>
      </w:r>
      <w:r w:rsidDel="00000000" w:rsidR="00000000" w:rsidRPr="00000000">
        <w:rPr>
          <w:rtl w:val="0"/>
        </w:rPr>
      </w:r>
    </w:p>
    <w:p w:rsidR="00000000" w:rsidDel="00000000" w:rsidP="00000000" w:rsidRDefault="00000000" w:rsidRPr="00000000" w14:paraId="00000095">
      <w:pPr>
        <w:spacing w:after="120" w:line="360" w:lineRule="auto"/>
        <w:rPr/>
      </w:pPr>
      <w:r w:rsidDel="00000000" w:rsidR="00000000" w:rsidRPr="00000000">
        <w:rPr>
          <w:rFonts w:ascii="Calibri" w:cs="Calibri" w:eastAsia="Calibri" w:hAnsi="Calibri"/>
          <w:b w:val="0"/>
          <w:bCs w:val="0"/>
          <w:i w:val="0"/>
          <w:iCs w:val="0"/>
          <w:sz w:val="24"/>
          <w:szCs w:val="24"/>
          <w:rtl w:val="0"/>
        </w:rPr>
        <w:t xml:space="preserve">Text coherence refers to the logical and meaningful connection between different parts of a text. The three sentences are connected through a clear chain: heavy rainfall → roads flooded → schools closed → students attended classes online. The main relationships are cause, effect, consequence and sequence.</w:t>
      </w:r>
      <w:r w:rsidDel="00000000" w:rsidR="00000000" w:rsidRPr="00000000">
        <w:rPr>
          <w:rtl w:val="0"/>
        </w:rPr>
      </w:r>
    </w:p>
    <w:p w:rsidR="00000000" w:rsidDel="00000000" w:rsidP="00000000" w:rsidRDefault="00000000" w:rsidRPr="00000000" w14:paraId="0000009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Sentence Identification</w:t>
      </w:r>
      <w:r w:rsidDel="00000000" w:rsidR="00000000" w:rsidRPr="00000000">
        <w:rPr>
          <w:rtl w:val="0"/>
        </w:rPr>
      </w:r>
    </w:p>
    <w:p w:rsidR="00000000" w:rsidDel="00000000" w:rsidP="00000000" w:rsidRDefault="00000000" w:rsidRPr="00000000" w14:paraId="00000097">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S1 = The roads were flooded after heavy rainfall.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S2 = Therefore, schools were closed for the day.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S3 = Students attended classes online.</w:t>
      </w:r>
      <w:r w:rsidDel="00000000" w:rsidR="00000000" w:rsidRPr="00000000">
        <w:rPr>
          <w:rtl w:val="0"/>
        </w:rPr>
      </w:r>
    </w:p>
    <w:p w:rsidR="00000000" w:rsidDel="00000000" w:rsidP="00000000" w:rsidRDefault="00000000" w:rsidRPr="00000000" w14:paraId="0000009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Discourse Relations</w:t>
      </w:r>
      <w:r w:rsidDel="00000000" w:rsidR="00000000" w:rsidRPr="00000000">
        <w:rPr>
          <w:rtl w:val="0"/>
        </w:rPr>
      </w:r>
    </w:p>
    <w:p w:rsidR="00000000" w:rsidDel="00000000" w:rsidP="00000000" w:rsidRDefault="00000000" w:rsidRPr="00000000" w14:paraId="00000099">
      <w:pPr>
        <w:spacing w:after="120" w:line="360" w:lineRule="auto"/>
        <w:rPr/>
      </w:pPr>
      <w:r w:rsidDel="00000000" w:rsidR="00000000" w:rsidRPr="00000000">
        <w:rPr>
          <w:rFonts w:ascii="Calibri" w:cs="Calibri" w:eastAsia="Calibri" w:hAnsi="Calibri"/>
          <w:b w:val="0"/>
          <w:bCs w:val="0"/>
          <w:i w:val="0"/>
          <w:iCs w:val="0"/>
          <w:sz w:val="24"/>
          <w:szCs w:val="24"/>
          <w:rtl w:val="0"/>
        </w:rPr>
        <w:t xml:space="preserve">S1 → S2: the flooding caused disruption, leading to school closure (S1 = Cause, S2 = Effect). The word “Therefore” is a strong discourse marker indicating consequence.</w:t>
      </w:r>
      <w:r w:rsidDel="00000000" w:rsidR="00000000" w:rsidRPr="00000000">
        <w:rPr>
          <w:rtl w:val="0"/>
        </w:rPr>
      </w:r>
    </w:p>
    <w:p w:rsidR="00000000" w:rsidDel="00000000" w:rsidP="00000000" w:rsidRDefault="00000000" w:rsidRPr="00000000" w14:paraId="0000009A">
      <w:pPr>
        <w:spacing w:after="120" w:line="360" w:lineRule="auto"/>
        <w:rPr/>
      </w:pPr>
      <w:r w:rsidDel="00000000" w:rsidR="00000000" w:rsidRPr="00000000">
        <w:rPr>
          <w:rFonts w:ascii="Calibri" w:cs="Calibri" w:eastAsia="Calibri" w:hAnsi="Calibri"/>
          <w:b w:val="0"/>
          <w:bCs w:val="0"/>
          <w:i w:val="0"/>
          <w:iCs w:val="0"/>
          <w:sz w:val="24"/>
          <w:szCs w:val="24"/>
          <w:rtl w:val="0"/>
        </w:rPr>
        <w:t xml:space="preserve">S2 → S3: after schools closed, students attended classes online (S2 = Situation, S3 = Response/Consequence) — a sequential relationship.</w:t>
      </w:r>
      <w:r w:rsidDel="00000000" w:rsidR="00000000" w:rsidRPr="00000000">
        <w:rPr>
          <w:rtl w:val="0"/>
        </w:rPr>
      </w:r>
    </w:p>
    <w:p w:rsidR="00000000" w:rsidDel="00000000" w:rsidP="00000000" w:rsidRDefault="00000000" w:rsidRPr="00000000" w14:paraId="0000009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Discourse Structure</w:t>
      </w:r>
      <w:r w:rsidDel="00000000" w:rsidR="00000000" w:rsidRPr="00000000">
        <w:rPr>
          <w:rtl w:val="0"/>
        </w:rPr>
      </w:r>
    </w:p>
    <w:p w:rsidR="00000000" w:rsidDel="00000000" w:rsidP="00000000" w:rsidRDefault="00000000" w:rsidRPr="00000000" w14:paraId="0000009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COMPLETE DISCOURSE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Cause                Consequence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Heavy rainfall         Schools closed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Roads flooded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Students online</w:t>
      </w:r>
      <w:r w:rsidDel="00000000" w:rsidR="00000000" w:rsidRPr="00000000">
        <w:rPr>
          <w:rtl w:val="0"/>
        </w:rPr>
      </w:r>
    </w:p>
    <w:p w:rsidR="00000000" w:rsidDel="00000000" w:rsidP="00000000" w:rsidRDefault="00000000" w:rsidRPr="00000000" w14:paraId="0000009D">
      <w:pPr>
        <w:spacing w:after="120" w:line="360" w:lineRule="auto"/>
        <w:rPr/>
      </w:pPr>
      <w:r w:rsidDel="00000000" w:rsidR="00000000" w:rsidRPr="00000000">
        <w:rPr>
          <w:rFonts w:ascii="Calibri" w:cs="Calibri" w:eastAsia="Calibri" w:hAnsi="Calibri"/>
          <w:b w:val="0"/>
          <w:bCs w:val="0"/>
          <w:i w:val="0"/>
          <w:iCs w:val="0"/>
          <w:sz w:val="24"/>
          <w:szCs w:val="24"/>
          <w:rtl w:val="0"/>
        </w:rPr>
        <w:t xml:space="preserve">More simply:</w:t>
      </w:r>
      <w:r w:rsidDel="00000000" w:rsidR="00000000" w:rsidRPr="00000000">
        <w:rPr>
          <w:rtl w:val="0"/>
        </w:rPr>
      </w:r>
    </w:p>
    <w:p w:rsidR="00000000" w:rsidDel="00000000" w:rsidP="00000000" w:rsidRDefault="00000000" w:rsidRPr="00000000" w14:paraId="0000009E">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S1</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Cause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S2</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Consequence / Sequence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S3</w:t>
      </w:r>
      <w:r w:rsidDel="00000000" w:rsidR="00000000" w:rsidRPr="00000000">
        <w:rPr>
          <w:rtl w:val="0"/>
        </w:rPr>
      </w:r>
    </w:p>
    <w:p w:rsidR="00000000" w:rsidDel="00000000" w:rsidP="00000000" w:rsidRDefault="00000000" w:rsidRPr="00000000" w14:paraId="0000009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Pseudocode</w:t>
      </w:r>
      <w:r w:rsidDel="00000000" w:rsidR="00000000" w:rsidRPr="00000000">
        <w:rPr>
          <w:rtl w:val="0"/>
        </w:rPr>
      </w:r>
    </w:p>
    <w:p w:rsidR="00000000" w:rsidDel="00000000" w:rsidP="00000000" w:rsidRDefault="00000000" w:rsidRPr="00000000" w14:paraId="000000A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ALGORITHM CoherenceAnalysis(Text)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INPUT: A sequence of sentences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OUTPUT: Discourse relations and coherence structure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BEGIN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Sentences ← SplitIntoSentences(Text)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FOR i ← 1 TO Length(Sentences) - 1 DO</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Current ← Sentences[i]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Next ← Sentences[i + 1]</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Markers ← FindDiscourseMarkers(Current, Next)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ContainsCauseMarker(Markers)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OR IndicatesCause(Current, Next)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Relation ← "CAUSE-EFFECT"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 IF ContainsSequenceMarker(Markers)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OR IndicatesTemporalOrder(Current, Next)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Relation ← "SEQUENCE"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 IF IndicatesExplanation(Current, Next)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Relation ← "ELABORATION"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Relation ← "UNKNOWN"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StoreRelation(Current, Next, Relation)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FOR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BuildDiscourseTree()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EvaluateCoherence()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RETURN DiscourseTree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END</w:t>
      </w:r>
      <w:r w:rsidDel="00000000" w:rsidR="00000000" w:rsidRPr="00000000">
        <w:rPr>
          <w:rtl w:val="0"/>
        </w:rPr>
      </w:r>
    </w:p>
    <w:p w:rsidR="00000000" w:rsidDel="00000000" w:rsidP="00000000" w:rsidRDefault="00000000" w:rsidRPr="00000000" w14:paraId="000000A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Applying the Algorithm</w:t>
      </w:r>
      <w:r w:rsidDel="00000000" w:rsidR="00000000" w:rsidRPr="00000000">
        <w:rPr>
          <w:rtl w:val="0"/>
        </w:rPr>
      </w:r>
    </w:p>
    <w:p w:rsidR="00000000" w:rsidDel="00000000" w:rsidP="00000000" w:rsidRDefault="00000000" w:rsidRPr="00000000" w14:paraId="000000A2">
      <w:pPr>
        <w:spacing w:after="120" w:line="360" w:lineRule="auto"/>
        <w:rPr/>
      </w:pPr>
      <w:r w:rsidDel="00000000" w:rsidR="00000000" w:rsidRPr="00000000">
        <w:rPr>
          <w:rFonts w:ascii="Calibri" w:cs="Calibri" w:eastAsia="Calibri" w:hAnsi="Calibri"/>
          <w:b w:val="0"/>
          <w:bCs w:val="0"/>
          <w:i w:val="0"/>
          <w:iCs w:val="0"/>
          <w:sz w:val="24"/>
          <w:szCs w:val="24"/>
          <w:rtl w:val="0"/>
        </w:rPr>
        <w:t xml:space="preserve">S1 gives Event 1 = Heavy rainfall, Event 2 = Roads flooded, a Cause-Effect relation. S2's marker “therefore” explicitly indicates a consequence: road flooding → school closure. S3 provides the next event resulting from the closure: schools closed → online classes.</w:t>
      </w:r>
      <w:r w:rsidDel="00000000" w:rsidR="00000000" w:rsidRPr="00000000">
        <w:rPr>
          <w:rtl w:val="0"/>
        </w:rPr>
      </w:r>
    </w:p>
    <w:p w:rsidR="00000000" w:rsidDel="00000000" w:rsidP="00000000" w:rsidRDefault="00000000" w:rsidRPr="00000000" w14:paraId="000000A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Discourse Tree</w:t>
      </w:r>
      <w:r w:rsidDel="00000000" w:rsidR="00000000" w:rsidRPr="00000000">
        <w:rPr>
          <w:rtl w:val="0"/>
        </w:rPr>
      </w:r>
    </w:p>
    <w:p w:rsidR="00000000" w:rsidDel="00000000" w:rsidP="00000000" w:rsidRDefault="00000000" w:rsidRPr="00000000" w14:paraId="000000A4">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DISCOURSE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CAUSE-EFFECT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S1              S2</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SEQUENCE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S3</w:t>
      </w:r>
      <w:r w:rsidDel="00000000" w:rsidR="00000000" w:rsidRPr="00000000">
        <w:rPr>
          <w:rtl w:val="0"/>
        </w:rPr>
      </w:r>
    </w:p>
    <w:p w:rsidR="00000000" w:rsidDel="00000000" w:rsidP="00000000" w:rsidRDefault="00000000" w:rsidRPr="00000000" w14:paraId="000000A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8. Coherence Evaluation</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A6">
            <w:pPr>
              <w:spacing w:line="360" w:lineRule="auto"/>
              <w:rPr/>
            </w:pPr>
            <w:r w:rsidDel="00000000" w:rsidR="00000000" w:rsidRPr="00000000">
              <w:rPr>
                <w:rFonts w:ascii="Calibri" w:cs="Calibri" w:eastAsia="Calibri" w:hAnsi="Calibri"/>
                <w:b w:val="1"/>
                <w:bCs w:val="1"/>
                <w:i w:val="0"/>
                <w:iCs w:val="0"/>
                <w:sz w:val="24"/>
                <w:szCs w:val="24"/>
                <w:rtl w:val="0"/>
              </w:rPr>
              <w:t xml:space="preserve">Sentence Pair</w:t>
            </w:r>
            <w:r w:rsidDel="00000000" w:rsidR="00000000" w:rsidRPr="00000000">
              <w:rPr>
                <w:rtl w:val="0"/>
              </w:rPr>
            </w:r>
          </w:p>
        </w:tc>
        <w:tc>
          <w:tcPr/>
          <w:p w:rsidR="00000000" w:rsidDel="00000000" w:rsidP="00000000" w:rsidRDefault="00000000" w:rsidRPr="00000000" w14:paraId="000000A7">
            <w:pPr>
              <w:spacing w:line="360" w:lineRule="auto"/>
              <w:rPr/>
            </w:pPr>
            <w:r w:rsidDel="00000000" w:rsidR="00000000" w:rsidRPr="00000000">
              <w:rPr>
                <w:rFonts w:ascii="Calibri" w:cs="Calibri" w:eastAsia="Calibri" w:hAnsi="Calibri"/>
                <w:b w:val="1"/>
                <w:bCs w:val="1"/>
                <w:i w:val="0"/>
                <w:iCs w:val="0"/>
                <w:sz w:val="24"/>
                <w:szCs w:val="24"/>
                <w:rtl w:val="0"/>
              </w:rPr>
              <w:t xml:space="preserve">Relation</w:t>
            </w:r>
            <w:r w:rsidDel="00000000" w:rsidR="00000000" w:rsidRPr="00000000">
              <w:rPr>
                <w:rtl w:val="0"/>
              </w:rPr>
            </w:r>
          </w:p>
        </w:tc>
        <w:tc>
          <w:tcPr/>
          <w:p w:rsidR="00000000" w:rsidDel="00000000" w:rsidP="00000000" w:rsidRDefault="00000000" w:rsidRPr="00000000" w14:paraId="000000A8">
            <w:pPr>
              <w:spacing w:line="360" w:lineRule="auto"/>
              <w:rPr/>
            </w:pPr>
            <w:r w:rsidDel="00000000" w:rsidR="00000000" w:rsidRPr="00000000">
              <w:rPr>
                <w:rFonts w:ascii="Calibri" w:cs="Calibri" w:eastAsia="Calibri" w:hAnsi="Calibri"/>
                <w:b w:val="1"/>
                <w:bCs w:val="1"/>
                <w:i w:val="0"/>
                <w:iCs w:val="0"/>
                <w:sz w:val="24"/>
                <w:szCs w:val="24"/>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A9">
            <w:pPr>
              <w:spacing w:line="360" w:lineRule="auto"/>
              <w:rPr/>
            </w:pPr>
            <w:r w:rsidDel="00000000" w:rsidR="00000000" w:rsidRPr="00000000">
              <w:rPr>
                <w:rFonts w:ascii="Calibri" w:cs="Calibri" w:eastAsia="Calibri" w:hAnsi="Calibri"/>
                <w:b w:val="0"/>
                <w:bCs w:val="0"/>
                <w:i w:val="0"/>
                <w:iCs w:val="0"/>
                <w:sz w:val="24"/>
                <w:szCs w:val="24"/>
                <w:rtl w:val="0"/>
              </w:rPr>
              <w:t xml:space="preserve">S1 → S2</w:t>
            </w:r>
            <w:r w:rsidDel="00000000" w:rsidR="00000000" w:rsidRPr="00000000">
              <w:rPr>
                <w:rtl w:val="0"/>
              </w:rPr>
            </w:r>
          </w:p>
        </w:tc>
        <w:tc>
          <w:tcPr/>
          <w:p w:rsidR="00000000" w:rsidDel="00000000" w:rsidP="00000000" w:rsidRDefault="00000000" w:rsidRPr="00000000" w14:paraId="000000AA">
            <w:pPr>
              <w:spacing w:line="360" w:lineRule="auto"/>
              <w:rPr/>
            </w:pPr>
            <w:r w:rsidDel="00000000" w:rsidR="00000000" w:rsidRPr="00000000">
              <w:rPr>
                <w:rFonts w:ascii="Calibri" w:cs="Calibri" w:eastAsia="Calibri" w:hAnsi="Calibri"/>
                <w:b w:val="0"/>
                <w:bCs w:val="0"/>
                <w:i w:val="0"/>
                <w:iCs w:val="0"/>
                <w:sz w:val="24"/>
                <w:szCs w:val="24"/>
                <w:rtl w:val="0"/>
              </w:rPr>
              <w:t xml:space="preserve">Cause-Effect</w:t>
            </w:r>
            <w:r w:rsidDel="00000000" w:rsidR="00000000" w:rsidRPr="00000000">
              <w:rPr>
                <w:rtl w:val="0"/>
              </w:rPr>
            </w:r>
          </w:p>
        </w:tc>
        <w:tc>
          <w:tcPr/>
          <w:p w:rsidR="00000000" w:rsidDel="00000000" w:rsidP="00000000" w:rsidRDefault="00000000" w:rsidRPr="00000000" w14:paraId="000000AB">
            <w:pPr>
              <w:spacing w:line="360" w:lineRule="auto"/>
              <w:rPr/>
            </w:pPr>
            <w:r w:rsidDel="00000000" w:rsidR="00000000" w:rsidRPr="00000000">
              <w:rPr>
                <w:rFonts w:ascii="Calibri" w:cs="Calibri" w:eastAsia="Calibri" w:hAnsi="Calibri"/>
                <w:b w:val="0"/>
                <w:bCs w:val="0"/>
                <w:i w:val="0"/>
                <w:iCs w:val="0"/>
                <w:sz w:val="24"/>
                <w:szCs w:val="24"/>
                <w:rtl w:val="0"/>
              </w:rPr>
              <w:t xml:space="preserve">Flooding causes disruption; “Therefore”</w:t>
            </w:r>
            <w:r w:rsidDel="00000000" w:rsidR="00000000" w:rsidRPr="00000000">
              <w:rPr>
                <w:rtl w:val="0"/>
              </w:rPr>
            </w:r>
          </w:p>
        </w:tc>
      </w:tr>
      <w:tr>
        <w:trPr>
          <w:cantSplit w:val="0"/>
          <w:tblHeader w:val="0"/>
        </w:trPr>
        <w:tc>
          <w:tcPr/>
          <w:p w:rsidR="00000000" w:rsidDel="00000000" w:rsidP="00000000" w:rsidRDefault="00000000" w:rsidRPr="00000000" w14:paraId="000000AC">
            <w:pPr>
              <w:spacing w:line="360" w:lineRule="auto"/>
              <w:rPr/>
            </w:pPr>
            <w:r w:rsidDel="00000000" w:rsidR="00000000" w:rsidRPr="00000000">
              <w:rPr>
                <w:rFonts w:ascii="Calibri" w:cs="Calibri" w:eastAsia="Calibri" w:hAnsi="Calibri"/>
                <w:b w:val="0"/>
                <w:bCs w:val="0"/>
                <w:i w:val="0"/>
                <w:iCs w:val="0"/>
                <w:sz w:val="24"/>
                <w:szCs w:val="24"/>
                <w:rtl w:val="0"/>
              </w:rPr>
              <w:t xml:space="preserve">S2 → S3</w:t>
            </w:r>
            <w:r w:rsidDel="00000000" w:rsidR="00000000" w:rsidRPr="00000000">
              <w:rPr>
                <w:rtl w:val="0"/>
              </w:rPr>
            </w:r>
          </w:p>
        </w:tc>
        <w:tc>
          <w:tcPr/>
          <w:p w:rsidR="00000000" w:rsidDel="00000000" w:rsidP="00000000" w:rsidRDefault="00000000" w:rsidRPr="00000000" w14:paraId="000000AD">
            <w:pPr>
              <w:spacing w:line="360" w:lineRule="auto"/>
              <w:rPr/>
            </w:pPr>
            <w:r w:rsidDel="00000000" w:rsidR="00000000" w:rsidRPr="00000000">
              <w:rPr>
                <w:rFonts w:ascii="Calibri" w:cs="Calibri" w:eastAsia="Calibri" w:hAnsi="Calibri"/>
                <w:b w:val="0"/>
                <w:bCs w:val="0"/>
                <w:i w:val="0"/>
                <w:iCs w:val="0"/>
                <w:sz w:val="24"/>
                <w:szCs w:val="24"/>
                <w:rtl w:val="0"/>
              </w:rPr>
              <w:t xml:space="preserve">Consequence/Sequence</w:t>
            </w:r>
            <w:r w:rsidDel="00000000" w:rsidR="00000000" w:rsidRPr="00000000">
              <w:rPr>
                <w:rtl w:val="0"/>
              </w:rPr>
            </w:r>
          </w:p>
        </w:tc>
        <w:tc>
          <w:tcPr/>
          <w:p w:rsidR="00000000" w:rsidDel="00000000" w:rsidP="00000000" w:rsidRDefault="00000000" w:rsidRPr="00000000" w14:paraId="000000AE">
            <w:pPr>
              <w:spacing w:line="360" w:lineRule="auto"/>
              <w:rPr/>
            </w:pPr>
            <w:r w:rsidDel="00000000" w:rsidR="00000000" w:rsidRPr="00000000">
              <w:rPr>
                <w:rFonts w:ascii="Calibri" w:cs="Calibri" w:eastAsia="Calibri" w:hAnsi="Calibri"/>
                <w:b w:val="0"/>
                <w:bCs w:val="0"/>
                <w:i w:val="0"/>
                <w:iCs w:val="0"/>
                <w:sz w:val="24"/>
                <w:szCs w:val="24"/>
                <w:rtl w:val="0"/>
              </w:rPr>
              <w:t xml:space="preserve">School closure leads to online classes</w:t>
            </w: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discourse is coherent because every sentence contributes to the same situation.</w:t>
      </w:r>
      <w:r w:rsidDel="00000000" w:rsidR="00000000" w:rsidRPr="00000000">
        <w:rPr>
          <w:rtl w:val="0"/>
        </w:rPr>
      </w:r>
    </w:p>
    <w:p w:rsidR="00000000" w:rsidDel="00000000" w:rsidP="00000000" w:rsidRDefault="00000000" w:rsidRPr="00000000" w14:paraId="000000B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9. Importance of Coherence</w:t>
      </w:r>
      <w:r w:rsidDel="00000000" w:rsidR="00000000" w:rsidRPr="00000000">
        <w:rPr>
          <w:rtl w:val="0"/>
        </w:rPr>
      </w:r>
    </w:p>
    <w:p w:rsidR="00000000" w:rsidDel="00000000" w:rsidP="00000000" w:rsidRDefault="00000000" w:rsidRPr="00000000" w14:paraId="000000B2">
      <w:pPr>
        <w:spacing w:after="120" w:line="360" w:lineRule="auto"/>
        <w:rPr/>
      </w:pPr>
      <w:r w:rsidDel="00000000" w:rsidR="00000000" w:rsidRPr="00000000">
        <w:rPr>
          <w:rFonts w:ascii="Calibri" w:cs="Calibri" w:eastAsia="Calibri" w:hAnsi="Calibri"/>
          <w:b w:val="0"/>
          <w:bCs w:val="0"/>
          <w:i w:val="0"/>
          <w:iCs w:val="0"/>
          <w:sz w:val="24"/>
          <w:szCs w:val="24"/>
          <w:rtl w:val="0"/>
        </w:rPr>
        <w:t xml:space="preserve">Without coherence, sentences might appear unrelated — for example, if the final sentence were “Students bought a new phone,” it would have no clear connection to the previous events. In the given discourse, each event (rainfall → flooding → school closure → online classes) logically follows the previous one.</w:t>
      </w:r>
      <w:r w:rsidDel="00000000" w:rsidR="00000000" w:rsidRPr="00000000">
        <w:rPr>
          <w:rtl w:val="0"/>
        </w:rPr>
      </w:r>
    </w:p>
    <w:p w:rsidR="00000000" w:rsidDel="00000000" w:rsidP="00000000" w:rsidRDefault="00000000" w:rsidRPr="00000000" w14:paraId="000000B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0B4">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algorithm identifies cause-effect and sequence relationships and represents them as a discourse structure, allowing an NLP system to understand not only individual sentences but also the logical relationship between them.</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Q3. Dialogue Act and Intent Recognition Algorithm</w:t>
      </w:r>
      <w:r w:rsidDel="00000000" w:rsidR="00000000" w:rsidRPr="00000000">
        <w:rPr>
          <w:rtl w:val="0"/>
        </w:rPr>
      </w:r>
    </w:p>
    <w:p w:rsidR="00000000" w:rsidDel="00000000" w:rsidP="00000000" w:rsidRDefault="00000000" w:rsidRPr="00000000" w14:paraId="000000B7">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Design an algorithm for a conversational agent that identifies Dialogue Acts from user interactions, using the categories Request, Question, Inform, Confirmation and Action.</w:t>
      </w:r>
      <w:r w:rsidDel="00000000" w:rsidR="00000000" w:rsidRPr="00000000">
        <w:rPr>
          <w:rtl w:val="0"/>
        </w:rPr>
      </w:r>
    </w:p>
    <w:p w:rsidR="00000000" w:rsidDel="00000000" w:rsidP="00000000" w:rsidRDefault="00000000" w:rsidRPr="00000000" w14:paraId="000000B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Dialogue Act Identification</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B9">
            <w:pPr>
              <w:spacing w:line="360" w:lineRule="auto"/>
              <w:rPr/>
            </w:pPr>
            <w:r w:rsidDel="00000000" w:rsidR="00000000" w:rsidRPr="00000000">
              <w:rPr>
                <w:rFonts w:ascii="Calibri" w:cs="Calibri" w:eastAsia="Calibri" w:hAnsi="Calibri"/>
                <w:b w:val="1"/>
                <w:bCs w:val="1"/>
                <w:i w:val="0"/>
                <w:iCs w:val="0"/>
                <w:sz w:val="24"/>
                <w:szCs w:val="24"/>
                <w:rtl w:val="0"/>
              </w:rPr>
              <w:t xml:space="preserve">Speaker</w:t>
            </w:r>
            <w:r w:rsidDel="00000000" w:rsidR="00000000" w:rsidRPr="00000000">
              <w:rPr>
                <w:rtl w:val="0"/>
              </w:rPr>
            </w:r>
          </w:p>
        </w:tc>
        <w:tc>
          <w:tcPr/>
          <w:p w:rsidR="00000000" w:rsidDel="00000000" w:rsidP="00000000" w:rsidRDefault="00000000" w:rsidRPr="00000000" w14:paraId="000000BA">
            <w:pPr>
              <w:spacing w:line="360" w:lineRule="auto"/>
              <w:rPr/>
            </w:pPr>
            <w:r w:rsidDel="00000000" w:rsidR="00000000" w:rsidRPr="00000000">
              <w:rPr>
                <w:rFonts w:ascii="Calibri" w:cs="Calibri" w:eastAsia="Calibri" w:hAnsi="Calibri"/>
                <w:b w:val="1"/>
                <w:bCs w:val="1"/>
                <w:i w:val="0"/>
                <w:iCs w:val="0"/>
                <w:sz w:val="24"/>
                <w:szCs w:val="24"/>
                <w:rtl w:val="0"/>
              </w:rPr>
              <w:t xml:space="preserve">Utterance</w:t>
            </w:r>
            <w:r w:rsidDel="00000000" w:rsidR="00000000" w:rsidRPr="00000000">
              <w:rPr>
                <w:rtl w:val="0"/>
              </w:rPr>
            </w:r>
          </w:p>
        </w:tc>
        <w:tc>
          <w:tcPr/>
          <w:p w:rsidR="00000000" w:rsidDel="00000000" w:rsidP="00000000" w:rsidRDefault="00000000" w:rsidRPr="00000000" w14:paraId="000000BB">
            <w:pPr>
              <w:spacing w:line="360" w:lineRule="auto"/>
              <w:rPr/>
            </w:pPr>
            <w:r w:rsidDel="00000000" w:rsidR="00000000" w:rsidRPr="00000000">
              <w:rPr>
                <w:rFonts w:ascii="Calibri" w:cs="Calibri" w:eastAsia="Calibri" w:hAnsi="Calibri"/>
                <w:b w:val="1"/>
                <w:bCs w:val="1"/>
                <w:i w:val="0"/>
                <w:iCs w:val="0"/>
                <w:sz w:val="24"/>
                <w:szCs w:val="24"/>
                <w:rtl w:val="0"/>
              </w:rPr>
              <w:t xml:space="preserve">Dialogue Act</w:t>
            </w:r>
            <w:r w:rsidDel="00000000" w:rsidR="00000000" w:rsidRPr="00000000">
              <w:rPr>
                <w:rtl w:val="0"/>
              </w:rPr>
            </w:r>
          </w:p>
        </w:tc>
      </w:tr>
      <w:tr>
        <w:trPr>
          <w:cantSplit w:val="0"/>
          <w:tblHeader w:val="0"/>
        </w:trPr>
        <w:tc>
          <w:tcPr/>
          <w:p w:rsidR="00000000" w:rsidDel="00000000" w:rsidP="00000000" w:rsidRDefault="00000000" w:rsidRPr="00000000" w14:paraId="000000BC">
            <w:pPr>
              <w:spacing w:line="360" w:lineRule="auto"/>
              <w:rPr/>
            </w:pPr>
            <w:r w:rsidDel="00000000" w:rsidR="00000000" w:rsidRPr="00000000">
              <w:rPr>
                <w:rFonts w:ascii="Calibri" w:cs="Calibri" w:eastAsia="Calibri" w:hAnsi="Calibri"/>
                <w:b w:val="0"/>
                <w:bCs w:val="0"/>
                <w:i w:val="0"/>
                <w:iCs w:val="0"/>
                <w:sz w:val="24"/>
                <w:szCs w:val="24"/>
                <w:rtl w:val="0"/>
              </w:rPr>
              <w:t xml:space="preserve">User</w:t>
            </w:r>
            <w:r w:rsidDel="00000000" w:rsidR="00000000" w:rsidRPr="00000000">
              <w:rPr>
                <w:rtl w:val="0"/>
              </w:rPr>
            </w:r>
          </w:p>
        </w:tc>
        <w:tc>
          <w:tcPr/>
          <w:p w:rsidR="00000000" w:rsidDel="00000000" w:rsidP="00000000" w:rsidRDefault="00000000" w:rsidRPr="00000000" w14:paraId="000000BD">
            <w:pPr>
              <w:spacing w:line="360" w:lineRule="auto"/>
              <w:rPr/>
            </w:pPr>
            <w:r w:rsidDel="00000000" w:rsidR="00000000" w:rsidRPr="00000000">
              <w:rPr>
                <w:rFonts w:ascii="Calibri" w:cs="Calibri" w:eastAsia="Calibri" w:hAnsi="Calibri"/>
                <w:b w:val="0"/>
                <w:bCs w:val="0"/>
                <w:i w:val="0"/>
                <w:iCs w:val="0"/>
                <w:sz w:val="24"/>
                <w:szCs w:val="24"/>
                <w:rtl w:val="0"/>
              </w:rPr>
              <w:t xml:space="preserve">Can you book a train ticket for me?</w:t>
            </w:r>
            <w:r w:rsidDel="00000000" w:rsidR="00000000" w:rsidRPr="00000000">
              <w:rPr>
                <w:rtl w:val="0"/>
              </w:rPr>
            </w:r>
          </w:p>
        </w:tc>
        <w:tc>
          <w:tcPr/>
          <w:p w:rsidR="00000000" w:rsidDel="00000000" w:rsidP="00000000" w:rsidRDefault="00000000" w:rsidRPr="00000000" w14:paraId="000000BE">
            <w:pPr>
              <w:spacing w:line="360" w:lineRule="auto"/>
              <w:rPr/>
            </w:pPr>
            <w:r w:rsidDel="00000000" w:rsidR="00000000" w:rsidRPr="00000000">
              <w:rPr>
                <w:rFonts w:ascii="Calibri" w:cs="Calibri" w:eastAsia="Calibri" w:hAnsi="Calibri"/>
                <w:b w:val="0"/>
                <w:bCs w:val="0"/>
                <w:i w:val="0"/>
                <w:iCs w:val="0"/>
                <w:sz w:val="24"/>
                <w:szCs w:val="24"/>
                <w:rtl w:val="0"/>
              </w:rPr>
              <w:t xml:space="preserve">Request</w:t>
            </w:r>
            <w:r w:rsidDel="00000000" w:rsidR="00000000" w:rsidRPr="00000000">
              <w:rPr>
                <w:rtl w:val="0"/>
              </w:rPr>
            </w:r>
          </w:p>
        </w:tc>
      </w:tr>
      <w:tr>
        <w:trPr>
          <w:cantSplit w:val="0"/>
          <w:tblHeader w:val="0"/>
        </w:trPr>
        <w:tc>
          <w:tcPr/>
          <w:p w:rsidR="00000000" w:rsidDel="00000000" w:rsidP="00000000" w:rsidRDefault="00000000" w:rsidRPr="00000000" w14:paraId="000000BF">
            <w:pPr>
              <w:spacing w:line="360" w:lineRule="auto"/>
              <w:rPr/>
            </w:pPr>
            <w:r w:rsidDel="00000000" w:rsidR="00000000" w:rsidRPr="00000000">
              <w:rPr>
                <w:rFonts w:ascii="Calibri" w:cs="Calibri" w:eastAsia="Calibri" w:hAnsi="Calibri"/>
                <w:b w:val="0"/>
                <w:bCs w:val="0"/>
                <w:i w:val="0"/>
                <w:iCs w:val="0"/>
                <w:sz w:val="24"/>
                <w:szCs w:val="24"/>
                <w:rtl w:val="0"/>
              </w:rPr>
              <w:t xml:space="preserve">Agent</w:t>
            </w:r>
            <w:r w:rsidDel="00000000" w:rsidR="00000000" w:rsidRPr="00000000">
              <w:rPr>
                <w:rtl w:val="0"/>
              </w:rPr>
            </w:r>
          </w:p>
        </w:tc>
        <w:tc>
          <w:tcPr/>
          <w:p w:rsidR="00000000" w:rsidDel="00000000" w:rsidP="00000000" w:rsidRDefault="00000000" w:rsidRPr="00000000" w14:paraId="000000C0">
            <w:pPr>
              <w:spacing w:line="360" w:lineRule="auto"/>
              <w:rPr/>
            </w:pPr>
            <w:r w:rsidDel="00000000" w:rsidR="00000000" w:rsidRPr="00000000">
              <w:rPr>
                <w:rFonts w:ascii="Calibri" w:cs="Calibri" w:eastAsia="Calibri" w:hAnsi="Calibri"/>
                <w:b w:val="0"/>
                <w:bCs w:val="0"/>
                <w:i w:val="0"/>
                <w:iCs w:val="0"/>
                <w:sz w:val="24"/>
                <w:szCs w:val="24"/>
                <w:rtl w:val="0"/>
              </w:rPr>
              <w:t xml:space="preserve">Sure, where would you like to travel?</w:t>
            </w:r>
            <w:r w:rsidDel="00000000" w:rsidR="00000000" w:rsidRPr="00000000">
              <w:rPr>
                <w:rtl w:val="0"/>
              </w:rPr>
            </w:r>
          </w:p>
        </w:tc>
        <w:tc>
          <w:tcPr/>
          <w:p w:rsidR="00000000" w:rsidDel="00000000" w:rsidP="00000000" w:rsidRDefault="00000000" w:rsidRPr="00000000" w14:paraId="000000C1">
            <w:pPr>
              <w:spacing w:line="360" w:lineRule="auto"/>
              <w:rPr/>
            </w:pPr>
            <w:r w:rsidDel="00000000" w:rsidR="00000000" w:rsidRPr="00000000">
              <w:rPr>
                <w:rFonts w:ascii="Calibri" w:cs="Calibri" w:eastAsia="Calibri" w:hAnsi="Calibri"/>
                <w:b w:val="0"/>
                <w:bCs w:val="0"/>
                <w:i w:val="0"/>
                <w:iCs w:val="0"/>
                <w:sz w:val="24"/>
                <w:szCs w:val="24"/>
                <w:rtl w:val="0"/>
              </w:rPr>
              <w:t xml:space="preserve">Question</w:t>
            </w:r>
            <w:r w:rsidDel="00000000" w:rsidR="00000000" w:rsidRPr="00000000">
              <w:rPr>
                <w:rtl w:val="0"/>
              </w:rPr>
            </w:r>
          </w:p>
        </w:tc>
      </w:tr>
      <w:tr>
        <w:trPr>
          <w:cantSplit w:val="0"/>
          <w:tblHeader w:val="0"/>
        </w:trPr>
        <w:tc>
          <w:tcPr/>
          <w:p w:rsidR="00000000" w:rsidDel="00000000" w:rsidP="00000000" w:rsidRDefault="00000000" w:rsidRPr="00000000" w14:paraId="000000C2">
            <w:pPr>
              <w:spacing w:line="360" w:lineRule="auto"/>
              <w:rPr/>
            </w:pPr>
            <w:r w:rsidDel="00000000" w:rsidR="00000000" w:rsidRPr="00000000">
              <w:rPr>
                <w:rFonts w:ascii="Calibri" w:cs="Calibri" w:eastAsia="Calibri" w:hAnsi="Calibri"/>
                <w:b w:val="0"/>
                <w:bCs w:val="0"/>
                <w:i w:val="0"/>
                <w:iCs w:val="0"/>
                <w:sz w:val="24"/>
                <w:szCs w:val="24"/>
                <w:rtl w:val="0"/>
              </w:rPr>
              <w:t xml:space="preserve">User</w:t>
            </w:r>
            <w:r w:rsidDel="00000000" w:rsidR="00000000" w:rsidRPr="00000000">
              <w:rPr>
                <w:rtl w:val="0"/>
              </w:rPr>
            </w:r>
          </w:p>
        </w:tc>
        <w:tc>
          <w:tcPr/>
          <w:p w:rsidR="00000000" w:rsidDel="00000000" w:rsidP="00000000" w:rsidRDefault="00000000" w:rsidRPr="00000000" w14:paraId="000000C3">
            <w:pPr>
              <w:spacing w:line="360" w:lineRule="auto"/>
              <w:rPr/>
            </w:pPr>
            <w:r w:rsidDel="00000000" w:rsidR="00000000" w:rsidRPr="00000000">
              <w:rPr>
                <w:rFonts w:ascii="Calibri" w:cs="Calibri" w:eastAsia="Calibri" w:hAnsi="Calibri"/>
                <w:b w:val="0"/>
                <w:bCs w:val="0"/>
                <w:i w:val="0"/>
                <w:iCs w:val="0"/>
                <w:sz w:val="24"/>
                <w:szCs w:val="24"/>
                <w:rtl w:val="0"/>
              </w:rPr>
              <w:t xml:space="preserve">I want to go to Chennai.</w:t>
            </w:r>
            <w:r w:rsidDel="00000000" w:rsidR="00000000" w:rsidRPr="00000000">
              <w:rPr>
                <w:rtl w:val="0"/>
              </w:rPr>
            </w:r>
          </w:p>
        </w:tc>
        <w:tc>
          <w:tcPr/>
          <w:p w:rsidR="00000000" w:rsidDel="00000000" w:rsidP="00000000" w:rsidRDefault="00000000" w:rsidRPr="00000000" w14:paraId="000000C4">
            <w:pPr>
              <w:spacing w:line="360" w:lineRule="auto"/>
              <w:rPr/>
            </w:pPr>
            <w:r w:rsidDel="00000000" w:rsidR="00000000" w:rsidRPr="00000000">
              <w:rPr>
                <w:rFonts w:ascii="Calibri" w:cs="Calibri" w:eastAsia="Calibri" w:hAnsi="Calibri"/>
                <w:b w:val="0"/>
                <w:bCs w:val="0"/>
                <w:i w:val="0"/>
                <w:iCs w:val="0"/>
                <w:sz w:val="24"/>
                <w:szCs w:val="24"/>
                <w:rtl w:val="0"/>
              </w:rPr>
              <w:t xml:space="preserve">Inform</w:t>
            </w:r>
            <w:r w:rsidDel="00000000" w:rsidR="00000000" w:rsidRPr="00000000">
              <w:rPr>
                <w:rtl w:val="0"/>
              </w:rPr>
            </w:r>
          </w:p>
        </w:tc>
      </w:tr>
      <w:tr>
        <w:trPr>
          <w:cantSplit w:val="0"/>
          <w:tblHeader w:val="0"/>
        </w:trPr>
        <w:tc>
          <w:tcPr/>
          <w:p w:rsidR="00000000" w:rsidDel="00000000" w:rsidP="00000000" w:rsidRDefault="00000000" w:rsidRPr="00000000" w14:paraId="000000C5">
            <w:pPr>
              <w:spacing w:line="360" w:lineRule="auto"/>
              <w:rPr/>
            </w:pPr>
            <w:r w:rsidDel="00000000" w:rsidR="00000000" w:rsidRPr="00000000">
              <w:rPr>
                <w:rFonts w:ascii="Calibri" w:cs="Calibri" w:eastAsia="Calibri" w:hAnsi="Calibri"/>
                <w:b w:val="0"/>
                <w:bCs w:val="0"/>
                <w:i w:val="0"/>
                <w:iCs w:val="0"/>
                <w:sz w:val="24"/>
                <w:szCs w:val="24"/>
                <w:rtl w:val="0"/>
              </w:rPr>
              <w:t xml:space="preserve">Agent</w:t>
            </w:r>
            <w:r w:rsidDel="00000000" w:rsidR="00000000" w:rsidRPr="00000000">
              <w:rPr>
                <w:rtl w:val="0"/>
              </w:rPr>
            </w:r>
          </w:p>
        </w:tc>
        <w:tc>
          <w:tcPr/>
          <w:p w:rsidR="00000000" w:rsidDel="00000000" w:rsidP="00000000" w:rsidRDefault="00000000" w:rsidRPr="00000000" w14:paraId="000000C6">
            <w:pPr>
              <w:spacing w:line="360" w:lineRule="auto"/>
              <w:rPr/>
            </w:pPr>
            <w:r w:rsidDel="00000000" w:rsidR="00000000" w:rsidRPr="00000000">
              <w:rPr>
                <w:rFonts w:ascii="Calibri" w:cs="Calibri" w:eastAsia="Calibri" w:hAnsi="Calibri"/>
                <w:b w:val="0"/>
                <w:bCs w:val="0"/>
                <w:i w:val="0"/>
                <w:iCs w:val="0"/>
                <w:sz w:val="24"/>
                <w:szCs w:val="24"/>
                <w:rtl w:val="0"/>
              </w:rPr>
              <w:t xml:space="preserve">Your ticket has been booked.</w:t>
            </w:r>
            <w:r w:rsidDel="00000000" w:rsidR="00000000" w:rsidRPr="00000000">
              <w:rPr>
                <w:rtl w:val="0"/>
              </w:rPr>
            </w:r>
          </w:p>
        </w:tc>
        <w:tc>
          <w:tcPr/>
          <w:p w:rsidR="00000000" w:rsidDel="00000000" w:rsidP="00000000" w:rsidRDefault="00000000" w:rsidRPr="00000000" w14:paraId="000000C7">
            <w:pPr>
              <w:spacing w:line="360" w:lineRule="auto"/>
              <w:rPr/>
            </w:pPr>
            <w:r w:rsidDel="00000000" w:rsidR="00000000" w:rsidRPr="00000000">
              <w:rPr>
                <w:rFonts w:ascii="Calibri" w:cs="Calibri" w:eastAsia="Calibri" w:hAnsi="Calibri"/>
                <w:b w:val="0"/>
                <w:bCs w:val="0"/>
                <w:i w:val="0"/>
                <w:iCs w:val="0"/>
                <w:sz w:val="24"/>
                <w:szCs w:val="24"/>
                <w:rtl w:val="0"/>
              </w:rPr>
              <w:t xml:space="preserve">Confirmation / Action</w:t>
            </w:r>
            <w:r w:rsidDel="00000000" w:rsidR="00000000" w:rsidRPr="00000000">
              <w:rPr>
                <w:rtl w:val="0"/>
              </w:rPr>
            </w:r>
          </w:p>
        </w:tc>
      </w:tr>
    </w:tbl>
    <w:p w:rsidR="00000000" w:rsidDel="00000000" w:rsidP="00000000" w:rsidRDefault="00000000" w:rsidRPr="00000000" w14:paraId="000000C8">
      <w:pPr>
        <w:spacing w:after="120" w:lineRule="auto"/>
        <w:rPr/>
      </w:pPr>
      <w:r w:rsidDel="00000000" w:rsidR="00000000" w:rsidRPr="00000000">
        <w:rPr>
          <w:rtl w:val="0"/>
        </w:rPr>
      </w:r>
    </w:p>
    <w:p w:rsidR="00000000" w:rsidDel="00000000" w:rsidP="00000000" w:rsidRDefault="00000000" w:rsidRPr="00000000" w14:paraId="000000C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Intent Representation</w:t>
      </w:r>
      <w:r w:rsidDel="00000000" w:rsidR="00000000" w:rsidRPr="00000000">
        <w:rPr>
          <w:rtl w:val="0"/>
        </w:rPr>
      </w:r>
    </w:p>
    <w:p w:rsidR="00000000" w:rsidDel="00000000" w:rsidP="00000000" w:rsidRDefault="00000000" w:rsidRPr="00000000" w14:paraId="000000CA">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Intent = BookTrainTicket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Intent = RequestDestination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Destination = Chennai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Action = BookTicket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Confirmation = TicketBooked</w:t>
      </w:r>
      <w:r w:rsidDel="00000000" w:rsidR="00000000" w:rsidRPr="00000000">
        <w:rPr>
          <w:rtl w:val="0"/>
        </w:rPr>
      </w:r>
    </w:p>
    <w:p w:rsidR="00000000" w:rsidDel="00000000" w:rsidP="00000000" w:rsidRDefault="00000000" w:rsidRPr="00000000" w14:paraId="000000C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Pseudocode</w:t>
      </w:r>
      <w:r w:rsidDel="00000000" w:rsidR="00000000" w:rsidRPr="00000000">
        <w:rPr>
          <w:rtl w:val="0"/>
        </w:rPr>
      </w:r>
    </w:p>
    <w:p w:rsidR="00000000" w:rsidDel="00000000" w:rsidP="00000000" w:rsidRDefault="00000000" w:rsidRPr="00000000" w14:paraId="000000C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ALGORITHM DialogueActRecognition(Dialogue)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INPUT: Sequence of user and agent utterances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OUTPUT: Dialogue-act sequence and detected user intent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BEGIN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Acts ← EmptyList()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Context ← EmptyContext()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FOR each Utterance in Dialogue DO</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Tokens ← Tokenize(Utterance)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ContainsRequestPattern(Utterance)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 ← "REQUEST"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 IF ContainsQuestionPattern(Utterance)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 ← "QUESTION"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 IF ContainsInformation(Utterance)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 ← "INFORM"</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 IF IndicatesCompletedAction(Utterance)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 ← "CONFIRMATION"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 IF IndicatesSystemAction(Utterance)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 ← "ACTION"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 ← "UNKNOWN"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UpdateContext(Context, Utterance, Act)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Add(Acts, Act)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Act = "REQUEST"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Intent ← IdentifyIntent(Utterance)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FOR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RETURN Acts, Intent, Context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END</w:t>
      </w:r>
      <w:r w:rsidDel="00000000" w:rsidR="00000000" w:rsidRPr="00000000">
        <w:rPr>
          <w:rtl w:val="0"/>
        </w:rPr>
      </w:r>
    </w:p>
    <w:p w:rsidR="00000000" w:rsidDel="00000000" w:rsidP="00000000" w:rsidRDefault="00000000" w:rsidRPr="00000000" w14:paraId="000000C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Applying the Algorithm</w:t>
      </w:r>
      <w:r w:rsidDel="00000000" w:rsidR="00000000" w:rsidRPr="00000000">
        <w:rPr>
          <w:rtl w:val="0"/>
        </w:rPr>
      </w:r>
    </w:p>
    <w:p w:rsidR="00000000" w:rsidDel="00000000" w:rsidP="00000000" w:rsidRDefault="00000000" w:rsidRPr="00000000" w14:paraId="000000CE">
      <w:pPr>
        <w:spacing w:after="120" w:line="360" w:lineRule="auto"/>
        <w:rPr/>
      </w:pPr>
      <w:r w:rsidDel="00000000" w:rsidR="00000000" w:rsidRPr="00000000">
        <w:rPr>
          <w:rFonts w:ascii="Calibri" w:cs="Calibri" w:eastAsia="Calibri" w:hAnsi="Calibri"/>
          <w:b w:val="0"/>
          <w:bCs w:val="0"/>
          <w:i w:val="0"/>
          <w:iCs w:val="0"/>
          <w:sz w:val="24"/>
          <w:szCs w:val="24"/>
          <w:rtl w:val="0"/>
        </w:rPr>
        <w:t xml:space="preserve">“Can you book a train ticket for me?” — the pattern “Can you...?” combined with “book a train ticket” indicates a Request, giving Act = REQUEST, Intent = BOOK_TRAIN_TICKET.</w:t>
      </w:r>
      <w:r w:rsidDel="00000000" w:rsidR="00000000" w:rsidRPr="00000000">
        <w:rPr>
          <w:rtl w:val="0"/>
        </w:rPr>
      </w:r>
    </w:p>
    <w:p w:rsidR="00000000" w:rsidDel="00000000" w:rsidP="00000000" w:rsidRDefault="00000000" w:rsidRPr="00000000" w14:paraId="000000CF">
      <w:pPr>
        <w:spacing w:after="120" w:line="360" w:lineRule="auto"/>
        <w:rPr/>
      </w:pPr>
      <w:r w:rsidDel="00000000" w:rsidR="00000000" w:rsidRPr="00000000">
        <w:rPr>
          <w:rFonts w:ascii="Calibri" w:cs="Calibri" w:eastAsia="Calibri" w:hAnsi="Calibri"/>
          <w:b w:val="0"/>
          <w:bCs w:val="0"/>
          <w:i w:val="0"/>
          <w:iCs w:val="0"/>
          <w:sz w:val="24"/>
          <w:szCs w:val="24"/>
          <w:rtl w:val="0"/>
        </w:rPr>
        <w:t xml:space="preserve">“Sure, where would you like to travel?” asks for missing information: Act = QUESTION, RequiredEntity = Destination.</w:t>
      </w:r>
      <w:r w:rsidDel="00000000" w:rsidR="00000000" w:rsidRPr="00000000">
        <w:rPr>
          <w:rtl w:val="0"/>
        </w:rPr>
      </w:r>
    </w:p>
    <w:p w:rsidR="00000000" w:rsidDel="00000000" w:rsidP="00000000" w:rsidRDefault="00000000" w:rsidRPr="00000000" w14:paraId="000000D0">
      <w:pPr>
        <w:spacing w:after="120" w:line="360" w:lineRule="auto"/>
        <w:rPr/>
      </w:pPr>
      <w:r w:rsidDel="00000000" w:rsidR="00000000" w:rsidRPr="00000000">
        <w:rPr>
          <w:rFonts w:ascii="Calibri" w:cs="Calibri" w:eastAsia="Calibri" w:hAnsi="Calibri"/>
          <w:b w:val="0"/>
          <w:bCs w:val="0"/>
          <w:i w:val="0"/>
          <w:iCs w:val="0"/>
          <w:sz w:val="24"/>
          <w:szCs w:val="24"/>
          <w:rtl w:val="0"/>
        </w:rPr>
        <w:t xml:space="preserve">“I want to go to Chennai” provides the requested information: Act = INFORM, Destination = Chennai.</w:t>
      </w:r>
      <w:r w:rsidDel="00000000" w:rsidR="00000000" w:rsidRPr="00000000">
        <w:rPr>
          <w:rtl w:val="0"/>
        </w:rPr>
      </w:r>
    </w:p>
    <w:p w:rsidR="00000000" w:rsidDel="00000000" w:rsidP="00000000" w:rsidRDefault="00000000" w:rsidRPr="00000000" w14:paraId="000000D1">
      <w:pPr>
        <w:spacing w:after="120" w:line="360" w:lineRule="auto"/>
        <w:rPr/>
      </w:pPr>
      <w:r w:rsidDel="00000000" w:rsidR="00000000" w:rsidRPr="00000000">
        <w:rPr>
          <w:rFonts w:ascii="Calibri" w:cs="Calibri" w:eastAsia="Calibri" w:hAnsi="Calibri"/>
          <w:b w:val="0"/>
          <w:bCs w:val="0"/>
          <w:i w:val="0"/>
          <w:iCs w:val="0"/>
          <w:sz w:val="24"/>
          <w:szCs w:val="24"/>
          <w:rtl w:val="0"/>
        </w:rPr>
        <w:t xml:space="preserve">“Your ticket has been booked” indicates the requested action is complete: Act = CONFIRMATION, Action = BOOK_TICKET. The actual booking operation is an Action, while the utterance itself functions as a Confirmation.</w:t>
      </w:r>
      <w:r w:rsidDel="00000000" w:rsidR="00000000" w:rsidRPr="00000000">
        <w:rPr>
          <w:rtl w:val="0"/>
        </w:rPr>
      </w:r>
    </w:p>
    <w:p w:rsidR="00000000" w:rsidDel="00000000" w:rsidP="00000000" w:rsidRDefault="00000000" w:rsidRPr="00000000" w14:paraId="000000D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Dialogue-Act Sequence</w:t>
      </w:r>
      <w:r w:rsidDel="00000000" w:rsidR="00000000" w:rsidRPr="00000000">
        <w:rPr>
          <w:rtl w:val="0"/>
        </w:rPr>
      </w:r>
    </w:p>
    <w:p w:rsidR="00000000" w:rsidDel="00000000" w:rsidP="00000000" w:rsidRDefault="00000000" w:rsidRPr="00000000" w14:paraId="000000D3">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REQUEST → QUESTION → INFORM → ACTION / CONFIRMATION</w:t>
      </w:r>
      <w:r w:rsidDel="00000000" w:rsidR="00000000" w:rsidRPr="00000000">
        <w:rPr>
          <w:rtl w:val="0"/>
        </w:rPr>
      </w:r>
    </w:p>
    <w:p w:rsidR="00000000" w:rsidDel="00000000" w:rsidP="00000000" w:rsidRDefault="00000000" w:rsidRPr="00000000" w14:paraId="000000D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State Representation</w:t>
      </w:r>
      <w:r w:rsidDel="00000000" w:rsidR="00000000" w:rsidRPr="00000000">
        <w:rPr>
          <w:rtl w:val="0"/>
        </w:rPr>
      </w:r>
    </w:p>
    <w:p w:rsidR="00000000" w:rsidDel="00000000" w:rsidP="00000000" w:rsidRDefault="00000000" w:rsidRPr="00000000" w14:paraId="000000D5">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Intent:      BookTrainTicket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Destination: Chennai</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Status:      Booked</w:t>
      </w:r>
      <w:r w:rsidDel="00000000" w:rsidR="00000000" w:rsidRPr="00000000">
        <w:rPr>
          <w:rtl w:val="0"/>
        </w:rPr>
      </w:r>
    </w:p>
    <w:p w:rsidR="00000000" w:rsidDel="00000000" w:rsidP="00000000" w:rsidRDefault="00000000" w:rsidRPr="00000000" w14:paraId="000000D6">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This is useful because the agent does not need to ask the user again for information already provided.</w:t>
      </w:r>
      <w:r w:rsidDel="00000000" w:rsidR="00000000" w:rsidRPr="00000000">
        <w:rPr>
          <w:rtl w:val="0"/>
        </w:rPr>
      </w:r>
    </w:p>
    <w:p w:rsidR="00000000" w:rsidDel="00000000" w:rsidP="00000000" w:rsidRDefault="00000000" w:rsidRPr="00000000" w14:paraId="000000D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Why Dialogue Acts Help</w:t>
      </w:r>
      <w:r w:rsidDel="00000000" w:rsidR="00000000" w:rsidRPr="00000000">
        <w:rPr>
          <w:rtl w:val="0"/>
        </w:rPr>
      </w:r>
    </w:p>
    <w:p w:rsidR="00000000" w:rsidDel="00000000" w:rsidP="00000000" w:rsidRDefault="00000000" w:rsidRPr="00000000" w14:paraId="000000D8">
      <w:pPr>
        <w:spacing w:after="120" w:line="360" w:lineRule="auto"/>
        <w:rPr/>
      </w:pPr>
      <w:r w:rsidDel="00000000" w:rsidR="00000000" w:rsidRPr="00000000">
        <w:rPr>
          <w:rFonts w:ascii="Calibri" w:cs="Calibri" w:eastAsia="Calibri" w:hAnsi="Calibri"/>
          <w:b w:val="0"/>
          <w:bCs w:val="0"/>
          <w:i w:val="0"/>
          <w:iCs w:val="0"/>
          <w:sz w:val="24"/>
          <w:szCs w:val="24"/>
          <w:rtl w:val="0"/>
        </w:rPr>
        <w:t xml:space="preserve">Dialogue acts help the agent determine what the user is trying to accomplish: Request signals a task to perform, Question signals a need for information, Inform adds information to context, Action performs an operation, and Confirmation tells the user the operation is complete.</w:t>
      </w:r>
      <w:r w:rsidDel="00000000" w:rsidR="00000000" w:rsidRPr="00000000">
        <w:rPr>
          <w:rtl w:val="0"/>
        </w:rPr>
      </w:r>
    </w:p>
    <w:p w:rsidR="00000000" w:rsidDel="00000000" w:rsidP="00000000" w:rsidRDefault="00000000" w:rsidRPr="00000000" w14:paraId="000000D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0DA">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dialogue sequence REQUEST → QUESTION → INFORM → ACTION/CONFIRMATION allows the conversational agent to track the user’s goal, collect missing information, and perform the required operation.</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Q4. Language Generation and Surface Realization</w:t>
      </w:r>
      <w:r w:rsidDel="00000000" w:rsidR="00000000" w:rsidRPr="00000000">
        <w:rPr>
          <w:rtl w:val="0"/>
        </w:rPr>
      </w:r>
    </w:p>
    <w:p w:rsidR="00000000" w:rsidDel="00000000" w:rsidP="00000000" w:rsidRDefault="00000000" w:rsidRPr="00000000" w14:paraId="000000DD">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Design an algorithm that converts a semantic representation into a grammatically correct natural language sentence through Surface Realization. Given semantic input: Action = Buy, Agent = Student, Object = Book, Tense = Past.</w:t>
      </w:r>
      <w:r w:rsidDel="00000000" w:rsidR="00000000" w:rsidRPr="00000000">
        <w:rPr>
          <w:rtl w:val="0"/>
        </w:rPr>
      </w:r>
    </w:p>
    <w:p w:rsidR="00000000" w:rsidDel="00000000" w:rsidP="00000000" w:rsidRDefault="00000000" w:rsidRPr="00000000" w14:paraId="000000D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Semantic Representation</w:t>
      </w:r>
      <w:r w:rsidDel="00000000" w:rsidR="00000000" w:rsidRPr="00000000">
        <w:rPr>
          <w:rtl w:val="0"/>
        </w:rPr>
      </w:r>
    </w:p>
    <w:p w:rsidR="00000000" w:rsidDel="00000000" w:rsidP="00000000" w:rsidRDefault="00000000" w:rsidRPr="00000000" w14:paraId="000000DF">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BUY(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Agent = Student,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Object = Book,</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Tense = Past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E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Lexical Selection</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E1">
            <w:pPr>
              <w:spacing w:line="360" w:lineRule="auto"/>
              <w:rPr/>
            </w:pPr>
            <w:r w:rsidDel="00000000" w:rsidR="00000000" w:rsidRPr="00000000">
              <w:rPr>
                <w:rFonts w:ascii="Calibri" w:cs="Calibri" w:eastAsia="Calibri" w:hAnsi="Calibri"/>
                <w:b w:val="1"/>
                <w:bCs w:val="1"/>
                <w:i w:val="0"/>
                <w:iCs w:val="0"/>
                <w:sz w:val="24"/>
                <w:szCs w:val="24"/>
                <w:rtl w:val="0"/>
              </w:rPr>
              <w:t xml:space="preserve">Semantic Concept</w:t>
            </w:r>
            <w:r w:rsidDel="00000000" w:rsidR="00000000" w:rsidRPr="00000000">
              <w:rPr>
                <w:rtl w:val="0"/>
              </w:rPr>
            </w:r>
          </w:p>
        </w:tc>
        <w:tc>
          <w:tcPr/>
          <w:p w:rsidR="00000000" w:rsidDel="00000000" w:rsidP="00000000" w:rsidRDefault="00000000" w:rsidRPr="00000000" w14:paraId="000000E2">
            <w:pPr>
              <w:spacing w:line="360" w:lineRule="auto"/>
              <w:rPr/>
            </w:pPr>
            <w:r w:rsidDel="00000000" w:rsidR="00000000" w:rsidRPr="00000000">
              <w:rPr>
                <w:rFonts w:ascii="Calibri" w:cs="Calibri" w:eastAsia="Calibri" w:hAnsi="Calibri"/>
                <w:b w:val="1"/>
                <w:bCs w:val="1"/>
                <w:i w:val="0"/>
                <w:iCs w:val="0"/>
                <w:sz w:val="24"/>
                <w:szCs w:val="24"/>
                <w:rtl w:val="0"/>
              </w:rPr>
              <w:t xml:space="preserve">Selected Word</w:t>
            </w:r>
            <w:r w:rsidDel="00000000" w:rsidR="00000000" w:rsidRPr="00000000">
              <w:rPr>
                <w:rtl w:val="0"/>
              </w:rPr>
            </w:r>
          </w:p>
        </w:tc>
      </w:tr>
      <w:tr>
        <w:trPr>
          <w:cantSplit w:val="0"/>
          <w:tblHeader w:val="0"/>
        </w:trPr>
        <w:tc>
          <w:tcPr/>
          <w:p w:rsidR="00000000" w:rsidDel="00000000" w:rsidP="00000000" w:rsidRDefault="00000000" w:rsidRPr="00000000" w14:paraId="000000E3">
            <w:pPr>
              <w:spacing w:line="360" w:lineRule="auto"/>
              <w:rPr/>
            </w:pPr>
            <w:r w:rsidDel="00000000" w:rsidR="00000000" w:rsidRPr="00000000">
              <w:rPr>
                <w:rFonts w:ascii="Calibri" w:cs="Calibri" w:eastAsia="Calibri" w:hAnsi="Calibri"/>
                <w:b w:val="0"/>
                <w:bCs w:val="0"/>
                <w:i w:val="0"/>
                <w:iCs w:val="0"/>
                <w:sz w:val="24"/>
                <w:szCs w:val="24"/>
                <w:rtl w:val="0"/>
              </w:rPr>
              <w:t xml:space="preserve">Agent</w:t>
            </w:r>
            <w:r w:rsidDel="00000000" w:rsidR="00000000" w:rsidRPr="00000000">
              <w:rPr>
                <w:rtl w:val="0"/>
              </w:rPr>
            </w:r>
          </w:p>
        </w:tc>
        <w:tc>
          <w:tcPr/>
          <w:p w:rsidR="00000000" w:rsidDel="00000000" w:rsidP="00000000" w:rsidRDefault="00000000" w:rsidRPr="00000000" w14:paraId="000000E4">
            <w:pPr>
              <w:spacing w:line="360" w:lineRule="auto"/>
              <w:rPr/>
            </w:pPr>
            <w:r w:rsidDel="00000000" w:rsidR="00000000" w:rsidRPr="00000000">
              <w:rPr>
                <w:rFonts w:ascii="Calibri" w:cs="Calibri" w:eastAsia="Calibri" w:hAnsi="Calibri"/>
                <w:b w:val="0"/>
                <w:bCs w:val="0"/>
                <w:i w:val="0"/>
                <w:iCs w:val="0"/>
                <w:sz w:val="24"/>
                <w:szCs w:val="24"/>
                <w:rtl w:val="0"/>
              </w:rPr>
              <w:t xml:space="preserve">student</w:t>
            </w:r>
            <w:r w:rsidDel="00000000" w:rsidR="00000000" w:rsidRPr="00000000">
              <w:rPr>
                <w:rtl w:val="0"/>
              </w:rPr>
            </w:r>
          </w:p>
        </w:tc>
      </w:tr>
      <w:tr>
        <w:trPr>
          <w:cantSplit w:val="0"/>
          <w:tblHeader w:val="0"/>
        </w:trPr>
        <w:tc>
          <w:tcPr/>
          <w:p w:rsidR="00000000" w:rsidDel="00000000" w:rsidP="00000000" w:rsidRDefault="00000000" w:rsidRPr="00000000" w14:paraId="000000E5">
            <w:pPr>
              <w:spacing w:line="360" w:lineRule="auto"/>
              <w:rPr/>
            </w:pPr>
            <w:r w:rsidDel="00000000" w:rsidR="00000000" w:rsidRPr="00000000">
              <w:rPr>
                <w:rFonts w:ascii="Calibri" w:cs="Calibri" w:eastAsia="Calibri" w:hAnsi="Calibri"/>
                <w:b w:val="0"/>
                <w:bCs w:val="0"/>
                <w:i w:val="0"/>
                <w:iCs w:val="0"/>
                <w:sz w:val="24"/>
                <w:szCs w:val="24"/>
                <w:rtl w:val="0"/>
              </w:rPr>
              <w:t xml:space="preserve">Action</w:t>
            </w:r>
            <w:r w:rsidDel="00000000" w:rsidR="00000000" w:rsidRPr="00000000">
              <w:rPr>
                <w:rtl w:val="0"/>
              </w:rPr>
            </w:r>
          </w:p>
        </w:tc>
        <w:tc>
          <w:tcPr/>
          <w:p w:rsidR="00000000" w:rsidDel="00000000" w:rsidP="00000000" w:rsidRDefault="00000000" w:rsidRPr="00000000" w14:paraId="000000E6">
            <w:pPr>
              <w:spacing w:line="360" w:lineRule="auto"/>
              <w:rPr/>
            </w:pPr>
            <w:r w:rsidDel="00000000" w:rsidR="00000000" w:rsidRPr="00000000">
              <w:rPr>
                <w:rFonts w:ascii="Calibri" w:cs="Calibri" w:eastAsia="Calibri" w:hAnsi="Calibri"/>
                <w:b w:val="0"/>
                <w:bCs w:val="0"/>
                <w:i w:val="0"/>
                <w:iCs w:val="0"/>
                <w:sz w:val="24"/>
                <w:szCs w:val="24"/>
                <w:rtl w:val="0"/>
              </w:rPr>
              <w:t xml:space="preserve">bought</w:t>
            </w:r>
            <w:r w:rsidDel="00000000" w:rsidR="00000000" w:rsidRPr="00000000">
              <w:rPr>
                <w:rtl w:val="0"/>
              </w:rPr>
            </w:r>
          </w:p>
        </w:tc>
      </w:tr>
      <w:tr>
        <w:trPr>
          <w:cantSplit w:val="0"/>
          <w:tblHeader w:val="0"/>
        </w:trPr>
        <w:tc>
          <w:tcPr/>
          <w:p w:rsidR="00000000" w:rsidDel="00000000" w:rsidP="00000000" w:rsidRDefault="00000000" w:rsidRPr="00000000" w14:paraId="000000E7">
            <w:pPr>
              <w:spacing w:line="360" w:lineRule="auto"/>
              <w:rPr/>
            </w:pPr>
            <w:r w:rsidDel="00000000" w:rsidR="00000000" w:rsidRPr="00000000">
              <w:rPr>
                <w:rFonts w:ascii="Calibri" w:cs="Calibri" w:eastAsia="Calibri" w:hAnsi="Calibri"/>
                <w:b w:val="0"/>
                <w:bCs w:val="0"/>
                <w:i w:val="0"/>
                <w:iCs w:val="0"/>
                <w:sz w:val="24"/>
                <w:szCs w:val="24"/>
                <w:rtl w:val="0"/>
              </w:rPr>
              <w:t xml:space="preserve">Object</w:t>
            </w:r>
            <w:r w:rsidDel="00000000" w:rsidR="00000000" w:rsidRPr="00000000">
              <w:rPr>
                <w:rtl w:val="0"/>
              </w:rPr>
            </w:r>
          </w:p>
        </w:tc>
        <w:tc>
          <w:tcPr/>
          <w:p w:rsidR="00000000" w:rsidDel="00000000" w:rsidP="00000000" w:rsidRDefault="00000000" w:rsidRPr="00000000" w14:paraId="000000E8">
            <w:pPr>
              <w:spacing w:line="360" w:lineRule="auto"/>
              <w:rPr/>
            </w:pPr>
            <w:r w:rsidDel="00000000" w:rsidR="00000000" w:rsidRPr="00000000">
              <w:rPr>
                <w:rFonts w:ascii="Calibri" w:cs="Calibri" w:eastAsia="Calibri" w:hAnsi="Calibri"/>
                <w:b w:val="0"/>
                <w:bCs w:val="0"/>
                <w:i w:val="0"/>
                <w:iCs w:val="0"/>
                <w:sz w:val="24"/>
                <w:szCs w:val="24"/>
                <w:rtl w:val="0"/>
              </w:rPr>
              <w:t xml:space="preserve">book</w:t>
            </w:r>
            <w:r w:rsidDel="00000000" w:rsidR="00000000" w:rsidRPr="00000000">
              <w:rPr>
                <w:rtl w:val="0"/>
              </w:rPr>
            </w:r>
          </w:p>
        </w:tc>
      </w:tr>
      <w:tr>
        <w:trPr>
          <w:cantSplit w:val="0"/>
          <w:tblHeader w:val="0"/>
        </w:trPr>
        <w:tc>
          <w:tcPr/>
          <w:p w:rsidR="00000000" w:rsidDel="00000000" w:rsidP="00000000" w:rsidRDefault="00000000" w:rsidRPr="00000000" w14:paraId="000000E9">
            <w:pPr>
              <w:spacing w:line="360" w:lineRule="auto"/>
              <w:rPr/>
            </w:pPr>
            <w:r w:rsidDel="00000000" w:rsidR="00000000" w:rsidRPr="00000000">
              <w:rPr>
                <w:rFonts w:ascii="Calibri" w:cs="Calibri" w:eastAsia="Calibri" w:hAnsi="Calibri"/>
                <w:b w:val="0"/>
                <w:bCs w:val="0"/>
                <w:i w:val="0"/>
                <w:iCs w:val="0"/>
                <w:sz w:val="24"/>
                <w:szCs w:val="24"/>
                <w:rtl w:val="0"/>
              </w:rPr>
              <w:t xml:space="preserve">Tense</w:t>
            </w:r>
            <w:r w:rsidDel="00000000" w:rsidR="00000000" w:rsidRPr="00000000">
              <w:rPr>
                <w:rtl w:val="0"/>
              </w:rPr>
            </w:r>
          </w:p>
        </w:tc>
        <w:tc>
          <w:tcPr/>
          <w:p w:rsidR="00000000" w:rsidDel="00000000" w:rsidP="00000000" w:rsidRDefault="00000000" w:rsidRPr="00000000" w14:paraId="000000EA">
            <w:pPr>
              <w:spacing w:line="360" w:lineRule="auto"/>
              <w:rPr/>
            </w:pPr>
            <w:r w:rsidDel="00000000" w:rsidR="00000000" w:rsidRPr="00000000">
              <w:rPr>
                <w:rFonts w:ascii="Calibri" w:cs="Calibri" w:eastAsia="Calibri" w:hAnsi="Calibri"/>
                <w:b w:val="0"/>
                <w:bCs w:val="0"/>
                <w:i w:val="0"/>
                <w:iCs w:val="0"/>
                <w:sz w:val="24"/>
                <w:szCs w:val="24"/>
                <w:rtl w:val="0"/>
              </w:rPr>
              <w:t xml:space="preserve">past</w:t>
            </w:r>
            <w:r w:rsidDel="00000000" w:rsidR="00000000" w:rsidRPr="00000000">
              <w:rPr>
                <w:rtl w:val="0"/>
              </w:rPr>
            </w:r>
          </w:p>
        </w:tc>
      </w:tr>
    </w:tbl>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verb buy changes to bought because the tense is past.</w:t>
      </w:r>
      <w:r w:rsidDel="00000000" w:rsidR="00000000" w:rsidRPr="00000000">
        <w:rPr>
          <w:rtl w:val="0"/>
        </w:rPr>
      </w:r>
    </w:p>
    <w:p w:rsidR="00000000" w:rsidDel="00000000" w:rsidP="00000000" w:rsidRDefault="00000000" w:rsidRPr="00000000" w14:paraId="000000E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Sentence Structure</w:t>
      </w:r>
      <w:r w:rsidDel="00000000" w:rsidR="00000000" w:rsidRPr="00000000">
        <w:rPr>
          <w:rtl w:val="0"/>
        </w:rPr>
      </w:r>
    </w:p>
    <w:p w:rsidR="00000000" w:rsidDel="00000000" w:rsidP="00000000" w:rsidRDefault="00000000" w:rsidRPr="00000000" w14:paraId="000000EE">
      <w:pPr>
        <w:spacing w:after="120" w:line="360" w:lineRule="auto"/>
        <w:rPr/>
      </w:pPr>
      <w:r w:rsidDel="00000000" w:rsidR="00000000" w:rsidRPr="00000000">
        <w:rPr>
          <w:rFonts w:ascii="Calibri" w:cs="Calibri" w:eastAsia="Calibri" w:hAnsi="Calibri"/>
          <w:b w:val="0"/>
          <w:bCs w:val="0"/>
          <w:i w:val="0"/>
          <w:iCs w:val="0"/>
          <w:sz w:val="24"/>
          <w:szCs w:val="24"/>
          <w:rtl w:val="0"/>
        </w:rPr>
        <w:t xml:space="preserve">English generally uses Subject + Verb + Object, so “Student + bought + book,” with determiners inserted to give “The + student + bought + a + book.”</w:t>
      </w:r>
      <w:r w:rsidDel="00000000" w:rsidR="00000000" w:rsidRPr="00000000">
        <w:rPr>
          <w:rtl w:val="0"/>
        </w:rPr>
      </w:r>
    </w:p>
    <w:p w:rsidR="00000000" w:rsidDel="00000000" w:rsidP="00000000" w:rsidRDefault="00000000" w:rsidRPr="00000000" w14:paraId="000000EF">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Pseudocode</w:t>
      </w:r>
      <w:r w:rsidDel="00000000" w:rsidR="00000000" w:rsidRPr="00000000">
        <w:rPr>
          <w:rtl w:val="0"/>
        </w:rPr>
      </w:r>
    </w:p>
    <w:p w:rsidR="00000000" w:rsidDel="00000000" w:rsidP="00000000" w:rsidRDefault="00000000" w:rsidRPr="00000000" w14:paraId="000000F0">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ALGORITHM SurfaceRealization(SemanticInput)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INPUT: Semantic representation containing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Action, Agent, Object and Tense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OUTPUT: Grammatically correct 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BEGIN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Agent ← SemanticInput.Agent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Action ← SemanticInput.Action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Object ← SemanticInput.Object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Tense ← SemanticInput.Tense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AgentWord ← SelectLexicalItem(Agent)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ActionWord ← SelectLexicalItem(Action)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ObjectWord ← SelectLexicalItem(Object)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Tense = "Past"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ActionWord ← ConvertToPast(ActionWord)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 IF Tense = "Present"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ActionWord ← ConvertToPresent(ActionWord)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AgentPhrase ← AddDeterminer(AgentWord)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ObjectPhrase ← AddDeterminer(ObjectWord)</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Sentence ← AgentPhrase + " " + ActionWord + " " + ObjectPhrase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Sentence ← CapitalizeFirstLetter(Sentence)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Sentence ← AddFullStop(Sentence)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CheckGrammar(Sentence) = TRUE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RETURN 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ELSE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RETURN RegenerateSentence()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END</w:t>
      </w:r>
      <w:r w:rsidDel="00000000" w:rsidR="00000000" w:rsidRPr="00000000">
        <w:rPr>
          <w:rtl w:val="0"/>
        </w:rPr>
      </w:r>
    </w:p>
    <w:p w:rsidR="00000000" w:rsidDel="00000000" w:rsidP="00000000" w:rsidRDefault="00000000" w:rsidRPr="00000000" w14:paraId="000000F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Applying the Algorithm</w:t>
      </w:r>
      <w:r w:rsidDel="00000000" w:rsidR="00000000" w:rsidRPr="00000000">
        <w:rPr>
          <w:rtl w:val="0"/>
        </w:rPr>
      </w:r>
    </w:p>
    <w:p w:rsidR="00000000" w:rsidDel="00000000" w:rsidP="00000000" w:rsidRDefault="00000000" w:rsidRPr="00000000" w14:paraId="000000F2">
      <w:pPr>
        <w:spacing w:after="120" w:line="360" w:lineRule="auto"/>
        <w:rPr/>
      </w:pPr>
      <w:r w:rsidDel="00000000" w:rsidR="00000000" w:rsidRPr="00000000">
        <w:rPr>
          <w:rFonts w:ascii="Calibri" w:cs="Calibri" w:eastAsia="Calibri" w:hAnsi="Calibri"/>
          <w:b w:val="0"/>
          <w:bCs w:val="0"/>
          <w:i w:val="0"/>
          <w:iCs w:val="0"/>
          <w:sz w:val="24"/>
          <w:szCs w:val="24"/>
          <w:rtl w:val="0"/>
        </w:rPr>
        <w:t xml:space="preserve">Semantic input: Agent = Student, Action = Buy, Object = Book, Tense = Past. Lexical selection maps Student → student, Buy → buy, Book → book. Tense transformation converts buy → bought. Sentence structuring gives Subject = The student, Verb = bought, Object = a book. Surface realization produces the final output.</w:t>
      </w:r>
      <w:r w:rsidDel="00000000" w:rsidR="00000000" w:rsidRPr="00000000">
        <w:rPr>
          <w:rtl w:val="0"/>
        </w:rPr>
      </w:r>
    </w:p>
    <w:p w:rsidR="00000000" w:rsidDel="00000000" w:rsidP="00000000" w:rsidRDefault="00000000" w:rsidRPr="00000000" w14:paraId="000000F3">
      <w:pPr>
        <w:spacing w:after="120" w:line="360" w:lineRule="auto"/>
        <w:rPr/>
      </w:pPr>
      <w:r w:rsidDel="00000000" w:rsidR="00000000" w:rsidRPr="00000000">
        <w:rPr>
          <w:rFonts w:ascii="Calibri" w:cs="Calibri" w:eastAsia="Calibri" w:hAnsi="Calibri"/>
          <w:b w:val="1"/>
          <w:bCs w:val="1"/>
          <w:i w:val="0"/>
          <w:iCs w:val="0"/>
          <w:sz w:val="24"/>
          <w:szCs w:val="24"/>
          <w:rtl w:val="0"/>
        </w:rPr>
        <w:t xml:space="preserve">“The student bought a book.”</w:t>
      </w:r>
      <w:r w:rsidDel="00000000" w:rsidR="00000000" w:rsidRPr="00000000">
        <w:rPr>
          <w:rtl w:val="0"/>
        </w:rPr>
      </w:r>
    </w:p>
    <w:p w:rsidR="00000000" w:rsidDel="00000000" w:rsidP="00000000" w:rsidRDefault="00000000" w:rsidRPr="00000000" w14:paraId="000000F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Grammatical Validation</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F5">
            <w:pPr>
              <w:spacing w:line="360" w:lineRule="auto"/>
              <w:rPr/>
            </w:pPr>
            <w:r w:rsidDel="00000000" w:rsidR="00000000" w:rsidRPr="00000000">
              <w:rPr>
                <w:rFonts w:ascii="Calibri" w:cs="Calibri" w:eastAsia="Calibri" w:hAnsi="Calibri"/>
                <w:b w:val="1"/>
                <w:bCs w:val="1"/>
                <w:i w:val="0"/>
                <w:iCs w:val="0"/>
                <w:sz w:val="24"/>
                <w:szCs w:val="24"/>
                <w:rtl w:val="0"/>
              </w:rPr>
              <w:t xml:space="preserve">Property</w:t>
            </w:r>
            <w:r w:rsidDel="00000000" w:rsidR="00000000" w:rsidRPr="00000000">
              <w:rPr>
                <w:rtl w:val="0"/>
              </w:rPr>
            </w:r>
          </w:p>
        </w:tc>
        <w:tc>
          <w:tcPr/>
          <w:p w:rsidR="00000000" w:rsidDel="00000000" w:rsidP="00000000" w:rsidRDefault="00000000" w:rsidRPr="00000000" w14:paraId="000000F6">
            <w:pPr>
              <w:spacing w:line="360" w:lineRule="auto"/>
              <w:rPr/>
            </w:pPr>
            <w:r w:rsidDel="00000000" w:rsidR="00000000" w:rsidRPr="00000000">
              <w:rPr>
                <w:rFonts w:ascii="Calibri" w:cs="Calibri" w:eastAsia="Calibri" w:hAnsi="Calibri"/>
                <w:b w:val="1"/>
                <w:bCs w:val="1"/>
                <w:i w:val="0"/>
                <w:iCs w:val="0"/>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F7">
            <w:pPr>
              <w:spacing w:line="360" w:lineRule="auto"/>
              <w:rPr/>
            </w:pPr>
            <w:r w:rsidDel="00000000" w:rsidR="00000000" w:rsidRPr="00000000">
              <w:rPr>
                <w:rFonts w:ascii="Calibri" w:cs="Calibri" w:eastAsia="Calibri" w:hAnsi="Calibri"/>
                <w:b w:val="0"/>
                <w:bCs w:val="0"/>
                <w:i w:val="0"/>
                <w:iCs w:val="0"/>
                <w:sz w:val="24"/>
                <w:szCs w:val="24"/>
                <w:rtl w:val="0"/>
              </w:rPr>
              <w:t xml:space="preserve">Subject present</w:t>
            </w:r>
            <w:r w:rsidDel="00000000" w:rsidR="00000000" w:rsidRPr="00000000">
              <w:rPr>
                <w:rtl w:val="0"/>
              </w:rPr>
            </w:r>
          </w:p>
        </w:tc>
        <w:tc>
          <w:tcPr/>
          <w:p w:rsidR="00000000" w:rsidDel="00000000" w:rsidP="00000000" w:rsidRDefault="00000000" w:rsidRPr="00000000" w14:paraId="000000F8">
            <w:pPr>
              <w:spacing w:line="360" w:lineRule="auto"/>
              <w:rPr/>
            </w:pPr>
            <w:r w:rsidDel="00000000" w:rsidR="00000000" w:rsidRPr="00000000">
              <w:rPr>
                <w:rFonts w:ascii="Calibri" w:cs="Calibri" w:eastAsia="Calibri" w:hAnsi="Calibri"/>
                <w:b w:val="0"/>
                <w:bCs w:val="0"/>
                <w:i w:val="0"/>
                <w:i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9">
            <w:pPr>
              <w:spacing w:line="360" w:lineRule="auto"/>
              <w:rPr/>
            </w:pPr>
            <w:r w:rsidDel="00000000" w:rsidR="00000000" w:rsidRPr="00000000">
              <w:rPr>
                <w:rFonts w:ascii="Calibri" w:cs="Calibri" w:eastAsia="Calibri" w:hAnsi="Calibri"/>
                <w:b w:val="0"/>
                <w:bCs w:val="0"/>
                <w:i w:val="0"/>
                <w:iCs w:val="0"/>
                <w:sz w:val="24"/>
                <w:szCs w:val="24"/>
                <w:rtl w:val="0"/>
              </w:rPr>
              <w:t xml:space="preserve">Verb present</w:t>
            </w:r>
            <w:r w:rsidDel="00000000" w:rsidR="00000000" w:rsidRPr="00000000">
              <w:rPr>
                <w:rtl w:val="0"/>
              </w:rPr>
            </w:r>
          </w:p>
        </w:tc>
        <w:tc>
          <w:tcPr/>
          <w:p w:rsidR="00000000" w:rsidDel="00000000" w:rsidP="00000000" w:rsidRDefault="00000000" w:rsidRPr="00000000" w14:paraId="000000FA">
            <w:pPr>
              <w:spacing w:line="360" w:lineRule="auto"/>
              <w:rPr/>
            </w:pPr>
            <w:r w:rsidDel="00000000" w:rsidR="00000000" w:rsidRPr="00000000">
              <w:rPr>
                <w:rFonts w:ascii="Calibri" w:cs="Calibri" w:eastAsia="Calibri" w:hAnsi="Calibri"/>
                <w:b w:val="0"/>
                <w:bCs w:val="0"/>
                <w:i w:val="0"/>
                <w:i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B">
            <w:pPr>
              <w:spacing w:line="360" w:lineRule="auto"/>
              <w:rPr/>
            </w:pPr>
            <w:r w:rsidDel="00000000" w:rsidR="00000000" w:rsidRPr="00000000">
              <w:rPr>
                <w:rFonts w:ascii="Calibri" w:cs="Calibri" w:eastAsia="Calibri" w:hAnsi="Calibri"/>
                <w:b w:val="0"/>
                <w:bCs w:val="0"/>
                <w:i w:val="0"/>
                <w:iCs w:val="0"/>
                <w:sz w:val="24"/>
                <w:szCs w:val="24"/>
                <w:rtl w:val="0"/>
              </w:rPr>
              <w:t xml:space="preserve">Object present</w:t>
            </w:r>
            <w:r w:rsidDel="00000000" w:rsidR="00000000" w:rsidRPr="00000000">
              <w:rPr>
                <w:rtl w:val="0"/>
              </w:rPr>
            </w:r>
          </w:p>
        </w:tc>
        <w:tc>
          <w:tcPr/>
          <w:p w:rsidR="00000000" w:rsidDel="00000000" w:rsidP="00000000" w:rsidRDefault="00000000" w:rsidRPr="00000000" w14:paraId="000000FC">
            <w:pPr>
              <w:spacing w:line="360" w:lineRule="auto"/>
              <w:rPr/>
            </w:pPr>
            <w:r w:rsidDel="00000000" w:rsidR="00000000" w:rsidRPr="00000000">
              <w:rPr>
                <w:rFonts w:ascii="Calibri" w:cs="Calibri" w:eastAsia="Calibri" w:hAnsi="Calibri"/>
                <w:b w:val="0"/>
                <w:bCs w:val="0"/>
                <w:i w:val="0"/>
                <w:i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D">
            <w:pPr>
              <w:spacing w:line="360" w:lineRule="auto"/>
              <w:rPr/>
            </w:pPr>
            <w:r w:rsidDel="00000000" w:rsidR="00000000" w:rsidRPr="00000000">
              <w:rPr>
                <w:rFonts w:ascii="Calibri" w:cs="Calibri" w:eastAsia="Calibri" w:hAnsi="Calibri"/>
                <w:b w:val="0"/>
                <w:bCs w:val="0"/>
                <w:i w:val="0"/>
                <w:iCs w:val="0"/>
                <w:sz w:val="24"/>
                <w:szCs w:val="24"/>
                <w:rtl w:val="0"/>
              </w:rPr>
              <w:t xml:space="preserve">Past tense</w:t>
            </w:r>
            <w:r w:rsidDel="00000000" w:rsidR="00000000" w:rsidRPr="00000000">
              <w:rPr>
                <w:rtl w:val="0"/>
              </w:rPr>
            </w:r>
          </w:p>
        </w:tc>
        <w:tc>
          <w:tcPr/>
          <w:p w:rsidR="00000000" w:rsidDel="00000000" w:rsidP="00000000" w:rsidRDefault="00000000" w:rsidRPr="00000000" w14:paraId="000000FE">
            <w:pPr>
              <w:spacing w:line="360" w:lineRule="auto"/>
              <w:rPr/>
            </w:pPr>
            <w:r w:rsidDel="00000000" w:rsidR="00000000" w:rsidRPr="00000000">
              <w:rPr>
                <w:rFonts w:ascii="Calibri" w:cs="Calibri" w:eastAsia="Calibri" w:hAnsi="Calibri"/>
                <w:b w:val="0"/>
                <w:bCs w:val="0"/>
                <w:i w:val="0"/>
                <w:i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F">
            <w:pPr>
              <w:spacing w:line="360" w:lineRule="auto"/>
              <w:rPr/>
            </w:pPr>
            <w:r w:rsidDel="00000000" w:rsidR="00000000" w:rsidRPr="00000000">
              <w:rPr>
                <w:rFonts w:ascii="Calibri" w:cs="Calibri" w:eastAsia="Calibri" w:hAnsi="Calibri"/>
                <w:b w:val="0"/>
                <w:bCs w:val="0"/>
                <w:i w:val="0"/>
                <w:iCs w:val="0"/>
                <w:sz w:val="24"/>
                <w:szCs w:val="24"/>
                <w:rtl w:val="0"/>
              </w:rPr>
              <w:t xml:space="preserve">Subject–verb agreement</w:t>
            </w:r>
            <w:r w:rsidDel="00000000" w:rsidR="00000000" w:rsidRPr="00000000">
              <w:rPr>
                <w:rtl w:val="0"/>
              </w:rPr>
            </w:r>
          </w:p>
        </w:tc>
        <w:tc>
          <w:tcPr/>
          <w:p w:rsidR="00000000" w:rsidDel="00000000" w:rsidP="00000000" w:rsidRDefault="00000000" w:rsidRPr="00000000" w14:paraId="00000100">
            <w:pPr>
              <w:spacing w:line="360" w:lineRule="auto"/>
              <w:rPr/>
            </w:pPr>
            <w:r w:rsidDel="00000000" w:rsidR="00000000" w:rsidRPr="00000000">
              <w:rPr>
                <w:rFonts w:ascii="Calibri" w:cs="Calibri" w:eastAsia="Calibri" w:hAnsi="Calibri"/>
                <w:b w:val="0"/>
                <w:bCs w:val="0"/>
                <w:i w:val="0"/>
                <w:i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1">
            <w:pPr>
              <w:spacing w:line="360" w:lineRule="auto"/>
              <w:rPr/>
            </w:pPr>
            <w:r w:rsidDel="00000000" w:rsidR="00000000" w:rsidRPr="00000000">
              <w:rPr>
                <w:rFonts w:ascii="Calibri" w:cs="Calibri" w:eastAsia="Calibri" w:hAnsi="Calibri"/>
                <w:b w:val="0"/>
                <w:bCs w:val="0"/>
                <w:i w:val="0"/>
                <w:iCs w:val="0"/>
                <w:sz w:val="24"/>
                <w:szCs w:val="24"/>
                <w:rtl w:val="0"/>
              </w:rPr>
              <w:t xml:space="preserve">Determiners</w:t>
            </w:r>
            <w:r w:rsidDel="00000000" w:rsidR="00000000" w:rsidRPr="00000000">
              <w:rPr>
                <w:rtl w:val="0"/>
              </w:rPr>
            </w:r>
          </w:p>
        </w:tc>
        <w:tc>
          <w:tcPr/>
          <w:p w:rsidR="00000000" w:rsidDel="00000000" w:rsidP="00000000" w:rsidRDefault="00000000" w:rsidRPr="00000000" w14:paraId="00000102">
            <w:pPr>
              <w:spacing w:line="360" w:lineRule="auto"/>
              <w:rPr/>
            </w:pPr>
            <w:r w:rsidDel="00000000" w:rsidR="00000000" w:rsidRPr="00000000">
              <w:rPr>
                <w:rFonts w:ascii="Calibri" w:cs="Calibri" w:eastAsia="Calibri" w:hAnsi="Calibri"/>
                <w:b w:val="0"/>
                <w:bCs w:val="0"/>
                <w:i w:val="0"/>
                <w:i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3">
            <w:pPr>
              <w:spacing w:line="360" w:lineRule="auto"/>
              <w:rPr/>
            </w:pPr>
            <w:r w:rsidDel="00000000" w:rsidR="00000000" w:rsidRPr="00000000">
              <w:rPr>
                <w:rFonts w:ascii="Calibri" w:cs="Calibri" w:eastAsia="Calibri" w:hAnsi="Calibri"/>
                <w:b w:val="0"/>
                <w:bCs w:val="0"/>
                <w:i w:val="0"/>
                <w:iCs w:val="0"/>
                <w:sz w:val="24"/>
                <w:szCs w:val="24"/>
                <w:rtl w:val="0"/>
              </w:rPr>
              <w:t xml:space="preserve">Word order</w:t>
            </w:r>
            <w:r w:rsidDel="00000000" w:rsidR="00000000" w:rsidRPr="00000000">
              <w:rPr>
                <w:rtl w:val="0"/>
              </w:rPr>
            </w:r>
          </w:p>
        </w:tc>
        <w:tc>
          <w:tcPr/>
          <w:p w:rsidR="00000000" w:rsidDel="00000000" w:rsidP="00000000" w:rsidRDefault="00000000" w:rsidRPr="00000000" w14:paraId="00000104">
            <w:pPr>
              <w:spacing w:line="360" w:lineRule="auto"/>
              <w:rPr/>
            </w:pPr>
            <w:r w:rsidDel="00000000" w:rsidR="00000000" w:rsidRPr="00000000">
              <w:rPr>
                <w:rFonts w:ascii="Calibri" w:cs="Calibri" w:eastAsia="Calibri" w:hAnsi="Calibri"/>
                <w:b w:val="0"/>
                <w:bCs w:val="0"/>
                <w:i w:val="0"/>
                <w:i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5">
            <w:pPr>
              <w:spacing w:line="360" w:lineRule="auto"/>
              <w:rPr/>
            </w:pPr>
            <w:r w:rsidDel="00000000" w:rsidR="00000000" w:rsidRPr="00000000">
              <w:rPr>
                <w:rFonts w:ascii="Calibri" w:cs="Calibri" w:eastAsia="Calibri" w:hAnsi="Calibri"/>
                <w:b w:val="0"/>
                <w:bCs w:val="0"/>
                <w:i w:val="0"/>
                <w:iCs w:val="0"/>
                <w:sz w:val="24"/>
                <w:szCs w:val="24"/>
                <w:rtl w:val="0"/>
              </w:rPr>
              <w:t xml:space="preserve">Punctuation</w:t>
            </w:r>
            <w:r w:rsidDel="00000000" w:rsidR="00000000" w:rsidRPr="00000000">
              <w:rPr>
                <w:rtl w:val="0"/>
              </w:rPr>
            </w:r>
          </w:p>
        </w:tc>
        <w:tc>
          <w:tcPr/>
          <w:p w:rsidR="00000000" w:rsidDel="00000000" w:rsidP="00000000" w:rsidRDefault="00000000" w:rsidRPr="00000000" w14:paraId="00000106">
            <w:pPr>
              <w:spacing w:line="360" w:lineRule="auto"/>
              <w:rPr/>
            </w:pPr>
            <w:r w:rsidDel="00000000" w:rsidR="00000000" w:rsidRPr="00000000">
              <w:rPr>
                <w:rFonts w:ascii="Calibri" w:cs="Calibri" w:eastAsia="Calibri" w:hAnsi="Calibri"/>
                <w:b w:val="0"/>
                <w:bCs w:val="0"/>
                <w:i w:val="0"/>
                <w:iCs w:val="0"/>
                <w:sz w:val="24"/>
                <w:szCs w:val="24"/>
                <w:rtl w:val="0"/>
              </w:rPr>
              <w:t xml:space="preserve">✓</w:t>
            </w:r>
            <w:r w:rsidDel="00000000" w:rsidR="00000000" w:rsidRPr="00000000">
              <w:rPr>
                <w:rtl w:val="0"/>
              </w:rPr>
            </w:r>
          </w:p>
        </w:tc>
      </w:tr>
    </w:tbl>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sentence follows Determiner + Noun + Verb(Past) + Determiner + Noun, so the output is grammatically valid.</w:t>
      </w:r>
      <w:r w:rsidDel="00000000" w:rsidR="00000000" w:rsidRPr="00000000">
        <w:rPr>
          <w:rtl w:val="0"/>
        </w:rPr>
      </w:r>
    </w:p>
    <w:p w:rsidR="00000000" w:rsidDel="00000000" w:rsidP="00000000" w:rsidRDefault="00000000" w:rsidRPr="00000000" w14:paraId="00000109">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NLG Pipeline</w:t>
      </w:r>
      <w:r w:rsidDel="00000000" w:rsidR="00000000" w:rsidRPr="00000000">
        <w:rPr>
          <w:rtl w:val="0"/>
        </w:rPr>
      </w:r>
    </w:p>
    <w:p w:rsidR="00000000" w:rsidDel="00000000" w:rsidP="00000000" w:rsidRDefault="00000000" w:rsidRPr="00000000" w14:paraId="0000010A">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Semantic Representation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Lexical Selection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Grammatical Planning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Sentence Structuring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Morphological Realization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Surface Form</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Grammar Checking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Final Sentence</w:t>
      </w:r>
      <w:r w:rsidDel="00000000" w:rsidR="00000000" w:rsidRPr="00000000">
        <w:rPr>
          <w:rtl w:val="0"/>
        </w:rPr>
      </w:r>
    </w:p>
    <w:p w:rsidR="00000000" w:rsidDel="00000000" w:rsidP="00000000" w:rsidRDefault="00000000" w:rsidRPr="00000000" w14:paraId="0000010B">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Conclusion</w:t>
      </w:r>
      <w:r w:rsidDel="00000000" w:rsidR="00000000" w:rsidRPr="00000000">
        <w:rPr>
          <w:rtl w:val="0"/>
        </w:rPr>
      </w:r>
    </w:p>
    <w:p w:rsidR="00000000" w:rsidDel="00000000" w:rsidP="00000000" w:rsidRDefault="00000000" w:rsidRPr="00000000" w14:paraId="0000010C">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NLG algorithm transforms abstract semantic information into a natural-language sentence. It performs lexical selection, applies tense information, creates the appropriate sentence structure, realizes morphological changes, and validates the final output.</w:t>
      </w: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Q5. Interlingua and Statistical Machine Translation</w:t>
      </w:r>
      <w:r w:rsidDel="00000000" w:rsidR="00000000" w:rsidRPr="00000000">
        <w:rPr>
          <w:rtl w:val="0"/>
        </w:rPr>
      </w:r>
    </w:p>
    <w:p w:rsidR="00000000" w:rsidDel="00000000" w:rsidP="00000000" w:rsidRDefault="00000000" w:rsidRPr="00000000" w14:paraId="0000010F">
      <w:pPr>
        <w:spacing w:after="120" w:line="360" w:lineRule="auto"/>
        <w:rPr/>
      </w:pPr>
      <w:r w:rsidDel="00000000" w:rsidR="00000000" w:rsidRPr="00000000">
        <w:rPr>
          <w:rFonts w:ascii="Calibri" w:cs="Calibri" w:eastAsia="Calibri" w:hAnsi="Calibri"/>
          <w:b w:val="0"/>
          <w:bCs w:val="0"/>
          <w:i w:val="0"/>
          <w:iCs w:val="0"/>
          <w:sz w:val="24"/>
          <w:szCs w:val="24"/>
          <w:rtl w:val="0"/>
        </w:rPr>
        <w:t xml:space="preserve">Design an algorithm combining Interlingua-based Machine Translation and Statistical Translation Approaches. Source sentence: “The boy is playing football.”</w:t>
      </w:r>
      <w:r w:rsidDel="00000000" w:rsidR="00000000" w:rsidRPr="00000000">
        <w:rPr>
          <w:rtl w:val="0"/>
        </w:rPr>
      </w:r>
    </w:p>
    <w:p w:rsidR="00000000" w:rsidDel="00000000" w:rsidP="00000000" w:rsidRDefault="00000000" w:rsidRPr="00000000" w14:paraId="00000110">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 Source Sentence Analysis</w:t>
      </w:r>
      <w:r w:rsidDel="00000000" w:rsidR="00000000" w:rsidRPr="00000000">
        <w:rPr>
          <w:rtl w:val="0"/>
        </w:rPr>
      </w:r>
    </w:p>
    <w:p w:rsidR="00000000" w:rsidDel="00000000" w:rsidP="00000000" w:rsidRDefault="00000000" w:rsidRPr="00000000" w14:paraId="00000111">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Tokens:    The | boy | is | playing | football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Subject:   The boy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Verb:      is playing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Object:    football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Agent = boy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Action = play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Activity = football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Tense/Aspect = Present Continuous</w:t>
      </w:r>
      <w:r w:rsidDel="00000000" w:rsidR="00000000" w:rsidRPr="00000000">
        <w:rPr>
          <w:rtl w:val="0"/>
        </w:rPr>
      </w:r>
    </w:p>
    <w:p w:rsidR="00000000" w:rsidDel="00000000" w:rsidP="00000000" w:rsidRDefault="00000000" w:rsidRPr="00000000" w14:paraId="0000011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2. Interlingua Representation</w:t>
      </w:r>
      <w:r w:rsidDel="00000000" w:rsidR="00000000" w:rsidRPr="00000000">
        <w:rPr>
          <w:rtl w:val="0"/>
        </w:rPr>
      </w:r>
    </w:p>
    <w:p w:rsidR="00000000" w:rsidDel="00000000" w:rsidP="00000000" w:rsidRDefault="00000000" w:rsidRPr="00000000" w14:paraId="00000113">
      <w:pPr>
        <w:spacing w:after="120" w:line="360" w:lineRule="auto"/>
        <w:rPr/>
      </w:pPr>
      <w:r w:rsidDel="00000000" w:rsidR="00000000" w:rsidRPr="00000000">
        <w:rPr>
          <w:rFonts w:ascii="Calibri" w:cs="Calibri" w:eastAsia="Calibri" w:hAnsi="Calibri"/>
          <w:b w:val="0"/>
          <w:bCs w:val="0"/>
          <w:i w:val="0"/>
          <w:iCs w:val="0"/>
          <w:sz w:val="24"/>
          <w:szCs w:val="24"/>
          <w:rtl w:val="0"/>
        </w:rPr>
        <w:t xml:space="preserve">An Interlingua is a language-independent semantic representation:</w:t>
      </w:r>
      <w:r w:rsidDel="00000000" w:rsidR="00000000" w:rsidRPr="00000000">
        <w:rPr>
          <w:rtl w:val="0"/>
        </w:rPr>
      </w:r>
    </w:p>
    <w:p w:rsidR="00000000" w:rsidDel="00000000" w:rsidP="00000000" w:rsidRDefault="00000000" w:rsidRPr="00000000" w14:paraId="00000114">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PLAY(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Agent = BOY,</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Activity = FOOTBALL,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Tense = PRESENT,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Aspect = CONTINUOUS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115">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key idea is that this semantic representation is independent of the source and target languages.</w:t>
      </w:r>
      <w:r w:rsidDel="00000000" w:rsidR="00000000" w:rsidRPr="00000000">
        <w:rPr>
          <w:rtl w:val="0"/>
        </w:rPr>
      </w:r>
    </w:p>
    <w:p w:rsidR="00000000" w:rsidDel="00000000" w:rsidP="00000000" w:rsidRDefault="00000000" w:rsidRPr="00000000" w14:paraId="00000116">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3. Translation Architecture</w:t>
      </w:r>
      <w:r w:rsidDel="00000000" w:rsidR="00000000" w:rsidRPr="00000000">
        <w:rPr>
          <w:rtl w:val="0"/>
        </w:rPr>
      </w:r>
    </w:p>
    <w:p w:rsidR="00000000" w:rsidDel="00000000" w:rsidP="00000000" w:rsidRDefault="00000000" w:rsidRPr="00000000" w14:paraId="00000117">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English 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Source Analysis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Semantic Interpretation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Interlingua</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Candidate Generation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Statistical Scoring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Best Candidate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Target Language Surface Realization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Final Translation</w:t>
      </w:r>
      <w:r w:rsidDel="00000000" w:rsidR="00000000" w:rsidRPr="00000000">
        <w:rPr>
          <w:rtl w:val="0"/>
        </w:rPr>
      </w:r>
    </w:p>
    <w:p w:rsidR="00000000" w:rsidDel="00000000" w:rsidP="00000000" w:rsidRDefault="00000000" w:rsidRPr="00000000" w14:paraId="00000118">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4. Pseudocode</w:t>
      </w:r>
      <w:r w:rsidDel="00000000" w:rsidR="00000000" w:rsidRPr="00000000">
        <w:rPr>
          <w:rtl w:val="0"/>
        </w:rPr>
      </w:r>
    </w:p>
    <w:p w:rsidR="00000000" w:rsidDel="00000000" w:rsidP="00000000" w:rsidRDefault="00000000" w:rsidRPr="00000000" w14:paraId="00000119">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ALGORITHM HybridTranslation(SourceSentence)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INPUT: Source 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OUTPUT: Final translated 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BEGIN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Tokens ← Tokenize(SourceSentence)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Syntax ← AnalyzeSyntax(Tokens)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Semantic ← ExtractSemantics(Syntax)</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Interlingua ← CreateInterlingua(</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Agent, Action, Activity, Tense, Aspect</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Candidates ← GenerateTargetCandidates(Interlingua)</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BestScore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BestCandidate ← NULL</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FOR each Candidate in Candidates DO</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TranslationScore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LanguageModelScore(Candidate)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SemanticSimilarity(Candidate, Interlingua)</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TranslationModelScore(Candidate)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IF TranslationScore &gt; BestScore THEN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BestScore ← TranslationScore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BestCandidate ← Candidate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IF</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END FOR</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FinalTranslation ← SurfaceRealize(BestCandidate)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RETURN FinalTranslation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END</w:t>
      </w:r>
      <w:r w:rsidDel="00000000" w:rsidR="00000000" w:rsidRPr="00000000">
        <w:rPr>
          <w:rtl w:val="0"/>
        </w:rPr>
      </w:r>
    </w:p>
    <w:p w:rsidR="00000000" w:rsidDel="00000000" w:rsidP="00000000" w:rsidRDefault="00000000" w:rsidRPr="00000000" w14:paraId="0000011A">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5. Candidate Generation</w:t>
      </w:r>
      <w:r w:rsidDel="00000000" w:rsidR="00000000" w:rsidRPr="00000000">
        <w:rPr>
          <w:rtl w:val="0"/>
        </w:rPr>
      </w:r>
    </w:p>
    <w:p w:rsidR="00000000" w:rsidDel="00000000" w:rsidP="00000000" w:rsidRDefault="00000000" w:rsidRPr="00000000" w14:paraId="0000011B">
      <w:pPr>
        <w:spacing w:after="120" w:line="360" w:lineRule="auto"/>
        <w:rPr/>
      </w:pPr>
      <w:r w:rsidDel="00000000" w:rsidR="00000000" w:rsidRPr="00000000">
        <w:rPr>
          <w:rFonts w:ascii="Calibri" w:cs="Calibri" w:eastAsia="Calibri" w:hAnsi="Calibri"/>
          <w:b w:val="0"/>
          <w:bCs w:val="0"/>
          <w:i w:val="0"/>
          <w:iCs w:val="0"/>
          <w:sz w:val="24"/>
          <w:szCs w:val="24"/>
          <w:rtl w:val="0"/>
        </w:rPr>
        <w:t xml:space="preserve">With target language Tamil, the Interlingua (Agent = Boy, Action = Playing, Activity = Football, Aspect = Continuous) can generate several candidate translations, of which the first most accurately preserves the present continuous meaning.</w:t>
      </w:r>
      <w:r w:rsidDel="00000000" w:rsidR="00000000" w:rsidRPr="00000000">
        <w:rPr>
          <w:rtl w:val="0"/>
        </w:rPr>
      </w:r>
    </w:p>
    <w:p w:rsidR="00000000" w:rsidDel="00000000" w:rsidP="00000000" w:rsidRDefault="00000000" w:rsidRPr="00000000" w14:paraId="0000011C">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1. சிறுவன் கால்பந்து விளையாடிக் கொண்டிருக்கிறான்.</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2. பையன் கால்பந்து விளையாடுகிறான்.</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3. சிறுவன் கால்பந்து விளையாடினான்.</w:t>
      </w:r>
      <w:r w:rsidDel="00000000" w:rsidR="00000000" w:rsidRPr="00000000">
        <w:rPr>
          <w:rtl w:val="0"/>
        </w:rPr>
      </w:r>
    </w:p>
    <w:p w:rsidR="00000000" w:rsidDel="00000000" w:rsidP="00000000" w:rsidRDefault="00000000" w:rsidRPr="00000000" w14:paraId="0000011D">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6. Statistical Scoring</w:t>
      </w:r>
      <w:r w:rsidDel="00000000" w:rsidR="00000000" w:rsidRPr="00000000">
        <w:rPr>
          <w:rtl w:val="0"/>
        </w:rPr>
      </w:r>
    </w:p>
    <w:p w:rsidR="00000000" w:rsidDel="00000000" w:rsidP="00000000" w:rsidRDefault="00000000" w:rsidRPr="00000000" w14:paraId="0000011E">
      <w:pPr>
        <w:spacing w:after="120" w:line="360" w:lineRule="auto"/>
        <w:rPr/>
      </w:pPr>
      <w:r w:rsidDel="00000000" w:rsidR="00000000" w:rsidRPr="00000000">
        <w:rPr>
          <w:rFonts w:ascii="Calibri" w:cs="Calibri" w:eastAsia="Calibri" w:hAnsi="Calibri"/>
          <w:b w:val="0"/>
          <w:bCs w:val="0"/>
          <w:i w:val="0"/>
          <w:iCs w:val="0"/>
          <w:sz w:val="24"/>
          <w:szCs w:val="24"/>
          <w:rtl w:val="0"/>
        </w:rPr>
        <w:t xml:space="preserve">Scores are assigned based on translation model probability, language model probability, semantic similarity, and grammatical correctness.</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1F">
            <w:pPr>
              <w:spacing w:line="360" w:lineRule="auto"/>
              <w:rPr/>
            </w:pPr>
            <w:r w:rsidDel="00000000" w:rsidR="00000000" w:rsidRPr="00000000">
              <w:rPr>
                <w:rFonts w:ascii="Calibri" w:cs="Calibri" w:eastAsia="Calibri" w:hAnsi="Calibri"/>
                <w:b w:val="1"/>
                <w:bCs w:val="1"/>
                <w:i w:val="0"/>
                <w:iCs w:val="0"/>
                <w:sz w:val="24"/>
                <w:szCs w:val="24"/>
                <w:rtl w:val="0"/>
              </w:rPr>
              <w:t xml:space="preserve">Candidate</w:t>
            </w:r>
            <w:r w:rsidDel="00000000" w:rsidR="00000000" w:rsidRPr="00000000">
              <w:rPr>
                <w:rtl w:val="0"/>
              </w:rPr>
            </w:r>
          </w:p>
        </w:tc>
        <w:tc>
          <w:tcPr/>
          <w:p w:rsidR="00000000" w:rsidDel="00000000" w:rsidP="00000000" w:rsidRDefault="00000000" w:rsidRPr="00000000" w14:paraId="00000120">
            <w:pPr>
              <w:spacing w:line="360" w:lineRule="auto"/>
              <w:rPr/>
            </w:pPr>
            <w:r w:rsidDel="00000000" w:rsidR="00000000" w:rsidRPr="00000000">
              <w:rPr>
                <w:rFonts w:ascii="Calibri" w:cs="Calibri" w:eastAsia="Calibri" w:hAnsi="Calibri"/>
                <w:b w:val="1"/>
                <w:bCs w:val="1"/>
                <w:i w:val="0"/>
                <w:iCs w:val="0"/>
                <w:sz w:val="24"/>
                <w:szCs w:val="24"/>
                <w:rtl w:val="0"/>
              </w:rPr>
              <w:t xml:space="preserve">Semantic Score</w:t>
            </w:r>
            <w:r w:rsidDel="00000000" w:rsidR="00000000" w:rsidRPr="00000000">
              <w:rPr>
                <w:rtl w:val="0"/>
              </w:rPr>
            </w:r>
          </w:p>
        </w:tc>
        <w:tc>
          <w:tcPr/>
          <w:p w:rsidR="00000000" w:rsidDel="00000000" w:rsidP="00000000" w:rsidRDefault="00000000" w:rsidRPr="00000000" w14:paraId="00000121">
            <w:pPr>
              <w:spacing w:line="360" w:lineRule="auto"/>
              <w:rPr/>
            </w:pPr>
            <w:r w:rsidDel="00000000" w:rsidR="00000000" w:rsidRPr="00000000">
              <w:rPr>
                <w:rFonts w:ascii="Calibri" w:cs="Calibri" w:eastAsia="Calibri" w:hAnsi="Calibri"/>
                <w:b w:val="1"/>
                <w:bCs w:val="1"/>
                <w:i w:val="0"/>
                <w:iCs w:val="0"/>
                <w:sz w:val="24"/>
                <w:szCs w:val="24"/>
                <w:rtl w:val="0"/>
              </w:rPr>
              <w:t xml:space="preserve">Language Score</w:t>
            </w:r>
            <w:r w:rsidDel="00000000" w:rsidR="00000000" w:rsidRPr="00000000">
              <w:rPr>
                <w:rtl w:val="0"/>
              </w:rPr>
            </w:r>
          </w:p>
        </w:tc>
        <w:tc>
          <w:tcPr/>
          <w:p w:rsidR="00000000" w:rsidDel="00000000" w:rsidP="00000000" w:rsidRDefault="00000000" w:rsidRPr="00000000" w14:paraId="00000122">
            <w:pPr>
              <w:spacing w:line="360" w:lineRule="auto"/>
              <w:rPr/>
            </w:pPr>
            <w:r w:rsidDel="00000000" w:rsidR="00000000" w:rsidRPr="00000000">
              <w:rPr>
                <w:rFonts w:ascii="Calibri" w:cs="Calibri" w:eastAsia="Calibri" w:hAnsi="Calibri"/>
                <w:b w:val="1"/>
                <w:bCs w:val="1"/>
                <w:i w:val="0"/>
                <w:iCs w:val="0"/>
                <w:sz w:val="24"/>
                <w:szCs w:val="24"/>
                <w:rtl w:val="0"/>
              </w:rPr>
              <w:t xml:space="preserve">Overall</w:t>
            </w:r>
            <w:r w:rsidDel="00000000" w:rsidR="00000000" w:rsidRPr="00000000">
              <w:rPr>
                <w:rtl w:val="0"/>
              </w:rPr>
            </w:r>
          </w:p>
        </w:tc>
      </w:tr>
      <w:tr>
        <w:trPr>
          <w:cantSplit w:val="0"/>
          <w:tblHeader w:val="0"/>
        </w:trPr>
        <w:tc>
          <w:tcPr/>
          <w:p w:rsidR="00000000" w:rsidDel="00000000" w:rsidP="00000000" w:rsidRDefault="00000000" w:rsidRPr="00000000" w14:paraId="00000123">
            <w:pPr>
              <w:spacing w:line="360" w:lineRule="auto"/>
              <w:rPr/>
            </w:pPr>
            <w:r w:rsidDel="00000000" w:rsidR="00000000" w:rsidRPr="00000000">
              <w:rPr>
                <w:rFonts w:ascii="Calibri" w:cs="Calibri" w:eastAsia="Calibri" w:hAnsi="Calibri"/>
                <w:b w:val="0"/>
                <w:bCs w:val="0"/>
                <w:i w:val="0"/>
                <w:iCs w:val="0"/>
                <w:sz w:val="24"/>
                <w:szCs w:val="24"/>
                <w:rtl w:val="0"/>
              </w:rPr>
              <w:t xml:space="preserve">Candidate 1</w:t>
            </w:r>
            <w:r w:rsidDel="00000000" w:rsidR="00000000" w:rsidRPr="00000000">
              <w:rPr>
                <w:rtl w:val="0"/>
              </w:rPr>
            </w:r>
          </w:p>
        </w:tc>
        <w:tc>
          <w:tcPr/>
          <w:p w:rsidR="00000000" w:rsidDel="00000000" w:rsidP="00000000" w:rsidRDefault="00000000" w:rsidRPr="00000000" w14:paraId="00000124">
            <w:pPr>
              <w:spacing w:line="360" w:lineRule="auto"/>
              <w:rPr/>
            </w:pPr>
            <w:r w:rsidDel="00000000" w:rsidR="00000000" w:rsidRPr="00000000">
              <w:rPr>
                <w:rFonts w:ascii="Calibri" w:cs="Calibri" w:eastAsia="Calibri" w:hAnsi="Calibri"/>
                <w:b w:val="0"/>
                <w:bCs w:val="0"/>
                <w:i w:val="0"/>
                <w:iCs w:val="0"/>
                <w:sz w:val="24"/>
                <w:szCs w:val="24"/>
                <w:rtl w:val="0"/>
              </w:rPr>
              <w:t xml:space="preserve">0.96</w:t>
            </w:r>
            <w:r w:rsidDel="00000000" w:rsidR="00000000" w:rsidRPr="00000000">
              <w:rPr>
                <w:rtl w:val="0"/>
              </w:rPr>
            </w:r>
          </w:p>
        </w:tc>
        <w:tc>
          <w:tcPr/>
          <w:p w:rsidR="00000000" w:rsidDel="00000000" w:rsidP="00000000" w:rsidRDefault="00000000" w:rsidRPr="00000000" w14:paraId="00000125">
            <w:pPr>
              <w:spacing w:line="360" w:lineRule="auto"/>
              <w:rPr/>
            </w:pPr>
            <w:r w:rsidDel="00000000" w:rsidR="00000000" w:rsidRPr="00000000">
              <w:rPr>
                <w:rFonts w:ascii="Calibri" w:cs="Calibri" w:eastAsia="Calibri" w:hAnsi="Calibri"/>
                <w:b w:val="0"/>
                <w:bCs w:val="0"/>
                <w:i w:val="0"/>
                <w:iCs w:val="0"/>
                <w:sz w:val="24"/>
                <w:szCs w:val="24"/>
                <w:rtl w:val="0"/>
              </w:rPr>
              <w:t xml:space="preserve">0.94</w:t>
            </w:r>
            <w:r w:rsidDel="00000000" w:rsidR="00000000" w:rsidRPr="00000000">
              <w:rPr>
                <w:rtl w:val="0"/>
              </w:rPr>
            </w:r>
          </w:p>
        </w:tc>
        <w:tc>
          <w:tcPr/>
          <w:p w:rsidR="00000000" w:rsidDel="00000000" w:rsidP="00000000" w:rsidRDefault="00000000" w:rsidRPr="00000000" w14:paraId="00000126">
            <w:pPr>
              <w:spacing w:line="360" w:lineRule="auto"/>
              <w:rPr/>
            </w:pPr>
            <w:r w:rsidDel="00000000" w:rsidR="00000000" w:rsidRPr="00000000">
              <w:rPr>
                <w:rFonts w:ascii="Calibri" w:cs="Calibri" w:eastAsia="Calibri" w:hAnsi="Calibri"/>
                <w:b w:val="0"/>
                <w:bCs w:val="0"/>
                <w:i w:val="0"/>
                <w:iCs w:val="0"/>
                <w:sz w:val="24"/>
                <w:szCs w:val="24"/>
                <w:rtl w:val="0"/>
              </w:rPr>
              <w:t xml:space="preserve">0.95</w:t>
            </w:r>
            <w:r w:rsidDel="00000000" w:rsidR="00000000" w:rsidRPr="00000000">
              <w:rPr>
                <w:rtl w:val="0"/>
              </w:rPr>
            </w:r>
          </w:p>
        </w:tc>
      </w:tr>
      <w:tr>
        <w:trPr>
          <w:cantSplit w:val="0"/>
          <w:tblHeader w:val="0"/>
        </w:trPr>
        <w:tc>
          <w:tcPr/>
          <w:p w:rsidR="00000000" w:rsidDel="00000000" w:rsidP="00000000" w:rsidRDefault="00000000" w:rsidRPr="00000000" w14:paraId="00000127">
            <w:pPr>
              <w:spacing w:line="360" w:lineRule="auto"/>
              <w:rPr/>
            </w:pPr>
            <w:r w:rsidDel="00000000" w:rsidR="00000000" w:rsidRPr="00000000">
              <w:rPr>
                <w:rFonts w:ascii="Calibri" w:cs="Calibri" w:eastAsia="Calibri" w:hAnsi="Calibri"/>
                <w:b w:val="0"/>
                <w:bCs w:val="0"/>
                <w:i w:val="0"/>
                <w:iCs w:val="0"/>
                <w:sz w:val="24"/>
                <w:szCs w:val="24"/>
                <w:rtl w:val="0"/>
              </w:rPr>
              <w:t xml:space="preserve">Candidate 2</w:t>
            </w:r>
            <w:r w:rsidDel="00000000" w:rsidR="00000000" w:rsidRPr="00000000">
              <w:rPr>
                <w:rtl w:val="0"/>
              </w:rPr>
            </w:r>
          </w:p>
        </w:tc>
        <w:tc>
          <w:tcPr/>
          <w:p w:rsidR="00000000" w:rsidDel="00000000" w:rsidP="00000000" w:rsidRDefault="00000000" w:rsidRPr="00000000" w14:paraId="00000128">
            <w:pPr>
              <w:spacing w:line="360" w:lineRule="auto"/>
              <w:rPr/>
            </w:pPr>
            <w:r w:rsidDel="00000000" w:rsidR="00000000" w:rsidRPr="00000000">
              <w:rPr>
                <w:rFonts w:ascii="Calibri" w:cs="Calibri" w:eastAsia="Calibri" w:hAnsi="Calibri"/>
                <w:b w:val="0"/>
                <w:bCs w:val="0"/>
                <w:i w:val="0"/>
                <w:iCs w:val="0"/>
                <w:sz w:val="24"/>
                <w:szCs w:val="24"/>
                <w:rtl w:val="0"/>
              </w:rPr>
              <w:t xml:space="preserve">0.88</w:t>
            </w:r>
            <w:r w:rsidDel="00000000" w:rsidR="00000000" w:rsidRPr="00000000">
              <w:rPr>
                <w:rtl w:val="0"/>
              </w:rPr>
            </w:r>
          </w:p>
        </w:tc>
        <w:tc>
          <w:tcPr/>
          <w:p w:rsidR="00000000" w:rsidDel="00000000" w:rsidP="00000000" w:rsidRDefault="00000000" w:rsidRPr="00000000" w14:paraId="00000129">
            <w:pPr>
              <w:spacing w:line="360" w:lineRule="auto"/>
              <w:rPr/>
            </w:pPr>
            <w:r w:rsidDel="00000000" w:rsidR="00000000" w:rsidRPr="00000000">
              <w:rPr>
                <w:rFonts w:ascii="Calibri" w:cs="Calibri" w:eastAsia="Calibri" w:hAnsi="Calibri"/>
                <w:b w:val="0"/>
                <w:bCs w:val="0"/>
                <w:i w:val="0"/>
                <w:iCs w:val="0"/>
                <w:sz w:val="24"/>
                <w:szCs w:val="24"/>
                <w:rtl w:val="0"/>
              </w:rPr>
              <w:t xml:space="preserve">0.92</w:t>
            </w:r>
            <w:r w:rsidDel="00000000" w:rsidR="00000000" w:rsidRPr="00000000">
              <w:rPr>
                <w:rtl w:val="0"/>
              </w:rPr>
            </w:r>
          </w:p>
        </w:tc>
        <w:tc>
          <w:tcPr/>
          <w:p w:rsidR="00000000" w:rsidDel="00000000" w:rsidP="00000000" w:rsidRDefault="00000000" w:rsidRPr="00000000" w14:paraId="0000012A">
            <w:pPr>
              <w:spacing w:line="360" w:lineRule="auto"/>
              <w:rPr/>
            </w:pPr>
            <w:r w:rsidDel="00000000" w:rsidR="00000000" w:rsidRPr="00000000">
              <w:rPr>
                <w:rFonts w:ascii="Calibri" w:cs="Calibri" w:eastAsia="Calibri" w:hAnsi="Calibri"/>
                <w:b w:val="0"/>
                <w:bCs w:val="0"/>
                <w:i w:val="0"/>
                <w:iCs w:val="0"/>
                <w:sz w:val="24"/>
                <w:szCs w:val="24"/>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12B">
            <w:pPr>
              <w:spacing w:line="360" w:lineRule="auto"/>
              <w:rPr/>
            </w:pPr>
            <w:r w:rsidDel="00000000" w:rsidR="00000000" w:rsidRPr="00000000">
              <w:rPr>
                <w:rFonts w:ascii="Calibri" w:cs="Calibri" w:eastAsia="Calibri" w:hAnsi="Calibri"/>
                <w:b w:val="0"/>
                <w:bCs w:val="0"/>
                <w:i w:val="0"/>
                <w:iCs w:val="0"/>
                <w:sz w:val="24"/>
                <w:szCs w:val="24"/>
                <w:rtl w:val="0"/>
              </w:rPr>
              <w:t xml:space="preserve">Candidate 3</w:t>
            </w:r>
            <w:r w:rsidDel="00000000" w:rsidR="00000000" w:rsidRPr="00000000">
              <w:rPr>
                <w:rtl w:val="0"/>
              </w:rPr>
            </w:r>
          </w:p>
        </w:tc>
        <w:tc>
          <w:tcPr/>
          <w:p w:rsidR="00000000" w:rsidDel="00000000" w:rsidP="00000000" w:rsidRDefault="00000000" w:rsidRPr="00000000" w14:paraId="0000012C">
            <w:pPr>
              <w:spacing w:line="360" w:lineRule="auto"/>
              <w:rPr/>
            </w:pPr>
            <w:r w:rsidDel="00000000" w:rsidR="00000000" w:rsidRPr="00000000">
              <w:rPr>
                <w:rFonts w:ascii="Calibri" w:cs="Calibri" w:eastAsia="Calibri" w:hAnsi="Calibri"/>
                <w:b w:val="0"/>
                <w:bCs w:val="0"/>
                <w:i w:val="0"/>
                <w:iCs w:val="0"/>
                <w:sz w:val="24"/>
                <w:szCs w:val="24"/>
                <w:rtl w:val="0"/>
              </w:rPr>
              <w:t xml:space="preserve">0.60</w:t>
            </w:r>
            <w:r w:rsidDel="00000000" w:rsidR="00000000" w:rsidRPr="00000000">
              <w:rPr>
                <w:rtl w:val="0"/>
              </w:rPr>
            </w:r>
          </w:p>
        </w:tc>
        <w:tc>
          <w:tcPr/>
          <w:p w:rsidR="00000000" w:rsidDel="00000000" w:rsidP="00000000" w:rsidRDefault="00000000" w:rsidRPr="00000000" w14:paraId="0000012D">
            <w:pPr>
              <w:spacing w:line="360" w:lineRule="auto"/>
              <w:rPr/>
            </w:pPr>
            <w:r w:rsidDel="00000000" w:rsidR="00000000" w:rsidRPr="00000000">
              <w:rPr>
                <w:rFonts w:ascii="Calibri" w:cs="Calibri" w:eastAsia="Calibri" w:hAnsi="Calibri"/>
                <w:b w:val="0"/>
                <w:bCs w:val="0"/>
                <w:i w:val="0"/>
                <w:iCs w:val="0"/>
                <w:sz w:val="24"/>
                <w:szCs w:val="24"/>
                <w:rtl w:val="0"/>
              </w:rPr>
              <w:t xml:space="preserve">0.91</w:t>
            </w:r>
            <w:r w:rsidDel="00000000" w:rsidR="00000000" w:rsidRPr="00000000">
              <w:rPr>
                <w:rtl w:val="0"/>
              </w:rPr>
            </w:r>
          </w:p>
        </w:tc>
        <w:tc>
          <w:tcPr/>
          <w:p w:rsidR="00000000" w:rsidDel="00000000" w:rsidP="00000000" w:rsidRDefault="00000000" w:rsidRPr="00000000" w14:paraId="0000012E">
            <w:pPr>
              <w:spacing w:line="360" w:lineRule="auto"/>
              <w:rPr/>
            </w:pPr>
            <w:r w:rsidDel="00000000" w:rsidR="00000000" w:rsidRPr="00000000">
              <w:rPr>
                <w:rFonts w:ascii="Calibri" w:cs="Calibri" w:eastAsia="Calibri" w:hAnsi="Calibri"/>
                <w:b w:val="0"/>
                <w:bCs w:val="0"/>
                <w:i w:val="0"/>
                <w:iCs w:val="0"/>
                <w:sz w:val="24"/>
                <w:szCs w:val="24"/>
                <w:rtl w:val="0"/>
              </w:rPr>
              <w:t xml:space="preserve">0.76</w:t>
            </w:r>
            <w:r w:rsidDel="00000000" w:rsidR="00000000" w:rsidRPr="00000000">
              <w:rPr>
                <w:rtl w:val="0"/>
              </w:rPr>
            </w:r>
          </w:p>
        </w:tc>
      </w:tr>
    </w:tbl>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spacing w:after="120" w:line="360" w:lineRule="auto"/>
        <w:rPr/>
      </w:pPr>
      <w:r w:rsidDel="00000000" w:rsidR="00000000" w:rsidRPr="00000000">
        <w:rPr>
          <w:rFonts w:ascii="Calibri" w:cs="Calibri" w:eastAsia="Calibri" w:hAnsi="Calibri"/>
          <w:b w:val="0"/>
          <w:bCs w:val="0"/>
          <w:i w:val="0"/>
          <w:iCs w:val="0"/>
          <w:sz w:val="24"/>
          <w:szCs w:val="24"/>
          <w:rtl w:val="0"/>
        </w:rPr>
        <w:t xml:space="preserve">Best Candidate = Candidate 1.</w:t>
      </w:r>
      <w:r w:rsidDel="00000000" w:rsidR="00000000" w:rsidRPr="00000000">
        <w:rPr>
          <w:rtl w:val="0"/>
        </w:rPr>
      </w:r>
    </w:p>
    <w:p w:rsidR="00000000" w:rsidDel="00000000" w:rsidP="00000000" w:rsidRDefault="00000000" w:rsidRPr="00000000" w14:paraId="0000013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7. Final Translation</w:t>
      </w:r>
      <w:r w:rsidDel="00000000" w:rsidR="00000000" w:rsidRPr="00000000">
        <w:rPr>
          <w:rtl w:val="0"/>
        </w:rPr>
      </w:r>
    </w:p>
    <w:p w:rsidR="00000000" w:rsidDel="00000000" w:rsidP="00000000" w:rsidRDefault="00000000" w:rsidRPr="00000000" w14:paraId="00000132">
      <w:pPr>
        <w:spacing w:after="120" w:line="360" w:lineRule="auto"/>
        <w:rPr/>
      </w:pPr>
      <w:r w:rsidDel="00000000" w:rsidR="00000000" w:rsidRPr="00000000">
        <w:rPr>
          <w:rFonts w:ascii="Calibri" w:cs="Calibri" w:eastAsia="Calibri" w:hAnsi="Calibri"/>
          <w:b w:val="1"/>
          <w:bCs w:val="1"/>
          <w:i w:val="0"/>
          <w:iCs w:val="0"/>
          <w:sz w:val="24"/>
          <w:szCs w:val="24"/>
          <w:rtl w:val="0"/>
        </w:rPr>
        <w:t xml:space="preserve">“சிறுவன் கால்பந்து விளையாடிக் கொண்டிருக்கிறான்.” — meaning “The boy is playing football,” preserving Boy + Playing + Football + present continuous aspect.</w:t>
      </w:r>
      <w:r w:rsidDel="00000000" w:rsidR="00000000" w:rsidRPr="00000000">
        <w:rPr>
          <w:rtl w:val="0"/>
        </w:rPr>
      </w:r>
    </w:p>
    <w:p w:rsidR="00000000" w:rsidDel="00000000" w:rsidP="00000000" w:rsidRDefault="00000000" w:rsidRPr="00000000" w14:paraId="00000133">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8. How Interlingua Reduces Ambiguity</w:t>
      </w:r>
      <w:r w:rsidDel="00000000" w:rsidR="00000000" w:rsidRPr="00000000">
        <w:rPr>
          <w:rtl w:val="0"/>
        </w:rPr>
      </w:r>
    </w:p>
    <w:p w:rsidR="00000000" w:rsidDel="00000000" w:rsidP="00000000" w:rsidRDefault="00000000" w:rsidRPr="00000000" w14:paraId="00000134">
      <w:pPr>
        <w:spacing w:after="120" w:line="360" w:lineRule="auto"/>
        <w:rPr/>
      </w:pPr>
      <w:r w:rsidDel="00000000" w:rsidR="00000000" w:rsidRPr="00000000">
        <w:rPr>
          <w:rFonts w:ascii="Calibri" w:cs="Calibri" w:eastAsia="Calibri" w:hAnsi="Calibri"/>
          <w:b w:val="0"/>
          <w:bCs w:val="0"/>
          <w:i w:val="0"/>
          <w:iCs w:val="0"/>
          <w:sz w:val="24"/>
          <w:szCs w:val="24"/>
          <w:rtl w:val="0"/>
        </w:rPr>
        <w:t xml:space="preserve">Interlingua separates meaning representation from the surface form of the source language: English → Interlingua → Target Language. Instead of directly mapping every English word to a target-language word, the system first determines the meaning, reducing problems from word order, grammatical differences, morphological differences, tense/aspect, and lexical variation.</w:t>
      </w:r>
      <w:r w:rsidDel="00000000" w:rsidR="00000000" w:rsidRPr="00000000">
        <w:rPr>
          <w:rtl w:val="0"/>
        </w:rPr>
      </w:r>
    </w:p>
    <w:p w:rsidR="00000000" w:rsidDel="00000000" w:rsidP="00000000" w:rsidRDefault="00000000" w:rsidRPr="00000000" w14:paraId="00000135">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9. Role of Statistical Translation</w:t>
      </w:r>
      <w:r w:rsidDel="00000000" w:rsidR="00000000" w:rsidRPr="00000000">
        <w:rPr>
          <w:rtl w:val="0"/>
        </w:rPr>
      </w:r>
    </w:p>
    <w:p w:rsidR="00000000" w:rsidDel="00000000" w:rsidP="00000000" w:rsidRDefault="00000000" w:rsidRPr="00000000" w14:paraId="00000136">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statistical component selects the most natural target-language expression among multiple candidates by comparing P(Target | Source) or a combined score of translation probability, language model probability, and semantic compatibility. The candidate with the highest score becomes the final output.</w:t>
      </w:r>
      <w:r w:rsidDel="00000000" w:rsidR="00000000" w:rsidRPr="00000000">
        <w:rPr>
          <w:rtl w:val="0"/>
        </w:rPr>
      </w:r>
    </w:p>
    <w:p w:rsidR="00000000" w:rsidDel="00000000" w:rsidP="00000000" w:rsidRDefault="00000000" w:rsidRPr="00000000" w14:paraId="0000013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10. Advantages of the Hybrid Approach</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38">
            <w:pPr>
              <w:spacing w:line="360" w:lineRule="auto"/>
              <w:rPr/>
            </w:pPr>
            <w:r w:rsidDel="00000000" w:rsidR="00000000" w:rsidRPr="00000000">
              <w:rPr>
                <w:rFonts w:ascii="Calibri" w:cs="Calibri" w:eastAsia="Calibri" w:hAnsi="Calibri"/>
                <w:b w:val="1"/>
                <w:bCs w:val="1"/>
                <w:i w:val="0"/>
                <w:iCs w:val="0"/>
                <w:sz w:val="24"/>
                <w:szCs w:val="24"/>
                <w:rtl w:val="0"/>
              </w:rPr>
              <w:t xml:space="preserve">Feature</w:t>
            </w:r>
            <w:r w:rsidDel="00000000" w:rsidR="00000000" w:rsidRPr="00000000">
              <w:rPr>
                <w:rtl w:val="0"/>
              </w:rPr>
            </w:r>
          </w:p>
        </w:tc>
        <w:tc>
          <w:tcPr/>
          <w:p w:rsidR="00000000" w:rsidDel="00000000" w:rsidP="00000000" w:rsidRDefault="00000000" w:rsidRPr="00000000" w14:paraId="00000139">
            <w:pPr>
              <w:spacing w:line="360" w:lineRule="auto"/>
              <w:rPr/>
            </w:pPr>
            <w:r w:rsidDel="00000000" w:rsidR="00000000" w:rsidRPr="00000000">
              <w:rPr>
                <w:rFonts w:ascii="Calibri" w:cs="Calibri" w:eastAsia="Calibri" w:hAnsi="Calibri"/>
                <w:b w:val="1"/>
                <w:bCs w:val="1"/>
                <w:i w:val="0"/>
                <w:iCs w:val="0"/>
                <w:sz w:val="24"/>
                <w:szCs w:val="24"/>
                <w:rtl w:val="0"/>
              </w:rPr>
              <w:t xml:space="preserve">Interlingua</w:t>
            </w:r>
            <w:r w:rsidDel="00000000" w:rsidR="00000000" w:rsidRPr="00000000">
              <w:rPr>
                <w:rtl w:val="0"/>
              </w:rPr>
            </w:r>
          </w:p>
        </w:tc>
        <w:tc>
          <w:tcPr/>
          <w:p w:rsidR="00000000" w:rsidDel="00000000" w:rsidP="00000000" w:rsidRDefault="00000000" w:rsidRPr="00000000" w14:paraId="0000013A">
            <w:pPr>
              <w:spacing w:line="360" w:lineRule="auto"/>
              <w:rPr/>
            </w:pPr>
            <w:r w:rsidDel="00000000" w:rsidR="00000000" w:rsidRPr="00000000">
              <w:rPr>
                <w:rFonts w:ascii="Calibri" w:cs="Calibri" w:eastAsia="Calibri" w:hAnsi="Calibri"/>
                <w:b w:val="1"/>
                <w:bCs w:val="1"/>
                <w:i w:val="0"/>
                <w:iCs w:val="0"/>
                <w:sz w:val="24"/>
                <w:szCs w:val="24"/>
                <w:rtl w:val="0"/>
              </w:rPr>
              <w:t xml:space="preserve">Statistical Method</w:t>
            </w:r>
            <w:r w:rsidDel="00000000" w:rsidR="00000000" w:rsidRPr="00000000">
              <w:rPr>
                <w:rtl w:val="0"/>
              </w:rPr>
            </w:r>
          </w:p>
        </w:tc>
      </w:tr>
      <w:tr>
        <w:trPr>
          <w:cantSplit w:val="0"/>
          <w:tblHeader w:val="0"/>
        </w:trPr>
        <w:tc>
          <w:tcPr/>
          <w:p w:rsidR="00000000" w:rsidDel="00000000" w:rsidP="00000000" w:rsidRDefault="00000000" w:rsidRPr="00000000" w14:paraId="0000013B">
            <w:pPr>
              <w:spacing w:line="360" w:lineRule="auto"/>
              <w:rPr/>
            </w:pPr>
            <w:r w:rsidDel="00000000" w:rsidR="00000000" w:rsidRPr="00000000">
              <w:rPr>
                <w:rFonts w:ascii="Calibri" w:cs="Calibri" w:eastAsia="Calibri" w:hAnsi="Calibri"/>
                <w:b w:val="0"/>
                <w:bCs w:val="0"/>
                <w:i w:val="0"/>
                <w:iCs w:val="0"/>
                <w:sz w:val="24"/>
                <w:szCs w:val="24"/>
                <w:rtl w:val="0"/>
              </w:rPr>
              <w:t xml:space="preserve">Meaning representation</w:t>
            </w:r>
            <w:r w:rsidDel="00000000" w:rsidR="00000000" w:rsidRPr="00000000">
              <w:rPr>
                <w:rtl w:val="0"/>
              </w:rPr>
            </w:r>
          </w:p>
        </w:tc>
        <w:tc>
          <w:tcPr/>
          <w:p w:rsidR="00000000" w:rsidDel="00000000" w:rsidP="00000000" w:rsidRDefault="00000000" w:rsidRPr="00000000" w14:paraId="0000013C">
            <w:pPr>
              <w:spacing w:line="360" w:lineRule="auto"/>
              <w:rPr/>
            </w:pPr>
            <w:r w:rsidDel="00000000" w:rsidR="00000000" w:rsidRPr="00000000">
              <w:rPr>
                <w:rFonts w:ascii="Calibri" w:cs="Calibri" w:eastAsia="Calibri" w:hAnsi="Calibri"/>
                <w:b w:val="0"/>
                <w:bCs w:val="0"/>
                <w:i w:val="0"/>
                <w:iCs w:val="0"/>
                <w:sz w:val="24"/>
                <w:szCs w:val="24"/>
                <w:rtl w:val="0"/>
              </w:rPr>
              <w:t xml:space="preserve">Strong</w:t>
            </w:r>
            <w:r w:rsidDel="00000000" w:rsidR="00000000" w:rsidRPr="00000000">
              <w:rPr>
                <w:rtl w:val="0"/>
              </w:rPr>
            </w:r>
          </w:p>
        </w:tc>
        <w:tc>
          <w:tcPr/>
          <w:p w:rsidR="00000000" w:rsidDel="00000000" w:rsidP="00000000" w:rsidRDefault="00000000" w:rsidRPr="00000000" w14:paraId="0000013D">
            <w:pPr>
              <w:spacing w:line="360" w:lineRule="auto"/>
              <w:rPr/>
            </w:pPr>
            <w:r w:rsidDel="00000000" w:rsidR="00000000" w:rsidRPr="00000000">
              <w:rPr>
                <w:rFonts w:ascii="Calibri" w:cs="Calibri" w:eastAsia="Calibri" w:hAnsi="Calibri"/>
                <w:b w:val="0"/>
                <w:bCs w:val="0"/>
                <w:i w:val="0"/>
                <w:iCs w:val="0"/>
                <w:sz w:val="24"/>
                <w:szCs w:val="24"/>
                <w:rtl w:val="0"/>
              </w:rPr>
              <w:t xml:space="preserve">Indirect</w:t>
            </w:r>
            <w:r w:rsidDel="00000000" w:rsidR="00000000" w:rsidRPr="00000000">
              <w:rPr>
                <w:rtl w:val="0"/>
              </w:rPr>
            </w:r>
          </w:p>
        </w:tc>
      </w:tr>
      <w:tr>
        <w:trPr>
          <w:cantSplit w:val="0"/>
          <w:tblHeader w:val="0"/>
        </w:trPr>
        <w:tc>
          <w:tcPr/>
          <w:p w:rsidR="00000000" w:rsidDel="00000000" w:rsidP="00000000" w:rsidRDefault="00000000" w:rsidRPr="00000000" w14:paraId="0000013E">
            <w:pPr>
              <w:spacing w:line="360" w:lineRule="auto"/>
              <w:rPr/>
            </w:pPr>
            <w:r w:rsidDel="00000000" w:rsidR="00000000" w:rsidRPr="00000000">
              <w:rPr>
                <w:rFonts w:ascii="Calibri" w:cs="Calibri" w:eastAsia="Calibri" w:hAnsi="Calibri"/>
                <w:b w:val="0"/>
                <w:bCs w:val="0"/>
                <w:i w:val="0"/>
                <w:iCs w:val="0"/>
                <w:sz w:val="24"/>
                <w:szCs w:val="24"/>
                <w:rtl w:val="0"/>
              </w:rPr>
              <w:t xml:space="preserve">Language independence</w:t>
            </w:r>
            <w:r w:rsidDel="00000000" w:rsidR="00000000" w:rsidRPr="00000000">
              <w:rPr>
                <w:rtl w:val="0"/>
              </w:rPr>
            </w:r>
          </w:p>
        </w:tc>
        <w:tc>
          <w:tcPr/>
          <w:p w:rsidR="00000000" w:rsidDel="00000000" w:rsidP="00000000" w:rsidRDefault="00000000" w:rsidRPr="00000000" w14:paraId="0000013F">
            <w:pPr>
              <w:spacing w:line="360" w:lineRule="auto"/>
              <w:rPr/>
            </w:pPr>
            <w:r w:rsidDel="00000000" w:rsidR="00000000" w:rsidRPr="00000000">
              <w:rPr>
                <w:rFonts w:ascii="Calibri" w:cs="Calibri" w:eastAsia="Calibri" w:hAnsi="Calibri"/>
                <w:b w:val="0"/>
                <w:bCs w:val="0"/>
                <w:i w:val="0"/>
                <w:iCs w:val="0"/>
                <w:sz w:val="24"/>
                <w:szCs w:val="24"/>
                <w:rtl w:val="0"/>
              </w:rPr>
              <w:t xml:space="preserve">High</w:t>
            </w:r>
            <w:r w:rsidDel="00000000" w:rsidR="00000000" w:rsidRPr="00000000">
              <w:rPr>
                <w:rtl w:val="0"/>
              </w:rPr>
            </w:r>
          </w:p>
        </w:tc>
        <w:tc>
          <w:tcPr/>
          <w:p w:rsidR="00000000" w:rsidDel="00000000" w:rsidP="00000000" w:rsidRDefault="00000000" w:rsidRPr="00000000" w14:paraId="00000140">
            <w:pPr>
              <w:spacing w:line="360" w:lineRule="auto"/>
              <w:rPr/>
            </w:pPr>
            <w:r w:rsidDel="00000000" w:rsidR="00000000" w:rsidRPr="00000000">
              <w:rPr>
                <w:rFonts w:ascii="Calibri" w:cs="Calibri" w:eastAsia="Calibri" w:hAnsi="Calibri"/>
                <w:b w:val="0"/>
                <w:bCs w:val="0"/>
                <w:i w:val="0"/>
                <w:iCs w:val="0"/>
                <w:sz w:val="24"/>
                <w:szCs w:val="24"/>
                <w:rtl w:val="0"/>
              </w:rPr>
              <w:t xml:space="preserve">Depends on training</w:t>
            </w:r>
            <w:r w:rsidDel="00000000" w:rsidR="00000000" w:rsidRPr="00000000">
              <w:rPr>
                <w:rtl w:val="0"/>
              </w:rPr>
            </w:r>
          </w:p>
        </w:tc>
      </w:tr>
      <w:tr>
        <w:trPr>
          <w:cantSplit w:val="0"/>
          <w:tblHeader w:val="0"/>
        </w:trPr>
        <w:tc>
          <w:tcPr/>
          <w:p w:rsidR="00000000" w:rsidDel="00000000" w:rsidP="00000000" w:rsidRDefault="00000000" w:rsidRPr="00000000" w14:paraId="00000141">
            <w:pPr>
              <w:spacing w:line="360" w:lineRule="auto"/>
              <w:rPr/>
            </w:pPr>
            <w:r w:rsidDel="00000000" w:rsidR="00000000" w:rsidRPr="00000000">
              <w:rPr>
                <w:rFonts w:ascii="Calibri" w:cs="Calibri" w:eastAsia="Calibri" w:hAnsi="Calibri"/>
                <w:b w:val="0"/>
                <w:bCs w:val="0"/>
                <w:i w:val="0"/>
                <w:iCs w:val="0"/>
                <w:sz w:val="24"/>
                <w:szCs w:val="24"/>
                <w:rtl w:val="0"/>
              </w:rPr>
              <w:t xml:space="preserve">Ambiguity handling</w:t>
            </w:r>
            <w:r w:rsidDel="00000000" w:rsidR="00000000" w:rsidRPr="00000000">
              <w:rPr>
                <w:rtl w:val="0"/>
              </w:rPr>
            </w:r>
          </w:p>
        </w:tc>
        <w:tc>
          <w:tcPr/>
          <w:p w:rsidR="00000000" w:rsidDel="00000000" w:rsidP="00000000" w:rsidRDefault="00000000" w:rsidRPr="00000000" w14:paraId="00000142">
            <w:pPr>
              <w:spacing w:line="360" w:lineRule="auto"/>
              <w:rPr/>
            </w:pPr>
            <w:r w:rsidDel="00000000" w:rsidR="00000000" w:rsidRPr="00000000">
              <w:rPr>
                <w:rFonts w:ascii="Calibri" w:cs="Calibri" w:eastAsia="Calibri" w:hAnsi="Calibri"/>
                <w:b w:val="0"/>
                <w:bCs w:val="0"/>
                <w:i w:val="0"/>
                <w:iCs w:val="0"/>
                <w:sz w:val="24"/>
                <w:szCs w:val="24"/>
                <w:rtl w:val="0"/>
              </w:rPr>
              <w:t xml:space="preserve">Explicit</w:t>
            </w:r>
            <w:r w:rsidDel="00000000" w:rsidR="00000000" w:rsidRPr="00000000">
              <w:rPr>
                <w:rtl w:val="0"/>
              </w:rPr>
            </w:r>
          </w:p>
        </w:tc>
        <w:tc>
          <w:tcPr/>
          <w:p w:rsidR="00000000" w:rsidDel="00000000" w:rsidP="00000000" w:rsidRDefault="00000000" w:rsidRPr="00000000" w14:paraId="00000143">
            <w:pPr>
              <w:spacing w:line="360" w:lineRule="auto"/>
              <w:rPr/>
            </w:pPr>
            <w:r w:rsidDel="00000000" w:rsidR="00000000" w:rsidRPr="00000000">
              <w:rPr>
                <w:rFonts w:ascii="Calibri" w:cs="Calibri" w:eastAsia="Calibri" w:hAnsi="Calibri"/>
                <w:b w:val="0"/>
                <w:bCs w:val="0"/>
                <w:i w:val="0"/>
                <w:iCs w:val="0"/>
                <w:sz w:val="24"/>
                <w:szCs w:val="24"/>
                <w:rtl w:val="0"/>
              </w:rPr>
              <w:t xml:space="preserve">Probability-based</w:t>
            </w:r>
            <w:r w:rsidDel="00000000" w:rsidR="00000000" w:rsidRPr="00000000">
              <w:rPr>
                <w:rtl w:val="0"/>
              </w:rPr>
            </w:r>
          </w:p>
        </w:tc>
      </w:tr>
      <w:tr>
        <w:trPr>
          <w:cantSplit w:val="0"/>
          <w:tblHeader w:val="0"/>
        </w:trPr>
        <w:tc>
          <w:tcPr/>
          <w:p w:rsidR="00000000" w:rsidDel="00000000" w:rsidP="00000000" w:rsidRDefault="00000000" w:rsidRPr="00000000" w14:paraId="00000144">
            <w:pPr>
              <w:spacing w:line="360" w:lineRule="auto"/>
              <w:rPr/>
            </w:pPr>
            <w:r w:rsidDel="00000000" w:rsidR="00000000" w:rsidRPr="00000000">
              <w:rPr>
                <w:rFonts w:ascii="Calibri" w:cs="Calibri" w:eastAsia="Calibri" w:hAnsi="Calibri"/>
                <w:b w:val="0"/>
                <w:bCs w:val="0"/>
                <w:i w:val="0"/>
                <w:iCs w:val="0"/>
                <w:sz w:val="24"/>
                <w:szCs w:val="24"/>
                <w:rtl w:val="0"/>
              </w:rPr>
              <w:t xml:space="preserve">Candidate selection</w:t>
            </w:r>
            <w:r w:rsidDel="00000000" w:rsidR="00000000" w:rsidRPr="00000000">
              <w:rPr>
                <w:rtl w:val="0"/>
              </w:rPr>
            </w:r>
          </w:p>
        </w:tc>
        <w:tc>
          <w:tcPr/>
          <w:p w:rsidR="00000000" w:rsidDel="00000000" w:rsidP="00000000" w:rsidRDefault="00000000" w:rsidRPr="00000000" w14:paraId="00000145">
            <w:pPr>
              <w:spacing w:line="360" w:lineRule="auto"/>
              <w:rPr/>
            </w:pPr>
            <w:r w:rsidDel="00000000" w:rsidR="00000000" w:rsidRPr="00000000">
              <w:rPr>
                <w:rFonts w:ascii="Calibri" w:cs="Calibri" w:eastAsia="Calibri" w:hAnsi="Calibri"/>
                <w:b w:val="0"/>
                <w:bCs w:val="0"/>
                <w:i w:val="0"/>
                <w:iCs w:val="0"/>
                <w:sz w:val="24"/>
                <w:szCs w:val="24"/>
                <w:rtl w:val="0"/>
              </w:rPr>
              <w:t xml:space="preserve">Limited</w:t>
            </w:r>
            <w:r w:rsidDel="00000000" w:rsidR="00000000" w:rsidRPr="00000000">
              <w:rPr>
                <w:rtl w:val="0"/>
              </w:rPr>
            </w:r>
          </w:p>
        </w:tc>
        <w:tc>
          <w:tcPr/>
          <w:p w:rsidR="00000000" w:rsidDel="00000000" w:rsidP="00000000" w:rsidRDefault="00000000" w:rsidRPr="00000000" w14:paraId="00000146">
            <w:pPr>
              <w:spacing w:line="360" w:lineRule="auto"/>
              <w:rPr/>
            </w:pPr>
            <w:r w:rsidDel="00000000" w:rsidR="00000000" w:rsidRPr="00000000">
              <w:rPr>
                <w:rFonts w:ascii="Calibri" w:cs="Calibri" w:eastAsia="Calibri" w:hAnsi="Calibri"/>
                <w:b w:val="0"/>
                <w:bCs w:val="0"/>
                <w:i w:val="0"/>
                <w:iCs w:val="0"/>
                <w:sz w:val="24"/>
                <w:szCs w:val="24"/>
                <w:rtl w:val="0"/>
              </w:rPr>
              <w:t xml:space="preserve">Strong</w:t>
            </w:r>
            <w:r w:rsidDel="00000000" w:rsidR="00000000" w:rsidRPr="00000000">
              <w:rPr>
                <w:rtl w:val="0"/>
              </w:rPr>
            </w:r>
          </w:p>
        </w:tc>
      </w:tr>
      <w:tr>
        <w:trPr>
          <w:cantSplit w:val="0"/>
          <w:tblHeader w:val="0"/>
        </w:trPr>
        <w:tc>
          <w:tcPr/>
          <w:p w:rsidR="00000000" w:rsidDel="00000000" w:rsidP="00000000" w:rsidRDefault="00000000" w:rsidRPr="00000000" w14:paraId="00000147">
            <w:pPr>
              <w:spacing w:line="360" w:lineRule="auto"/>
              <w:rPr/>
            </w:pPr>
            <w:r w:rsidDel="00000000" w:rsidR="00000000" w:rsidRPr="00000000">
              <w:rPr>
                <w:rFonts w:ascii="Calibri" w:cs="Calibri" w:eastAsia="Calibri" w:hAnsi="Calibri"/>
                <w:b w:val="0"/>
                <w:bCs w:val="0"/>
                <w:i w:val="0"/>
                <w:iCs w:val="0"/>
                <w:sz w:val="24"/>
                <w:szCs w:val="24"/>
                <w:rtl w:val="0"/>
              </w:rPr>
              <w:t xml:space="preserve">Natural fluency</w:t>
            </w:r>
            <w:r w:rsidDel="00000000" w:rsidR="00000000" w:rsidRPr="00000000">
              <w:rPr>
                <w:rtl w:val="0"/>
              </w:rPr>
            </w:r>
          </w:p>
        </w:tc>
        <w:tc>
          <w:tcPr/>
          <w:p w:rsidR="00000000" w:rsidDel="00000000" w:rsidP="00000000" w:rsidRDefault="00000000" w:rsidRPr="00000000" w14:paraId="00000148">
            <w:pPr>
              <w:spacing w:line="360" w:lineRule="auto"/>
              <w:rPr/>
            </w:pPr>
            <w:r w:rsidDel="00000000" w:rsidR="00000000" w:rsidRPr="00000000">
              <w:rPr>
                <w:rFonts w:ascii="Calibri" w:cs="Calibri" w:eastAsia="Calibri" w:hAnsi="Calibri"/>
                <w:b w:val="0"/>
                <w:bCs w:val="0"/>
                <w:i w:val="0"/>
                <w:iCs w:val="0"/>
                <w:sz w:val="24"/>
                <w:szCs w:val="24"/>
                <w:rtl w:val="0"/>
              </w:rPr>
              <w:t xml:space="preserve">Moderate</w:t>
            </w:r>
            <w:r w:rsidDel="00000000" w:rsidR="00000000" w:rsidRPr="00000000">
              <w:rPr>
                <w:rtl w:val="0"/>
              </w:rPr>
            </w:r>
          </w:p>
        </w:tc>
        <w:tc>
          <w:tcPr/>
          <w:p w:rsidR="00000000" w:rsidDel="00000000" w:rsidP="00000000" w:rsidRDefault="00000000" w:rsidRPr="00000000" w14:paraId="00000149">
            <w:pPr>
              <w:spacing w:line="360" w:lineRule="auto"/>
              <w:rPr/>
            </w:pPr>
            <w:r w:rsidDel="00000000" w:rsidR="00000000" w:rsidRPr="00000000">
              <w:rPr>
                <w:rFonts w:ascii="Calibri" w:cs="Calibri" w:eastAsia="Calibri" w:hAnsi="Calibri"/>
                <w:b w:val="0"/>
                <w:bCs w:val="0"/>
                <w:i w:val="0"/>
                <w:iCs w:val="0"/>
                <w:sz w:val="24"/>
                <w:szCs w:val="24"/>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4A">
            <w:pPr>
              <w:spacing w:line="360" w:lineRule="auto"/>
              <w:rPr/>
            </w:pPr>
            <w:r w:rsidDel="00000000" w:rsidR="00000000" w:rsidRPr="00000000">
              <w:rPr>
                <w:rFonts w:ascii="Calibri" w:cs="Calibri" w:eastAsia="Calibri" w:hAnsi="Calibri"/>
                <w:b w:val="0"/>
                <w:bCs w:val="0"/>
                <w:i w:val="0"/>
                <w:iCs w:val="0"/>
                <w:sz w:val="24"/>
                <w:szCs w:val="24"/>
                <w:rtl w:val="0"/>
              </w:rPr>
              <w:t xml:space="preserve">Semantic preservation</w:t>
            </w:r>
            <w:r w:rsidDel="00000000" w:rsidR="00000000" w:rsidRPr="00000000">
              <w:rPr>
                <w:rtl w:val="0"/>
              </w:rPr>
            </w:r>
          </w:p>
        </w:tc>
        <w:tc>
          <w:tcPr/>
          <w:p w:rsidR="00000000" w:rsidDel="00000000" w:rsidP="00000000" w:rsidRDefault="00000000" w:rsidRPr="00000000" w14:paraId="0000014B">
            <w:pPr>
              <w:spacing w:line="360" w:lineRule="auto"/>
              <w:rPr/>
            </w:pPr>
            <w:r w:rsidDel="00000000" w:rsidR="00000000" w:rsidRPr="00000000">
              <w:rPr>
                <w:rFonts w:ascii="Calibri" w:cs="Calibri" w:eastAsia="Calibri" w:hAnsi="Calibri"/>
                <w:b w:val="0"/>
                <w:bCs w:val="0"/>
                <w:i w:val="0"/>
                <w:iCs w:val="0"/>
                <w:sz w:val="24"/>
                <w:szCs w:val="24"/>
                <w:rtl w:val="0"/>
              </w:rPr>
              <w:t xml:space="preserve">High</w:t>
            </w:r>
            <w:r w:rsidDel="00000000" w:rsidR="00000000" w:rsidRPr="00000000">
              <w:rPr>
                <w:rtl w:val="0"/>
              </w:rPr>
            </w:r>
          </w:p>
        </w:tc>
        <w:tc>
          <w:tcPr/>
          <w:p w:rsidR="00000000" w:rsidDel="00000000" w:rsidP="00000000" w:rsidRDefault="00000000" w:rsidRPr="00000000" w14:paraId="0000014C">
            <w:pPr>
              <w:spacing w:line="360" w:lineRule="auto"/>
              <w:rPr/>
            </w:pPr>
            <w:r w:rsidDel="00000000" w:rsidR="00000000" w:rsidRPr="00000000">
              <w:rPr>
                <w:rFonts w:ascii="Calibri" w:cs="Calibri" w:eastAsia="Calibri" w:hAnsi="Calibri"/>
                <w:b w:val="0"/>
                <w:bCs w:val="0"/>
                <w:i w:val="0"/>
                <w:iCs w:val="0"/>
                <w:sz w:val="24"/>
                <w:szCs w:val="24"/>
                <w:rtl w:val="0"/>
              </w:rPr>
              <w:t xml:space="preserve">Variable</w:t>
            </w:r>
            <w:r w:rsidDel="00000000" w:rsidR="00000000" w:rsidRPr="00000000">
              <w:rPr>
                <w:rtl w:val="0"/>
              </w:rPr>
            </w:r>
          </w:p>
        </w:tc>
      </w:tr>
      <w:tr>
        <w:trPr>
          <w:cantSplit w:val="0"/>
          <w:tblHeader w:val="0"/>
        </w:trPr>
        <w:tc>
          <w:tcPr/>
          <w:p w:rsidR="00000000" w:rsidDel="00000000" w:rsidP="00000000" w:rsidRDefault="00000000" w:rsidRPr="00000000" w14:paraId="0000014D">
            <w:pPr>
              <w:spacing w:line="360" w:lineRule="auto"/>
              <w:rPr/>
            </w:pPr>
            <w:r w:rsidDel="00000000" w:rsidR="00000000" w:rsidRPr="00000000">
              <w:rPr>
                <w:rFonts w:ascii="Calibri" w:cs="Calibri" w:eastAsia="Calibri" w:hAnsi="Calibri"/>
                <w:b w:val="0"/>
                <w:bCs w:val="0"/>
                <w:i w:val="0"/>
                <w:iCs w:val="0"/>
                <w:sz w:val="24"/>
                <w:szCs w:val="24"/>
                <w:rtl w:val="0"/>
              </w:rPr>
              <w:t xml:space="preserve">Adaptability</w:t>
            </w:r>
            <w:r w:rsidDel="00000000" w:rsidR="00000000" w:rsidRPr="00000000">
              <w:rPr>
                <w:rtl w:val="0"/>
              </w:rPr>
            </w:r>
          </w:p>
        </w:tc>
        <w:tc>
          <w:tcPr/>
          <w:p w:rsidR="00000000" w:rsidDel="00000000" w:rsidP="00000000" w:rsidRDefault="00000000" w:rsidRPr="00000000" w14:paraId="0000014E">
            <w:pPr>
              <w:spacing w:line="360" w:lineRule="auto"/>
              <w:rPr/>
            </w:pPr>
            <w:r w:rsidDel="00000000" w:rsidR="00000000" w:rsidRPr="00000000">
              <w:rPr>
                <w:rFonts w:ascii="Calibri" w:cs="Calibri" w:eastAsia="Calibri" w:hAnsi="Calibri"/>
                <w:b w:val="0"/>
                <w:bCs w:val="0"/>
                <w:i w:val="0"/>
                <w:iCs w:val="0"/>
                <w:sz w:val="24"/>
                <w:szCs w:val="24"/>
                <w:rtl w:val="0"/>
              </w:rPr>
              <w:t xml:space="preserve">High</w:t>
            </w:r>
            <w:r w:rsidDel="00000000" w:rsidR="00000000" w:rsidRPr="00000000">
              <w:rPr>
                <w:rtl w:val="0"/>
              </w:rPr>
            </w:r>
          </w:p>
        </w:tc>
        <w:tc>
          <w:tcPr/>
          <w:p w:rsidR="00000000" w:rsidDel="00000000" w:rsidP="00000000" w:rsidRDefault="00000000" w:rsidRPr="00000000" w14:paraId="0000014F">
            <w:pPr>
              <w:spacing w:line="360" w:lineRule="auto"/>
              <w:rPr/>
            </w:pPr>
            <w:r w:rsidDel="00000000" w:rsidR="00000000" w:rsidRPr="00000000">
              <w:rPr>
                <w:rFonts w:ascii="Calibri" w:cs="Calibri" w:eastAsia="Calibri" w:hAnsi="Calibri"/>
                <w:b w:val="0"/>
                <w:bCs w:val="0"/>
                <w:i w:val="0"/>
                <w:iCs w:val="0"/>
                <w:sz w:val="24"/>
                <w:szCs w:val="24"/>
                <w:rtl w:val="0"/>
              </w:rPr>
              <w:t xml:space="preserve">Data dependent</w:t>
            </w:r>
            <w:r w:rsidDel="00000000" w:rsidR="00000000" w:rsidRPr="00000000">
              <w:rPr>
                <w:rtl w:val="0"/>
              </w:rPr>
            </w:r>
          </w:p>
        </w:tc>
      </w:tr>
    </w:tbl>
    <w:p w:rsidR="00000000" w:rsidDel="00000000" w:rsidP="00000000" w:rsidRDefault="00000000" w:rsidRPr="00000000" w14:paraId="00000150">
      <w:pPr>
        <w:spacing w:after="120" w:lineRule="auto"/>
        <w:rPr/>
      </w:pPr>
      <w:r w:rsidDel="00000000" w:rsidR="00000000" w:rsidRPr="00000000">
        <w:rPr>
          <w:rtl w:val="0"/>
        </w:rPr>
      </w:r>
    </w:p>
    <w:p w:rsidR="00000000" w:rsidDel="00000000" w:rsidP="00000000" w:rsidRDefault="00000000" w:rsidRPr="00000000" w14:paraId="00000151">
      <w:pPr>
        <w:spacing w:after="120" w:line="360" w:lineRule="auto"/>
        <w:rPr/>
      </w:pPr>
      <w:r w:rsidDel="00000000" w:rsidR="00000000" w:rsidRPr="00000000">
        <w:rPr>
          <w:rFonts w:ascii="Calibri" w:cs="Calibri" w:eastAsia="Calibri" w:hAnsi="Calibri"/>
          <w:b w:val="0"/>
          <w:bCs w:val="0"/>
          <w:i w:val="0"/>
          <w:iCs w:val="0"/>
          <w:sz w:val="24"/>
          <w:szCs w:val="24"/>
          <w:rtl w:val="0"/>
        </w:rPr>
        <w:t xml:space="preserve">Combining both approaches provides the advantages of semantic representation and statistical ranking.</w:t>
      </w:r>
      <w:r w:rsidDel="00000000" w:rsidR="00000000" w:rsidRPr="00000000">
        <w:rPr>
          <w:rtl w:val="0"/>
        </w:rPr>
      </w:r>
    </w:p>
    <w:p w:rsidR="00000000" w:rsidDel="00000000" w:rsidP="00000000" w:rsidRDefault="00000000" w:rsidRPr="00000000" w14:paraId="00000152">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11. Complete Hybrid Workflow</w:t>
      </w:r>
      <w:r w:rsidDel="00000000" w:rsidR="00000000" w:rsidRPr="00000000">
        <w:rPr>
          <w:rtl w:val="0"/>
        </w:rPr>
      </w:r>
    </w:p>
    <w:p w:rsidR="00000000" w:rsidDel="00000000" w:rsidP="00000000" w:rsidRDefault="00000000" w:rsidRPr="00000000" w14:paraId="00000153">
      <w:pPr>
        <w:shd w:fill="f2f2f2" w:val="clear"/>
        <w:spacing w:after="120" w:before="0" w:line="360" w:lineRule="auto"/>
        <w:rPr/>
      </w:pPr>
      <w:r w:rsidDel="00000000" w:rsidR="00000000" w:rsidRPr="00000000">
        <w:rPr>
          <w:rFonts w:ascii="Consolas" w:cs="Consolas" w:eastAsia="Consolas" w:hAnsi="Consolas"/>
          <w:b w:val="0"/>
          <w:bCs w:val="0"/>
          <w:i w:val="0"/>
          <w:iCs w:val="0"/>
          <w:sz w:val="24"/>
          <w:szCs w:val="24"/>
          <w:rtl w:val="0"/>
        </w:rPr>
        <w:t xml:space="preserve">              SOURCE SENTENCE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Tokenization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Syntactic Analysis</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Semantic Extraction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INTERLINGUA</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Target Candidate Generation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Candidate 1       Candidate 2</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Statistical Scoring</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Best Candidate</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Surface Realization</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w:t>
      </w:r>
      <w:r w:rsidDel="00000000" w:rsidR="00000000" w:rsidRPr="00000000">
        <w:rPr>
          <w:rtl w:val="0"/>
        </w:rPr>
        <w:br w:type="textWrapping"/>
      </w:r>
      <w:r w:rsidDel="00000000" w:rsidR="00000000" w:rsidRPr="00000000">
        <w:rPr>
          <w:rFonts w:ascii="Consolas" w:cs="Consolas" w:eastAsia="Consolas" w:hAnsi="Consolas"/>
          <w:b w:val="0"/>
          <w:bCs w:val="0"/>
          <w:i w:val="0"/>
          <w:iCs w:val="0"/>
          <w:sz w:val="24"/>
          <w:szCs w:val="24"/>
          <w:rtl w:val="0"/>
        </w:rPr>
        <w:t xml:space="preserve">             FINAL TRANSLATION</w:t>
      </w:r>
      <w:r w:rsidDel="00000000" w:rsidR="00000000" w:rsidRPr="00000000">
        <w:rPr>
          <w:rtl w:val="0"/>
        </w:rPr>
      </w:r>
    </w:p>
    <w:p w:rsidR="00000000" w:rsidDel="00000000" w:rsidP="00000000" w:rsidRDefault="00000000" w:rsidRPr="00000000" w14:paraId="00000154">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12. Evaluation</w:t>
      </w:r>
      <w:r w:rsidDel="00000000" w:rsidR="00000000" w:rsidRPr="00000000">
        <w:rPr>
          <w:rtl w:val="0"/>
        </w:rPr>
      </w:r>
    </w:p>
    <w:p w:rsidR="00000000" w:rsidDel="00000000" w:rsidP="00000000" w:rsidRDefault="00000000" w:rsidRPr="00000000" w14:paraId="00000155">
      <w:pPr>
        <w:spacing w:after="120" w:line="360" w:lineRule="auto"/>
        <w:rPr/>
      </w:pPr>
      <w:r w:rsidDel="00000000" w:rsidR="00000000" w:rsidRPr="00000000">
        <w:rPr>
          <w:rFonts w:ascii="Calibri" w:cs="Calibri" w:eastAsia="Calibri" w:hAnsi="Calibri"/>
          <w:b w:val="0"/>
          <w:bCs w:val="0"/>
          <w:i w:val="0"/>
          <w:iCs w:val="0"/>
          <w:sz w:val="24"/>
          <w:szCs w:val="24"/>
          <w:rtl w:val="0"/>
        </w:rPr>
        <w:t xml:space="preserve">Semantic preservation: the final translation preserves Agent = boy, Action = play, Activity = football, Aspect = continuous. Grammatical preservation: the target sentence correctly expresses an ongoing action. Ambiguity reduction: Interlingua first converts the source into a structured meaning representation. Fluency: statistical scoring helps select the most natural target-language expression. The combination therefore provides both semantic accuracy and natural fluency.</w:t>
      </w: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Overall Summary of the Five Algorithms</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58">
            <w:pPr>
              <w:spacing w:line="360" w:lineRule="auto"/>
              <w:rPr/>
            </w:pPr>
            <w:r w:rsidDel="00000000" w:rsidR="00000000" w:rsidRPr="00000000">
              <w:rPr>
                <w:rFonts w:ascii="Calibri" w:cs="Calibri" w:eastAsia="Calibri" w:hAnsi="Calibri"/>
                <w:b w:val="1"/>
                <w:bCs w:val="1"/>
                <w:i w:val="0"/>
                <w:iCs w:val="0"/>
                <w:sz w:val="24"/>
                <w:szCs w:val="24"/>
                <w:rtl w:val="0"/>
              </w:rPr>
              <w:t xml:space="preserve">Q</w:t>
            </w:r>
            <w:r w:rsidDel="00000000" w:rsidR="00000000" w:rsidRPr="00000000">
              <w:rPr>
                <w:rtl w:val="0"/>
              </w:rPr>
            </w:r>
          </w:p>
        </w:tc>
        <w:tc>
          <w:tcPr/>
          <w:p w:rsidR="00000000" w:rsidDel="00000000" w:rsidP="00000000" w:rsidRDefault="00000000" w:rsidRPr="00000000" w14:paraId="00000159">
            <w:pPr>
              <w:spacing w:line="360" w:lineRule="auto"/>
              <w:rPr/>
            </w:pPr>
            <w:r w:rsidDel="00000000" w:rsidR="00000000" w:rsidRPr="00000000">
              <w:rPr>
                <w:rFonts w:ascii="Calibri" w:cs="Calibri" w:eastAsia="Calibri" w:hAnsi="Calibri"/>
                <w:b w:val="1"/>
                <w:bCs w:val="1"/>
                <w:i w:val="0"/>
                <w:iCs w:val="0"/>
                <w:sz w:val="24"/>
                <w:szCs w:val="24"/>
                <w:rtl w:val="0"/>
              </w:rPr>
              <w:t xml:space="preserve">Problem</w:t>
            </w:r>
            <w:r w:rsidDel="00000000" w:rsidR="00000000" w:rsidRPr="00000000">
              <w:rPr>
                <w:rtl w:val="0"/>
              </w:rPr>
            </w:r>
          </w:p>
        </w:tc>
        <w:tc>
          <w:tcPr/>
          <w:p w:rsidR="00000000" w:rsidDel="00000000" w:rsidP="00000000" w:rsidRDefault="00000000" w:rsidRPr="00000000" w14:paraId="0000015A">
            <w:pPr>
              <w:spacing w:line="360" w:lineRule="auto"/>
              <w:rPr/>
            </w:pPr>
            <w:r w:rsidDel="00000000" w:rsidR="00000000" w:rsidRPr="00000000">
              <w:rPr>
                <w:rFonts w:ascii="Calibri" w:cs="Calibri" w:eastAsia="Calibri" w:hAnsi="Calibri"/>
                <w:b w:val="1"/>
                <w:bCs w:val="1"/>
                <w:i w:val="0"/>
                <w:iCs w:val="0"/>
                <w:sz w:val="24"/>
                <w:szCs w:val="24"/>
                <w:rtl w:val="0"/>
              </w:rPr>
              <w:t xml:space="preserve">Main Algorithm</w:t>
            </w:r>
            <w:r w:rsidDel="00000000" w:rsidR="00000000" w:rsidRPr="00000000">
              <w:rPr>
                <w:rtl w:val="0"/>
              </w:rPr>
            </w:r>
          </w:p>
        </w:tc>
        <w:tc>
          <w:tcPr/>
          <w:p w:rsidR="00000000" w:rsidDel="00000000" w:rsidP="00000000" w:rsidRDefault="00000000" w:rsidRPr="00000000" w14:paraId="0000015B">
            <w:pPr>
              <w:spacing w:line="360" w:lineRule="auto"/>
              <w:rPr/>
            </w:pPr>
            <w:r w:rsidDel="00000000" w:rsidR="00000000" w:rsidRPr="00000000">
              <w:rPr>
                <w:rFonts w:ascii="Calibri" w:cs="Calibri" w:eastAsia="Calibri" w:hAnsi="Calibri"/>
                <w:b w:val="1"/>
                <w:bCs w:val="1"/>
                <w:i w:val="0"/>
                <w:iCs w:val="0"/>
                <w:sz w:val="24"/>
                <w:szCs w:val="24"/>
                <w:rtl w:val="0"/>
              </w:rPr>
              <w:t xml:space="preserve">Final Result</w:t>
            </w:r>
            <w:r w:rsidDel="00000000" w:rsidR="00000000" w:rsidRPr="00000000">
              <w:rPr>
                <w:rtl w:val="0"/>
              </w:rPr>
            </w:r>
          </w:p>
        </w:tc>
      </w:tr>
      <w:tr>
        <w:trPr>
          <w:cantSplit w:val="0"/>
          <w:tblHeader w:val="0"/>
        </w:trPr>
        <w:tc>
          <w:tcPr/>
          <w:p w:rsidR="00000000" w:rsidDel="00000000" w:rsidP="00000000" w:rsidRDefault="00000000" w:rsidRPr="00000000" w14:paraId="0000015C">
            <w:pPr>
              <w:spacing w:line="360" w:lineRule="auto"/>
              <w:rPr/>
            </w:pPr>
            <w:r w:rsidDel="00000000" w:rsidR="00000000" w:rsidRPr="00000000">
              <w:rPr>
                <w:rFonts w:ascii="Calibri" w:cs="Calibri" w:eastAsia="Calibri" w:hAnsi="Calibri"/>
                <w:b w:val="0"/>
                <w:bCs w:val="0"/>
                <w:i w:val="0"/>
                <w:iCs w:val="0"/>
                <w:sz w:val="24"/>
                <w:szCs w:val="24"/>
                <w:rtl w:val="0"/>
              </w:rPr>
              <w:t xml:space="preserve">Q1</w:t>
            </w:r>
            <w:r w:rsidDel="00000000" w:rsidR="00000000" w:rsidRPr="00000000">
              <w:rPr>
                <w:rtl w:val="0"/>
              </w:rPr>
            </w:r>
          </w:p>
        </w:tc>
        <w:tc>
          <w:tcPr/>
          <w:p w:rsidR="00000000" w:rsidDel="00000000" w:rsidP="00000000" w:rsidRDefault="00000000" w:rsidRPr="00000000" w14:paraId="0000015D">
            <w:pPr>
              <w:spacing w:line="360" w:lineRule="auto"/>
              <w:rPr/>
            </w:pPr>
            <w:r w:rsidDel="00000000" w:rsidR="00000000" w:rsidRPr="00000000">
              <w:rPr>
                <w:rFonts w:ascii="Calibri" w:cs="Calibri" w:eastAsia="Calibri" w:hAnsi="Calibri"/>
                <w:b w:val="0"/>
                <w:bCs w:val="0"/>
                <w:i w:val="0"/>
                <w:iCs w:val="0"/>
                <w:sz w:val="24"/>
                <w:szCs w:val="24"/>
                <w:rtl w:val="0"/>
              </w:rPr>
              <w:t xml:space="preserve">Reference Resolution</w:t>
            </w:r>
            <w:r w:rsidDel="00000000" w:rsidR="00000000" w:rsidRPr="00000000">
              <w:rPr>
                <w:rtl w:val="0"/>
              </w:rPr>
            </w:r>
          </w:p>
        </w:tc>
        <w:tc>
          <w:tcPr/>
          <w:p w:rsidR="00000000" w:rsidDel="00000000" w:rsidP="00000000" w:rsidRDefault="00000000" w:rsidRPr="00000000" w14:paraId="0000015E">
            <w:pPr>
              <w:spacing w:line="360" w:lineRule="auto"/>
              <w:rPr/>
            </w:pPr>
            <w:r w:rsidDel="00000000" w:rsidR="00000000" w:rsidRPr="00000000">
              <w:rPr>
                <w:rFonts w:ascii="Calibri" w:cs="Calibri" w:eastAsia="Calibri" w:hAnsi="Calibri"/>
                <w:b w:val="0"/>
                <w:bCs w:val="0"/>
                <w:i w:val="0"/>
                <w:iCs w:val="0"/>
                <w:sz w:val="24"/>
                <w:szCs w:val="24"/>
                <w:rtl w:val="0"/>
              </w:rPr>
              <w:t xml:space="preserve">Entity Linking Algorithm</w:t>
            </w:r>
            <w:r w:rsidDel="00000000" w:rsidR="00000000" w:rsidRPr="00000000">
              <w:rPr>
                <w:rtl w:val="0"/>
              </w:rPr>
            </w:r>
          </w:p>
        </w:tc>
        <w:tc>
          <w:tcPr/>
          <w:p w:rsidR="00000000" w:rsidDel="00000000" w:rsidP="00000000" w:rsidRDefault="00000000" w:rsidRPr="00000000" w14:paraId="0000015F">
            <w:pPr>
              <w:spacing w:line="360" w:lineRule="auto"/>
              <w:rPr/>
            </w:pPr>
            <w:r w:rsidDel="00000000" w:rsidR="00000000" w:rsidRPr="00000000">
              <w:rPr>
                <w:rFonts w:ascii="Calibri" w:cs="Calibri" w:eastAsia="Calibri" w:hAnsi="Calibri"/>
                <w:b w:val="0"/>
                <w:bCs w:val="0"/>
                <w:i w:val="0"/>
                <w:iCs w:val="0"/>
                <w:sz w:val="24"/>
                <w:szCs w:val="24"/>
                <w:rtl w:val="0"/>
              </w:rPr>
              <w:t xml:space="preserve">He → Ravi, it → Book</w:t>
            </w:r>
            <w:r w:rsidDel="00000000" w:rsidR="00000000" w:rsidRPr="00000000">
              <w:rPr>
                <w:rtl w:val="0"/>
              </w:rPr>
            </w:r>
          </w:p>
        </w:tc>
      </w:tr>
      <w:tr>
        <w:trPr>
          <w:cantSplit w:val="0"/>
          <w:tblHeader w:val="0"/>
        </w:trPr>
        <w:tc>
          <w:tcPr/>
          <w:p w:rsidR="00000000" w:rsidDel="00000000" w:rsidP="00000000" w:rsidRDefault="00000000" w:rsidRPr="00000000" w14:paraId="00000160">
            <w:pPr>
              <w:spacing w:line="360" w:lineRule="auto"/>
              <w:rPr/>
            </w:pPr>
            <w:r w:rsidDel="00000000" w:rsidR="00000000" w:rsidRPr="00000000">
              <w:rPr>
                <w:rFonts w:ascii="Calibri" w:cs="Calibri" w:eastAsia="Calibri" w:hAnsi="Calibri"/>
                <w:b w:val="0"/>
                <w:bCs w:val="0"/>
                <w:i w:val="0"/>
                <w:iCs w:val="0"/>
                <w:sz w:val="24"/>
                <w:szCs w:val="24"/>
                <w:rtl w:val="0"/>
              </w:rPr>
              <w:t xml:space="preserve">Q2</w:t>
            </w:r>
            <w:r w:rsidDel="00000000" w:rsidR="00000000" w:rsidRPr="00000000">
              <w:rPr>
                <w:rtl w:val="0"/>
              </w:rPr>
            </w:r>
          </w:p>
        </w:tc>
        <w:tc>
          <w:tcPr/>
          <w:p w:rsidR="00000000" w:rsidDel="00000000" w:rsidP="00000000" w:rsidRDefault="00000000" w:rsidRPr="00000000" w14:paraId="00000161">
            <w:pPr>
              <w:spacing w:line="360" w:lineRule="auto"/>
              <w:rPr/>
            </w:pPr>
            <w:r w:rsidDel="00000000" w:rsidR="00000000" w:rsidRPr="00000000">
              <w:rPr>
                <w:rFonts w:ascii="Calibri" w:cs="Calibri" w:eastAsia="Calibri" w:hAnsi="Calibri"/>
                <w:b w:val="0"/>
                <w:bCs w:val="0"/>
                <w:i w:val="0"/>
                <w:iCs w:val="0"/>
                <w:sz w:val="24"/>
                <w:szCs w:val="24"/>
                <w:rtl w:val="0"/>
              </w:rPr>
              <w:t xml:space="preserve">Text Coherence</w:t>
            </w:r>
            <w:r w:rsidDel="00000000" w:rsidR="00000000" w:rsidRPr="00000000">
              <w:rPr>
                <w:rtl w:val="0"/>
              </w:rPr>
            </w:r>
          </w:p>
        </w:tc>
        <w:tc>
          <w:tcPr/>
          <w:p w:rsidR="00000000" w:rsidDel="00000000" w:rsidP="00000000" w:rsidRDefault="00000000" w:rsidRPr="00000000" w14:paraId="00000162">
            <w:pPr>
              <w:spacing w:line="360" w:lineRule="auto"/>
              <w:rPr/>
            </w:pPr>
            <w:r w:rsidDel="00000000" w:rsidR="00000000" w:rsidRPr="00000000">
              <w:rPr>
                <w:rFonts w:ascii="Calibri" w:cs="Calibri" w:eastAsia="Calibri" w:hAnsi="Calibri"/>
                <w:b w:val="0"/>
                <w:bCs w:val="0"/>
                <w:i w:val="0"/>
                <w:iCs w:val="0"/>
                <w:sz w:val="24"/>
                <w:szCs w:val="24"/>
                <w:rtl w:val="0"/>
              </w:rPr>
              <w:t xml:space="preserve">Coherence Analysis Algorithm</w:t>
            </w:r>
            <w:r w:rsidDel="00000000" w:rsidR="00000000" w:rsidRPr="00000000">
              <w:rPr>
                <w:rtl w:val="0"/>
              </w:rPr>
            </w:r>
          </w:p>
        </w:tc>
        <w:tc>
          <w:tcPr/>
          <w:p w:rsidR="00000000" w:rsidDel="00000000" w:rsidP="00000000" w:rsidRDefault="00000000" w:rsidRPr="00000000" w14:paraId="00000163">
            <w:pPr>
              <w:spacing w:line="360" w:lineRule="auto"/>
              <w:rPr/>
            </w:pPr>
            <w:r w:rsidDel="00000000" w:rsidR="00000000" w:rsidRPr="00000000">
              <w:rPr>
                <w:rFonts w:ascii="Calibri" w:cs="Calibri" w:eastAsia="Calibri" w:hAnsi="Calibri"/>
                <w:b w:val="0"/>
                <w:bCs w:val="0"/>
                <w:i w:val="0"/>
                <w:iCs w:val="0"/>
                <w:sz w:val="24"/>
                <w:szCs w:val="24"/>
                <w:rtl w:val="0"/>
              </w:rPr>
              <w:t xml:space="preserve">Cause-Effect + Sequence</w:t>
            </w:r>
            <w:r w:rsidDel="00000000" w:rsidR="00000000" w:rsidRPr="00000000">
              <w:rPr>
                <w:rtl w:val="0"/>
              </w:rPr>
            </w:r>
          </w:p>
        </w:tc>
      </w:tr>
      <w:tr>
        <w:trPr>
          <w:cantSplit w:val="0"/>
          <w:tblHeader w:val="0"/>
        </w:trPr>
        <w:tc>
          <w:tcPr/>
          <w:p w:rsidR="00000000" w:rsidDel="00000000" w:rsidP="00000000" w:rsidRDefault="00000000" w:rsidRPr="00000000" w14:paraId="00000164">
            <w:pPr>
              <w:spacing w:line="360" w:lineRule="auto"/>
              <w:rPr/>
            </w:pPr>
            <w:r w:rsidDel="00000000" w:rsidR="00000000" w:rsidRPr="00000000">
              <w:rPr>
                <w:rFonts w:ascii="Calibri" w:cs="Calibri" w:eastAsia="Calibri" w:hAnsi="Calibri"/>
                <w:b w:val="0"/>
                <w:bCs w:val="0"/>
                <w:i w:val="0"/>
                <w:iCs w:val="0"/>
                <w:sz w:val="24"/>
                <w:szCs w:val="24"/>
                <w:rtl w:val="0"/>
              </w:rPr>
              <w:t xml:space="preserve">Q3</w:t>
            </w:r>
            <w:r w:rsidDel="00000000" w:rsidR="00000000" w:rsidRPr="00000000">
              <w:rPr>
                <w:rtl w:val="0"/>
              </w:rPr>
            </w:r>
          </w:p>
        </w:tc>
        <w:tc>
          <w:tcPr/>
          <w:p w:rsidR="00000000" w:rsidDel="00000000" w:rsidP="00000000" w:rsidRDefault="00000000" w:rsidRPr="00000000" w14:paraId="00000165">
            <w:pPr>
              <w:spacing w:line="360" w:lineRule="auto"/>
              <w:rPr/>
            </w:pPr>
            <w:r w:rsidDel="00000000" w:rsidR="00000000" w:rsidRPr="00000000">
              <w:rPr>
                <w:rFonts w:ascii="Calibri" w:cs="Calibri" w:eastAsia="Calibri" w:hAnsi="Calibri"/>
                <w:b w:val="0"/>
                <w:bCs w:val="0"/>
                <w:i w:val="0"/>
                <w:iCs w:val="0"/>
                <w:sz w:val="24"/>
                <w:szCs w:val="24"/>
                <w:rtl w:val="0"/>
              </w:rPr>
              <w:t xml:space="preserve">Dialogue Acts</w:t>
            </w:r>
            <w:r w:rsidDel="00000000" w:rsidR="00000000" w:rsidRPr="00000000">
              <w:rPr>
                <w:rtl w:val="0"/>
              </w:rPr>
            </w:r>
          </w:p>
        </w:tc>
        <w:tc>
          <w:tcPr/>
          <w:p w:rsidR="00000000" w:rsidDel="00000000" w:rsidP="00000000" w:rsidRDefault="00000000" w:rsidRPr="00000000" w14:paraId="00000166">
            <w:pPr>
              <w:spacing w:line="360" w:lineRule="auto"/>
              <w:rPr/>
            </w:pPr>
            <w:r w:rsidDel="00000000" w:rsidR="00000000" w:rsidRPr="00000000">
              <w:rPr>
                <w:rFonts w:ascii="Calibri" w:cs="Calibri" w:eastAsia="Calibri" w:hAnsi="Calibri"/>
                <w:b w:val="0"/>
                <w:bCs w:val="0"/>
                <w:i w:val="0"/>
                <w:iCs w:val="0"/>
                <w:sz w:val="24"/>
                <w:szCs w:val="24"/>
                <w:rtl w:val="0"/>
              </w:rPr>
              <w:t xml:space="preserve">Intent Recognition Algorithm</w:t>
            </w:r>
            <w:r w:rsidDel="00000000" w:rsidR="00000000" w:rsidRPr="00000000">
              <w:rPr>
                <w:rtl w:val="0"/>
              </w:rPr>
            </w:r>
          </w:p>
        </w:tc>
        <w:tc>
          <w:tcPr/>
          <w:p w:rsidR="00000000" w:rsidDel="00000000" w:rsidP="00000000" w:rsidRDefault="00000000" w:rsidRPr="00000000" w14:paraId="00000167">
            <w:pPr>
              <w:spacing w:line="360" w:lineRule="auto"/>
              <w:rPr/>
            </w:pPr>
            <w:r w:rsidDel="00000000" w:rsidR="00000000" w:rsidRPr="00000000">
              <w:rPr>
                <w:rFonts w:ascii="Calibri" w:cs="Calibri" w:eastAsia="Calibri" w:hAnsi="Calibri"/>
                <w:b w:val="0"/>
                <w:bCs w:val="0"/>
                <w:i w:val="0"/>
                <w:iCs w:val="0"/>
                <w:sz w:val="24"/>
                <w:szCs w:val="24"/>
                <w:rtl w:val="0"/>
              </w:rPr>
              <w:t xml:space="preserve">Request → Question → Inform → Confirmation</w:t>
            </w:r>
            <w:r w:rsidDel="00000000" w:rsidR="00000000" w:rsidRPr="00000000">
              <w:rPr>
                <w:rtl w:val="0"/>
              </w:rPr>
            </w:r>
          </w:p>
        </w:tc>
      </w:tr>
      <w:tr>
        <w:trPr>
          <w:cantSplit w:val="0"/>
          <w:tblHeader w:val="0"/>
        </w:trPr>
        <w:tc>
          <w:tcPr/>
          <w:p w:rsidR="00000000" w:rsidDel="00000000" w:rsidP="00000000" w:rsidRDefault="00000000" w:rsidRPr="00000000" w14:paraId="00000168">
            <w:pPr>
              <w:spacing w:line="360" w:lineRule="auto"/>
              <w:rPr/>
            </w:pPr>
            <w:r w:rsidDel="00000000" w:rsidR="00000000" w:rsidRPr="00000000">
              <w:rPr>
                <w:rFonts w:ascii="Calibri" w:cs="Calibri" w:eastAsia="Calibri" w:hAnsi="Calibri"/>
                <w:b w:val="0"/>
                <w:bCs w:val="0"/>
                <w:i w:val="0"/>
                <w:iCs w:val="0"/>
                <w:sz w:val="24"/>
                <w:szCs w:val="24"/>
                <w:rtl w:val="0"/>
              </w:rPr>
              <w:t xml:space="preserve">Q4</w:t>
            </w:r>
            <w:r w:rsidDel="00000000" w:rsidR="00000000" w:rsidRPr="00000000">
              <w:rPr>
                <w:rtl w:val="0"/>
              </w:rPr>
            </w:r>
          </w:p>
        </w:tc>
        <w:tc>
          <w:tcPr/>
          <w:p w:rsidR="00000000" w:rsidDel="00000000" w:rsidP="00000000" w:rsidRDefault="00000000" w:rsidRPr="00000000" w14:paraId="00000169">
            <w:pPr>
              <w:spacing w:line="360" w:lineRule="auto"/>
              <w:rPr/>
            </w:pPr>
            <w:r w:rsidDel="00000000" w:rsidR="00000000" w:rsidRPr="00000000">
              <w:rPr>
                <w:rFonts w:ascii="Calibri" w:cs="Calibri" w:eastAsia="Calibri" w:hAnsi="Calibri"/>
                <w:b w:val="0"/>
                <w:bCs w:val="0"/>
                <w:i w:val="0"/>
                <w:iCs w:val="0"/>
                <w:sz w:val="24"/>
                <w:szCs w:val="24"/>
                <w:rtl w:val="0"/>
              </w:rPr>
              <w:t xml:space="preserve">Language Generation</w:t>
            </w:r>
            <w:r w:rsidDel="00000000" w:rsidR="00000000" w:rsidRPr="00000000">
              <w:rPr>
                <w:rtl w:val="0"/>
              </w:rPr>
            </w:r>
          </w:p>
        </w:tc>
        <w:tc>
          <w:tcPr/>
          <w:p w:rsidR="00000000" w:rsidDel="00000000" w:rsidP="00000000" w:rsidRDefault="00000000" w:rsidRPr="00000000" w14:paraId="0000016A">
            <w:pPr>
              <w:spacing w:line="360" w:lineRule="auto"/>
              <w:rPr/>
            </w:pPr>
            <w:r w:rsidDel="00000000" w:rsidR="00000000" w:rsidRPr="00000000">
              <w:rPr>
                <w:rFonts w:ascii="Calibri" w:cs="Calibri" w:eastAsia="Calibri" w:hAnsi="Calibri"/>
                <w:b w:val="0"/>
                <w:bCs w:val="0"/>
                <w:i w:val="0"/>
                <w:iCs w:val="0"/>
                <w:sz w:val="24"/>
                <w:szCs w:val="24"/>
                <w:rtl w:val="0"/>
              </w:rPr>
              <w:t xml:space="preserve">NLG Surface Realization</w:t>
            </w:r>
            <w:r w:rsidDel="00000000" w:rsidR="00000000" w:rsidRPr="00000000">
              <w:rPr>
                <w:rtl w:val="0"/>
              </w:rPr>
            </w:r>
          </w:p>
        </w:tc>
        <w:tc>
          <w:tcPr/>
          <w:p w:rsidR="00000000" w:rsidDel="00000000" w:rsidP="00000000" w:rsidRDefault="00000000" w:rsidRPr="00000000" w14:paraId="0000016B">
            <w:pPr>
              <w:spacing w:line="360" w:lineRule="auto"/>
              <w:rPr/>
            </w:pPr>
            <w:r w:rsidDel="00000000" w:rsidR="00000000" w:rsidRPr="00000000">
              <w:rPr>
                <w:rFonts w:ascii="Calibri" w:cs="Calibri" w:eastAsia="Calibri" w:hAnsi="Calibri"/>
                <w:b w:val="0"/>
                <w:bCs w:val="0"/>
                <w:i w:val="0"/>
                <w:iCs w:val="0"/>
                <w:sz w:val="24"/>
                <w:szCs w:val="24"/>
                <w:rtl w:val="0"/>
              </w:rPr>
              <w:t xml:space="preserve">The student bought a book.</w:t>
            </w:r>
            <w:r w:rsidDel="00000000" w:rsidR="00000000" w:rsidRPr="00000000">
              <w:rPr>
                <w:rtl w:val="0"/>
              </w:rPr>
            </w:r>
          </w:p>
        </w:tc>
      </w:tr>
      <w:tr>
        <w:trPr>
          <w:cantSplit w:val="0"/>
          <w:tblHeader w:val="0"/>
        </w:trPr>
        <w:tc>
          <w:tcPr/>
          <w:p w:rsidR="00000000" w:rsidDel="00000000" w:rsidP="00000000" w:rsidRDefault="00000000" w:rsidRPr="00000000" w14:paraId="0000016C">
            <w:pPr>
              <w:spacing w:line="360" w:lineRule="auto"/>
              <w:rPr/>
            </w:pPr>
            <w:r w:rsidDel="00000000" w:rsidR="00000000" w:rsidRPr="00000000">
              <w:rPr>
                <w:rFonts w:ascii="Calibri" w:cs="Calibri" w:eastAsia="Calibri" w:hAnsi="Calibri"/>
                <w:b w:val="0"/>
                <w:bCs w:val="0"/>
                <w:i w:val="0"/>
                <w:iCs w:val="0"/>
                <w:sz w:val="24"/>
                <w:szCs w:val="24"/>
                <w:rtl w:val="0"/>
              </w:rPr>
              <w:t xml:space="preserve">Q5</w:t>
            </w:r>
            <w:r w:rsidDel="00000000" w:rsidR="00000000" w:rsidRPr="00000000">
              <w:rPr>
                <w:rtl w:val="0"/>
              </w:rPr>
            </w:r>
          </w:p>
        </w:tc>
        <w:tc>
          <w:tcPr/>
          <w:p w:rsidR="00000000" w:rsidDel="00000000" w:rsidP="00000000" w:rsidRDefault="00000000" w:rsidRPr="00000000" w14:paraId="0000016D">
            <w:pPr>
              <w:spacing w:line="360" w:lineRule="auto"/>
              <w:rPr/>
            </w:pPr>
            <w:r w:rsidDel="00000000" w:rsidR="00000000" w:rsidRPr="00000000">
              <w:rPr>
                <w:rFonts w:ascii="Calibri" w:cs="Calibri" w:eastAsia="Calibri" w:hAnsi="Calibri"/>
                <w:b w:val="0"/>
                <w:bCs w:val="0"/>
                <w:i w:val="0"/>
                <w:iCs w:val="0"/>
                <w:sz w:val="24"/>
                <w:szCs w:val="24"/>
                <w:rtl w:val="0"/>
              </w:rPr>
              <w:t xml:space="preserve">Machine Translation</w:t>
            </w:r>
            <w:r w:rsidDel="00000000" w:rsidR="00000000" w:rsidRPr="00000000">
              <w:rPr>
                <w:rtl w:val="0"/>
              </w:rPr>
            </w:r>
          </w:p>
        </w:tc>
        <w:tc>
          <w:tcPr/>
          <w:p w:rsidR="00000000" w:rsidDel="00000000" w:rsidP="00000000" w:rsidRDefault="00000000" w:rsidRPr="00000000" w14:paraId="0000016E">
            <w:pPr>
              <w:spacing w:line="360" w:lineRule="auto"/>
              <w:rPr/>
            </w:pPr>
            <w:r w:rsidDel="00000000" w:rsidR="00000000" w:rsidRPr="00000000">
              <w:rPr>
                <w:rFonts w:ascii="Calibri" w:cs="Calibri" w:eastAsia="Calibri" w:hAnsi="Calibri"/>
                <w:b w:val="0"/>
                <w:bCs w:val="0"/>
                <w:i w:val="0"/>
                <w:iCs w:val="0"/>
                <w:sz w:val="24"/>
                <w:szCs w:val="24"/>
                <w:rtl w:val="0"/>
              </w:rPr>
              <w:t xml:space="preserve">Hybrid Translation Workflow</w:t>
            </w:r>
            <w:r w:rsidDel="00000000" w:rsidR="00000000" w:rsidRPr="00000000">
              <w:rPr>
                <w:rtl w:val="0"/>
              </w:rPr>
            </w:r>
          </w:p>
        </w:tc>
        <w:tc>
          <w:tcPr/>
          <w:p w:rsidR="00000000" w:rsidDel="00000000" w:rsidP="00000000" w:rsidRDefault="00000000" w:rsidRPr="00000000" w14:paraId="0000016F">
            <w:pPr>
              <w:spacing w:line="360" w:lineRule="auto"/>
              <w:rPr/>
            </w:pPr>
            <w:r w:rsidDel="00000000" w:rsidR="00000000" w:rsidRPr="00000000">
              <w:rPr>
                <w:rFonts w:ascii="Calibri" w:cs="Calibri" w:eastAsia="Calibri" w:hAnsi="Calibri"/>
                <w:b w:val="0"/>
                <w:bCs w:val="0"/>
                <w:i w:val="0"/>
                <w:iCs w:val="0"/>
                <w:sz w:val="24"/>
                <w:szCs w:val="24"/>
                <w:rtl w:val="0"/>
              </w:rPr>
              <w:t xml:space="preserve">Tamil translation using Interlingua + statistical scoring</w:t>
            </w:r>
            <w:r w:rsidDel="00000000" w:rsidR="00000000" w:rsidRPr="00000000">
              <w:rPr>
                <w:rtl w:val="0"/>
              </w:rPr>
            </w:r>
          </w:p>
        </w:tc>
      </w:tr>
    </w:tbl>
    <w:p w:rsidR="00000000" w:rsidDel="00000000" w:rsidP="00000000" w:rsidRDefault="00000000" w:rsidRPr="00000000" w14:paraId="00000170">
      <w:pPr>
        <w:spacing w:after="120" w:lineRule="auto"/>
        <w:rPr/>
      </w:pPr>
      <w:r w:rsidDel="00000000" w:rsidR="00000000" w:rsidRPr="00000000">
        <w:rPr>
          <w:rtl w:val="0"/>
        </w:rPr>
      </w:r>
    </w:p>
    <w:p w:rsidR="00000000" w:rsidDel="00000000" w:rsidP="00000000" w:rsidRDefault="00000000" w:rsidRPr="00000000" w14:paraId="00000171">
      <w:pPr>
        <w:spacing w:after="120" w:before="240" w:line="360" w:lineRule="auto"/>
        <w:rPr/>
      </w:pPr>
      <w:r w:rsidDel="00000000" w:rsidR="00000000" w:rsidRPr="00000000">
        <w:rPr>
          <w:rFonts w:ascii="Calibri" w:cs="Calibri" w:eastAsia="Calibri" w:hAnsi="Calibri"/>
          <w:b w:val="1"/>
          <w:bCs w:val="1"/>
          <w:i w:val="0"/>
          <w:iCs w:val="0"/>
          <w:sz w:val="28"/>
          <w:szCs w:val="28"/>
          <w:rtl w:val="0"/>
        </w:rPr>
        <w:t xml:space="preserve">Final Conclusion</w:t>
      </w:r>
      <w:r w:rsidDel="00000000" w:rsidR="00000000" w:rsidRPr="00000000">
        <w:rPr>
          <w:rtl w:val="0"/>
        </w:rPr>
      </w:r>
    </w:p>
    <w:p w:rsidR="00000000" w:rsidDel="00000000" w:rsidP="00000000" w:rsidRDefault="00000000" w:rsidRPr="00000000" w14:paraId="00000172">
      <w:pPr>
        <w:spacing w:after="120" w:line="360" w:lineRule="auto"/>
        <w:rPr/>
      </w:pPr>
      <w:r w:rsidDel="00000000" w:rsidR="00000000" w:rsidRPr="00000000">
        <w:rPr>
          <w:rFonts w:ascii="Calibri" w:cs="Calibri" w:eastAsia="Calibri" w:hAnsi="Calibri"/>
          <w:b w:val="0"/>
          <w:bCs w:val="0"/>
          <w:i w:val="0"/>
          <w:iCs w:val="0"/>
          <w:sz w:val="24"/>
          <w:szCs w:val="24"/>
          <w:rtl w:val="0"/>
        </w:rPr>
        <w:t xml:space="preserve">The five algorithms demonstrate how NLP systems can transform unstructured language into structured computational representations and then generate meaningful outputs.</w:t>
      </w:r>
      <w:r w:rsidDel="00000000" w:rsidR="00000000" w:rsidRPr="00000000">
        <w:rPr>
          <w:rtl w:val="0"/>
        </w:rPr>
      </w:r>
    </w:p>
    <w:p w:rsidR="00000000" w:rsidDel="00000000" w:rsidP="00000000" w:rsidRDefault="00000000" w:rsidRPr="00000000" w14:paraId="00000173">
      <w:pPr>
        <w:spacing w:after="120" w:line="360" w:lineRule="auto"/>
        <w:rPr/>
      </w:pPr>
      <w:r w:rsidDel="00000000" w:rsidR="00000000" w:rsidRPr="00000000">
        <w:rPr>
          <w:rFonts w:ascii="Calibri" w:cs="Calibri" w:eastAsia="Calibri" w:hAnsi="Calibri"/>
          <w:b w:val="0"/>
          <w:bCs w:val="0"/>
          <w:i w:val="0"/>
          <w:iCs w:val="0"/>
          <w:sz w:val="24"/>
          <w:szCs w:val="24"/>
          <w:rtl w:val="0"/>
        </w:rPr>
        <w:t xml:space="preserve">Reference Resolution identifies entities and resolves pronouns using discourse context, grammatical compatibility, semantic compatibility and salience. Text Coherence Analysis identifies logical relationships such as cause-effect and sequence and represents them using a discourse structure. Dialogue Act Recognition allows conversational agents to understand whether a user is requesting an action, asking a question, providing information, or receiving a confirmation. Natural Language Generation converts semantic representations into grammatically correct sentences through lexical selection, sentence planning and surface realization. Finally, the hybrid machine translation algorithm combines an Interlingua representation with statistical candidate scoring — Interlingua preserves the underlying meaning while statistical methods help select a fluent target-language realization.</w:t>
      </w:r>
      <w:r w:rsidDel="00000000" w:rsidR="00000000" w:rsidRPr="00000000">
        <w:rPr>
          <w:rtl w:val="0"/>
        </w:rPr>
      </w:r>
    </w:p>
    <w:p w:rsidR="00000000" w:rsidDel="00000000" w:rsidP="00000000" w:rsidRDefault="00000000" w:rsidRPr="00000000" w14:paraId="00000174">
      <w:pPr>
        <w:spacing w:after="120" w:line="360" w:lineRule="auto"/>
        <w:rPr/>
      </w:pPr>
      <w:r w:rsidDel="00000000" w:rsidR="00000000" w:rsidRPr="00000000">
        <w:rPr>
          <w:rFonts w:ascii="Calibri" w:cs="Calibri" w:eastAsia="Calibri" w:hAnsi="Calibri"/>
          <w:b w:val="0"/>
          <w:bCs w:val="0"/>
          <w:i w:val="0"/>
          <w:iCs w:val="0"/>
          <w:sz w:val="24"/>
          <w:szCs w:val="24"/>
          <w:rtl w:val="0"/>
        </w:rPr>
        <w:t xml:space="preserve">Overall, these algorithms demonstrate the practical application of semantic representation, discourse analysis, dialogue processing, language generation and machine translation, using appropriate conditions, loops, functions, intermediate representations and validation stages.</w:t>
      </w: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177">
      <w:pPr>
        <w:spacing w:after="50" w:lineRule="auto"/>
        <w:rPr>
          <w:b w:val="1"/>
          <w:bCs w:val="1"/>
          <w:color w:val="1f4e79"/>
          <w:sz w:val="22"/>
          <w:szCs w:val="22"/>
        </w:rPr>
      </w:pPr>
      <w:r w:rsidDel="00000000" w:rsidR="00000000" w:rsidRPr="00000000">
        <w:rPr>
          <w:rtl w:val="0"/>
        </w:rPr>
      </w:r>
    </w:p>
    <w:tbl>
      <w:tblPr>
        <w:tblStyle w:val="Table14"/>
        <w:tblW w:w="9727.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901"/>
        <w:gridCol w:w="2410"/>
        <w:gridCol w:w="1708"/>
        <w:gridCol w:w="1552"/>
        <w:gridCol w:w="1788"/>
        <w:tblGridChange w:id="0">
          <w:tblGrid>
            <w:gridCol w:w="1368"/>
            <w:gridCol w:w="901"/>
            <w:gridCol w:w="2410"/>
            <w:gridCol w:w="1708"/>
            <w:gridCol w:w="1552"/>
            <w:gridCol w:w="1788"/>
          </w:tblGrid>
        </w:tblGridChange>
      </w:tblGrid>
      <w:tr>
        <w:trPr>
          <w:cantSplit w:val="0"/>
          <w:trHeight w:val="878" w:hRule="atLeast"/>
          <w:tblHeader w:val="0"/>
        </w:trPr>
        <w:tc>
          <w:tcPr>
            <w:vAlign w:val="center"/>
          </w:tcPr>
          <w:p w:rsidR="00000000" w:rsidDel="00000000" w:rsidP="00000000" w:rsidRDefault="00000000" w:rsidRPr="00000000" w14:paraId="00000178">
            <w:pPr>
              <w:jc w:val="center"/>
              <w:rPr>
                <w:b w:val="1"/>
                <w:bCs w:val="1"/>
              </w:rPr>
            </w:pPr>
            <w:r w:rsidDel="00000000" w:rsidR="00000000" w:rsidRPr="00000000">
              <w:rPr>
                <w:b w:val="1"/>
                <w:bCs w:val="1"/>
                <w:color w:val="000000"/>
                <w:rtl w:val="0"/>
              </w:rPr>
              <w:t xml:space="preserve">Criteria</w:t>
            </w:r>
            <w:r w:rsidDel="00000000" w:rsidR="00000000" w:rsidRPr="00000000">
              <w:rPr>
                <w:rtl w:val="0"/>
              </w:rPr>
            </w:r>
          </w:p>
        </w:tc>
        <w:tc>
          <w:tcPr>
            <w:vAlign w:val="center"/>
          </w:tcPr>
          <w:p w:rsidR="00000000" w:rsidDel="00000000" w:rsidP="00000000" w:rsidRDefault="00000000" w:rsidRPr="00000000" w14:paraId="00000179">
            <w:pPr>
              <w:jc w:val="center"/>
              <w:rPr>
                <w:b w:val="1"/>
                <w:bCs w:val="1"/>
              </w:rPr>
            </w:pPr>
            <w:r w:rsidDel="00000000" w:rsidR="00000000" w:rsidRPr="00000000">
              <w:rPr>
                <w:b w:val="1"/>
                <w:bCs w:val="1"/>
                <w:color w:val="000000"/>
                <w:rtl w:val="0"/>
              </w:rPr>
              <w:t xml:space="preserve">Weightage</w:t>
            </w:r>
            <w:r w:rsidDel="00000000" w:rsidR="00000000" w:rsidRPr="00000000">
              <w:rPr>
                <w:rtl w:val="0"/>
              </w:rPr>
            </w:r>
          </w:p>
        </w:tc>
        <w:tc>
          <w:tcPr>
            <w:vAlign w:val="center"/>
          </w:tcPr>
          <w:p w:rsidR="00000000" w:rsidDel="00000000" w:rsidP="00000000" w:rsidRDefault="00000000" w:rsidRPr="00000000" w14:paraId="0000017A">
            <w:pPr>
              <w:jc w:val="center"/>
              <w:rPr>
                <w:b w:val="1"/>
                <w:bCs w:val="1"/>
              </w:rPr>
            </w:pPr>
            <w:r w:rsidDel="00000000" w:rsidR="00000000" w:rsidRPr="00000000">
              <w:rPr>
                <w:b w:val="1"/>
                <w:bCs w:val="1"/>
                <w:color w:val="000000"/>
                <w:rtl w:val="0"/>
              </w:rPr>
              <w:t xml:space="preserve">Level 4 – Exemplary</w:t>
            </w:r>
            <w:r w:rsidDel="00000000" w:rsidR="00000000" w:rsidRPr="00000000">
              <w:rPr>
                <w:rtl w:val="0"/>
              </w:rPr>
            </w:r>
          </w:p>
        </w:tc>
        <w:tc>
          <w:tcPr>
            <w:vAlign w:val="center"/>
          </w:tcPr>
          <w:p w:rsidR="00000000" w:rsidDel="00000000" w:rsidP="00000000" w:rsidRDefault="00000000" w:rsidRPr="00000000" w14:paraId="0000017B">
            <w:pPr>
              <w:jc w:val="center"/>
              <w:rPr>
                <w:b w:val="1"/>
                <w:bCs w:val="1"/>
              </w:rPr>
            </w:pPr>
            <w:r w:rsidDel="00000000" w:rsidR="00000000" w:rsidRPr="00000000">
              <w:rPr>
                <w:b w:val="1"/>
                <w:bCs w:val="1"/>
                <w:color w:val="000000"/>
                <w:rtl w:val="0"/>
              </w:rPr>
              <w:t xml:space="preserve">Level 3 – Proficient</w:t>
            </w:r>
            <w:r w:rsidDel="00000000" w:rsidR="00000000" w:rsidRPr="00000000">
              <w:rPr>
                <w:rtl w:val="0"/>
              </w:rPr>
            </w:r>
          </w:p>
        </w:tc>
        <w:tc>
          <w:tcPr>
            <w:vAlign w:val="center"/>
          </w:tcPr>
          <w:p w:rsidR="00000000" w:rsidDel="00000000" w:rsidP="00000000" w:rsidRDefault="00000000" w:rsidRPr="00000000" w14:paraId="0000017C">
            <w:pPr>
              <w:jc w:val="center"/>
              <w:rPr>
                <w:b w:val="1"/>
                <w:bCs w:val="1"/>
              </w:rPr>
            </w:pPr>
            <w:r w:rsidDel="00000000" w:rsidR="00000000" w:rsidRPr="00000000">
              <w:rPr>
                <w:b w:val="1"/>
                <w:bCs w:val="1"/>
                <w:color w:val="000000"/>
                <w:rtl w:val="0"/>
              </w:rPr>
              <w:t xml:space="preserve">Level 2 – Developing</w:t>
            </w:r>
            <w:r w:rsidDel="00000000" w:rsidR="00000000" w:rsidRPr="00000000">
              <w:rPr>
                <w:rtl w:val="0"/>
              </w:rPr>
            </w:r>
          </w:p>
        </w:tc>
        <w:tc>
          <w:tcPr>
            <w:vAlign w:val="center"/>
          </w:tcPr>
          <w:p w:rsidR="00000000" w:rsidDel="00000000" w:rsidP="00000000" w:rsidRDefault="00000000" w:rsidRPr="00000000" w14:paraId="0000017D">
            <w:pPr>
              <w:jc w:val="center"/>
              <w:rPr>
                <w:b w:val="1"/>
                <w:bCs w:val="1"/>
              </w:rPr>
            </w:pPr>
            <w:r w:rsidDel="00000000" w:rsidR="00000000" w:rsidRPr="00000000">
              <w:rPr>
                <w:b w:val="1"/>
                <w:bCs w:val="1"/>
                <w:color w:val="000000"/>
                <w:rtl w:val="0"/>
              </w:rPr>
              <w:t xml:space="preserve">Level 1 – Beginning</w:t>
            </w:r>
            <w:r w:rsidDel="00000000" w:rsidR="00000000" w:rsidRPr="00000000">
              <w:rPr>
                <w:rtl w:val="0"/>
              </w:rPr>
            </w:r>
          </w:p>
        </w:tc>
      </w:tr>
      <w:tr>
        <w:trPr>
          <w:cantSplit w:val="0"/>
          <w:trHeight w:val="878" w:hRule="atLeast"/>
          <w:tblHeader w:val="0"/>
        </w:trPr>
        <w:tc>
          <w:tcPr>
            <w:vAlign w:val="center"/>
          </w:tcPr>
          <w:p w:rsidR="00000000" w:rsidDel="00000000" w:rsidP="00000000" w:rsidRDefault="00000000" w:rsidRPr="00000000" w14:paraId="0000017E">
            <w:pPr>
              <w:jc w:val="center"/>
              <w:rPr/>
            </w:pPr>
            <w:r w:rsidDel="00000000" w:rsidR="00000000" w:rsidRPr="00000000">
              <w:rPr>
                <w:color w:val="000000"/>
                <w:rtl w:val="0"/>
              </w:rPr>
              <w:t xml:space="preserve">Problem Understanding</w:t>
            </w:r>
            <w:r w:rsidDel="00000000" w:rsidR="00000000" w:rsidRPr="00000000">
              <w:rPr>
                <w:rtl w:val="0"/>
              </w:rPr>
            </w:r>
          </w:p>
        </w:tc>
        <w:tc>
          <w:tcPr>
            <w:vAlign w:val="center"/>
          </w:tcPr>
          <w:p w:rsidR="00000000" w:rsidDel="00000000" w:rsidP="00000000" w:rsidRDefault="00000000" w:rsidRPr="00000000" w14:paraId="0000017F">
            <w:pPr>
              <w:jc w:val="center"/>
              <w:rPr/>
            </w:pPr>
            <w:r w:rsidDel="00000000" w:rsidR="00000000" w:rsidRPr="00000000">
              <w:rPr>
                <w:color w:val="000000"/>
                <w:rtl w:val="0"/>
              </w:rPr>
              <w:t xml:space="preserve">20%</w:t>
            </w:r>
            <w:r w:rsidDel="00000000" w:rsidR="00000000" w:rsidRPr="00000000">
              <w:rPr>
                <w:rtl w:val="0"/>
              </w:rPr>
            </w:r>
          </w:p>
        </w:tc>
        <w:tc>
          <w:tcPr>
            <w:vAlign w:val="center"/>
          </w:tcPr>
          <w:p w:rsidR="00000000" w:rsidDel="00000000" w:rsidP="00000000" w:rsidRDefault="00000000" w:rsidRPr="00000000" w14:paraId="00000180">
            <w:pPr>
              <w:jc w:val="center"/>
              <w:rPr/>
            </w:pPr>
            <w:r w:rsidDel="00000000" w:rsidR="00000000" w:rsidRPr="00000000">
              <w:rPr>
                <w:color w:val="000000"/>
                <w:rtl w:val="0"/>
              </w:rPr>
              <w:t xml:space="preserve">Identifies all inputs, outputs, constraints accurately</w:t>
            </w:r>
            <w:r w:rsidDel="00000000" w:rsidR="00000000" w:rsidRPr="00000000">
              <w:rPr>
                <w:rtl w:val="0"/>
              </w:rPr>
            </w:r>
          </w:p>
        </w:tc>
        <w:tc>
          <w:tcPr>
            <w:vAlign w:val="center"/>
          </w:tcPr>
          <w:p w:rsidR="00000000" w:rsidDel="00000000" w:rsidP="00000000" w:rsidRDefault="00000000" w:rsidRPr="00000000" w14:paraId="00000181">
            <w:pPr>
              <w:jc w:val="center"/>
              <w:rPr/>
            </w:pPr>
            <w:r w:rsidDel="00000000" w:rsidR="00000000" w:rsidRPr="00000000">
              <w:rPr>
                <w:color w:val="000000"/>
                <w:rtl w:val="0"/>
              </w:rPr>
              <w:t xml:space="preserve">Minor missing elements</w:t>
            </w:r>
            <w:r w:rsidDel="00000000" w:rsidR="00000000" w:rsidRPr="00000000">
              <w:rPr>
                <w:rtl w:val="0"/>
              </w:rPr>
            </w:r>
          </w:p>
        </w:tc>
        <w:tc>
          <w:tcPr>
            <w:vAlign w:val="center"/>
          </w:tcPr>
          <w:p w:rsidR="00000000" w:rsidDel="00000000" w:rsidP="00000000" w:rsidRDefault="00000000" w:rsidRPr="00000000" w14:paraId="00000182">
            <w:pPr>
              <w:jc w:val="center"/>
              <w:rPr/>
            </w:pPr>
            <w:r w:rsidDel="00000000" w:rsidR="00000000" w:rsidRPr="00000000">
              <w:rPr>
                <w:color w:val="000000"/>
                <w:rtl w:val="0"/>
              </w:rPr>
              <w:t xml:space="preserve">Partial understanding</w:t>
            </w: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color w:val="000000"/>
                <w:rtl w:val="0"/>
              </w:rPr>
              <w:t xml:space="preserve">Incorrect interpretation</w:t>
            </w:r>
            <w:r w:rsidDel="00000000" w:rsidR="00000000" w:rsidRPr="00000000">
              <w:rPr>
                <w:rtl w:val="0"/>
              </w:rPr>
            </w:r>
          </w:p>
        </w:tc>
      </w:tr>
      <w:tr>
        <w:trPr>
          <w:cantSplit w:val="0"/>
          <w:trHeight w:val="878" w:hRule="atLeast"/>
          <w:tblHeader w:val="0"/>
        </w:trPr>
        <w:tc>
          <w:tcPr>
            <w:vAlign w:val="center"/>
          </w:tcPr>
          <w:p w:rsidR="00000000" w:rsidDel="00000000" w:rsidP="00000000" w:rsidRDefault="00000000" w:rsidRPr="00000000" w14:paraId="00000184">
            <w:pPr>
              <w:jc w:val="center"/>
              <w:rPr/>
            </w:pPr>
            <w:r w:rsidDel="00000000" w:rsidR="00000000" w:rsidRPr="00000000">
              <w:rPr>
                <w:color w:val="000000"/>
                <w:rtl w:val="0"/>
              </w:rPr>
              <w:t xml:space="preserve">Algorithm Design</w:t>
            </w:r>
            <w:r w:rsidDel="00000000" w:rsidR="00000000" w:rsidRPr="00000000">
              <w:rPr>
                <w:rtl w:val="0"/>
              </w:rPr>
            </w:r>
          </w:p>
        </w:tc>
        <w:tc>
          <w:tcPr>
            <w:vAlign w:val="center"/>
          </w:tcPr>
          <w:p w:rsidR="00000000" w:rsidDel="00000000" w:rsidP="00000000" w:rsidRDefault="00000000" w:rsidRPr="00000000" w14:paraId="00000185">
            <w:pPr>
              <w:jc w:val="center"/>
              <w:rPr/>
            </w:pPr>
            <w:r w:rsidDel="00000000" w:rsidR="00000000" w:rsidRPr="00000000">
              <w:rPr>
                <w:color w:val="000000"/>
                <w:rtl w:val="0"/>
              </w:rPr>
              <w:t xml:space="preserve">30%</w:t>
            </w:r>
            <w:r w:rsidDel="00000000" w:rsidR="00000000" w:rsidRPr="00000000">
              <w:rPr>
                <w:rtl w:val="0"/>
              </w:rPr>
            </w:r>
          </w:p>
        </w:tc>
        <w:tc>
          <w:tcPr>
            <w:vAlign w:val="center"/>
          </w:tcPr>
          <w:p w:rsidR="00000000" w:rsidDel="00000000" w:rsidP="00000000" w:rsidRDefault="00000000" w:rsidRPr="00000000" w14:paraId="00000186">
            <w:pPr>
              <w:jc w:val="center"/>
              <w:rPr/>
            </w:pPr>
            <w:r w:rsidDel="00000000" w:rsidR="00000000" w:rsidRPr="00000000">
              <w:rPr>
                <w:color w:val="000000"/>
                <w:rtl w:val="0"/>
              </w:rPr>
              <w:t xml:space="preserve">Complete, correct, and logically sound solution</w:t>
            </w:r>
            <w:r w:rsidDel="00000000" w:rsidR="00000000" w:rsidRPr="00000000">
              <w:rPr>
                <w:rtl w:val="0"/>
              </w:rPr>
            </w:r>
          </w:p>
        </w:tc>
        <w:tc>
          <w:tcPr>
            <w:vAlign w:val="center"/>
          </w:tcPr>
          <w:p w:rsidR="00000000" w:rsidDel="00000000" w:rsidP="00000000" w:rsidRDefault="00000000" w:rsidRPr="00000000" w14:paraId="00000187">
            <w:pPr>
              <w:jc w:val="center"/>
              <w:rPr/>
            </w:pPr>
            <w:r w:rsidDel="00000000" w:rsidR="00000000" w:rsidRPr="00000000">
              <w:rPr>
                <w:color w:val="000000"/>
                <w:rtl w:val="0"/>
              </w:rPr>
              <w:t xml:space="preserve">Minor logical gaps</w:t>
            </w:r>
            <w:r w:rsidDel="00000000" w:rsidR="00000000" w:rsidRPr="00000000">
              <w:rPr>
                <w:rtl w:val="0"/>
              </w:rPr>
            </w:r>
          </w:p>
        </w:tc>
        <w:tc>
          <w:tcPr>
            <w:vAlign w:val="center"/>
          </w:tcPr>
          <w:p w:rsidR="00000000" w:rsidDel="00000000" w:rsidP="00000000" w:rsidRDefault="00000000" w:rsidRPr="00000000" w14:paraId="00000188">
            <w:pPr>
              <w:jc w:val="center"/>
              <w:rPr/>
            </w:pPr>
            <w:r w:rsidDel="00000000" w:rsidR="00000000" w:rsidRPr="00000000">
              <w:rPr>
                <w:color w:val="000000"/>
                <w:rtl w:val="0"/>
              </w:rPr>
              <w:t xml:space="preserve">Partially correct logic</w:t>
            </w:r>
            <w:r w:rsidDel="00000000" w:rsidR="00000000" w:rsidRPr="00000000">
              <w:rPr>
                <w:rtl w:val="0"/>
              </w:rPr>
            </w:r>
          </w:p>
        </w:tc>
        <w:tc>
          <w:tcPr>
            <w:vAlign w:val="center"/>
          </w:tcPr>
          <w:p w:rsidR="00000000" w:rsidDel="00000000" w:rsidP="00000000" w:rsidRDefault="00000000" w:rsidRPr="00000000" w14:paraId="00000189">
            <w:pPr>
              <w:jc w:val="center"/>
              <w:rPr/>
            </w:pPr>
            <w:r w:rsidDel="00000000" w:rsidR="00000000" w:rsidRPr="00000000">
              <w:rPr>
                <w:color w:val="000000"/>
                <w:rtl w:val="0"/>
              </w:rPr>
              <w:t xml:space="preserve">Incorrect approach</w:t>
            </w:r>
            <w:r w:rsidDel="00000000" w:rsidR="00000000" w:rsidRPr="00000000">
              <w:rPr>
                <w:rtl w:val="0"/>
              </w:rPr>
            </w:r>
          </w:p>
        </w:tc>
      </w:tr>
      <w:tr>
        <w:trPr>
          <w:cantSplit w:val="0"/>
          <w:trHeight w:val="878" w:hRule="atLeast"/>
          <w:tblHeader w:val="0"/>
        </w:trPr>
        <w:tc>
          <w:tcPr>
            <w:vAlign w:val="center"/>
          </w:tcPr>
          <w:p w:rsidR="00000000" w:rsidDel="00000000" w:rsidP="00000000" w:rsidRDefault="00000000" w:rsidRPr="00000000" w14:paraId="0000018A">
            <w:pPr>
              <w:jc w:val="center"/>
              <w:rPr/>
            </w:pPr>
            <w:r w:rsidDel="00000000" w:rsidR="00000000" w:rsidRPr="00000000">
              <w:rPr>
                <w:color w:val="000000"/>
                <w:rtl w:val="0"/>
              </w:rPr>
              <w:t xml:space="preserve">Use of Control Structures</w:t>
            </w:r>
            <w:r w:rsidDel="00000000" w:rsidR="00000000" w:rsidRPr="00000000">
              <w:rPr>
                <w:rtl w:val="0"/>
              </w:rPr>
            </w:r>
          </w:p>
        </w:tc>
        <w:tc>
          <w:tcPr>
            <w:vAlign w:val="center"/>
          </w:tcPr>
          <w:p w:rsidR="00000000" w:rsidDel="00000000" w:rsidP="00000000" w:rsidRDefault="00000000" w:rsidRPr="00000000" w14:paraId="0000018B">
            <w:pPr>
              <w:jc w:val="center"/>
              <w:rPr/>
            </w:pPr>
            <w:r w:rsidDel="00000000" w:rsidR="00000000" w:rsidRPr="00000000">
              <w:rPr>
                <w:color w:val="000000"/>
                <w:rtl w:val="0"/>
              </w:rPr>
              <w:t xml:space="preserve">20%</w:t>
            </w:r>
            <w:r w:rsidDel="00000000" w:rsidR="00000000" w:rsidRPr="00000000">
              <w:rPr>
                <w:rtl w:val="0"/>
              </w:rPr>
            </w:r>
          </w:p>
        </w:tc>
        <w:tc>
          <w:tcPr>
            <w:vAlign w:val="center"/>
          </w:tcPr>
          <w:p w:rsidR="00000000" w:rsidDel="00000000" w:rsidP="00000000" w:rsidRDefault="00000000" w:rsidRPr="00000000" w14:paraId="0000018C">
            <w:pPr>
              <w:jc w:val="center"/>
              <w:rPr/>
            </w:pPr>
            <w:r w:rsidDel="00000000" w:rsidR="00000000" w:rsidRPr="00000000">
              <w:rPr>
                <w:color w:val="000000"/>
                <w:rtl w:val="0"/>
              </w:rPr>
              <w:t xml:space="preserve">Efficient and appropriate use of loops, conditions, functions/modules</w:t>
            </w:r>
            <w:r w:rsidDel="00000000" w:rsidR="00000000" w:rsidRPr="00000000">
              <w:rPr>
                <w:rtl w:val="0"/>
              </w:rPr>
            </w:r>
          </w:p>
        </w:tc>
        <w:tc>
          <w:tcPr>
            <w:vAlign w:val="center"/>
          </w:tcPr>
          <w:p w:rsidR="00000000" w:rsidDel="00000000" w:rsidP="00000000" w:rsidRDefault="00000000" w:rsidRPr="00000000" w14:paraId="0000018D">
            <w:pPr>
              <w:jc w:val="center"/>
              <w:rPr/>
            </w:pPr>
            <w:r w:rsidDel="00000000" w:rsidR="00000000" w:rsidRPr="00000000">
              <w:rPr>
                <w:color w:val="000000"/>
                <w:rtl w:val="0"/>
              </w:rPr>
              <w:t xml:space="preserve">Minor inefficiencies</w:t>
            </w:r>
            <w:r w:rsidDel="00000000" w:rsidR="00000000" w:rsidRPr="00000000">
              <w:rPr>
                <w:rtl w:val="0"/>
              </w:rPr>
            </w:r>
          </w:p>
        </w:tc>
        <w:tc>
          <w:tcPr>
            <w:vAlign w:val="center"/>
          </w:tcPr>
          <w:p w:rsidR="00000000" w:rsidDel="00000000" w:rsidP="00000000" w:rsidRDefault="00000000" w:rsidRPr="00000000" w14:paraId="0000018E">
            <w:pPr>
              <w:jc w:val="center"/>
              <w:rPr/>
            </w:pPr>
            <w:r w:rsidDel="00000000" w:rsidR="00000000" w:rsidRPr="00000000">
              <w:rPr>
                <w:color w:val="000000"/>
                <w:rtl w:val="0"/>
              </w:rPr>
              <w:t xml:space="preserve">Limited or basic usage</w:t>
            </w:r>
            <w:r w:rsidDel="00000000" w:rsidR="00000000" w:rsidRPr="00000000">
              <w:rPr>
                <w:rtl w:val="0"/>
              </w:rPr>
            </w:r>
          </w:p>
        </w:tc>
        <w:tc>
          <w:tcPr>
            <w:vAlign w:val="center"/>
          </w:tcPr>
          <w:p w:rsidR="00000000" w:rsidDel="00000000" w:rsidP="00000000" w:rsidRDefault="00000000" w:rsidRPr="00000000" w14:paraId="0000018F">
            <w:pPr>
              <w:jc w:val="center"/>
              <w:rPr/>
            </w:pPr>
            <w:r w:rsidDel="00000000" w:rsidR="00000000" w:rsidRPr="00000000">
              <w:rPr>
                <w:color w:val="000000"/>
                <w:rtl w:val="0"/>
              </w:rPr>
              <w:t xml:space="preserve">Incorrect or missing constructs</w:t>
            </w:r>
            <w:r w:rsidDel="00000000" w:rsidR="00000000" w:rsidRPr="00000000">
              <w:rPr>
                <w:rtl w:val="0"/>
              </w:rPr>
            </w:r>
          </w:p>
        </w:tc>
      </w:tr>
      <w:tr>
        <w:trPr>
          <w:cantSplit w:val="0"/>
          <w:trHeight w:val="878" w:hRule="atLeast"/>
          <w:tblHeader w:val="0"/>
        </w:trPr>
        <w:tc>
          <w:tcPr>
            <w:vAlign w:val="center"/>
          </w:tcPr>
          <w:p w:rsidR="00000000" w:rsidDel="00000000" w:rsidP="00000000" w:rsidRDefault="00000000" w:rsidRPr="00000000" w14:paraId="00000190">
            <w:pPr>
              <w:jc w:val="center"/>
              <w:rPr/>
            </w:pPr>
            <w:r w:rsidDel="00000000" w:rsidR="00000000" w:rsidRPr="00000000">
              <w:rPr>
                <w:color w:val="000000"/>
                <w:rtl w:val="0"/>
              </w:rPr>
              <w:t xml:space="preserve">Pseudocode Structure</w:t>
            </w:r>
            <w:r w:rsidDel="00000000" w:rsidR="00000000" w:rsidRPr="00000000">
              <w:rPr>
                <w:rtl w:val="0"/>
              </w:rPr>
            </w:r>
          </w:p>
        </w:tc>
        <w:tc>
          <w:tcPr>
            <w:vAlign w:val="center"/>
          </w:tcPr>
          <w:p w:rsidR="00000000" w:rsidDel="00000000" w:rsidP="00000000" w:rsidRDefault="00000000" w:rsidRPr="00000000" w14:paraId="00000191">
            <w:pPr>
              <w:jc w:val="center"/>
              <w:rPr/>
            </w:pPr>
            <w:r w:rsidDel="00000000" w:rsidR="00000000" w:rsidRPr="00000000">
              <w:rPr>
                <w:color w:val="000000"/>
                <w:rtl w:val="0"/>
              </w:rPr>
              <w:t xml:space="preserve">10%</w:t>
            </w:r>
            <w:r w:rsidDel="00000000" w:rsidR="00000000" w:rsidRPr="00000000">
              <w:rPr>
                <w:rtl w:val="0"/>
              </w:rPr>
            </w:r>
          </w:p>
        </w:tc>
        <w:tc>
          <w:tcPr>
            <w:vAlign w:val="center"/>
          </w:tcPr>
          <w:p w:rsidR="00000000" w:rsidDel="00000000" w:rsidP="00000000" w:rsidRDefault="00000000" w:rsidRPr="00000000" w14:paraId="00000192">
            <w:pPr>
              <w:jc w:val="center"/>
              <w:rPr/>
            </w:pPr>
            <w:r w:rsidDel="00000000" w:rsidR="00000000" w:rsidRPr="00000000">
              <w:rPr>
                <w:color w:val="000000"/>
                <w:rtl w:val="0"/>
              </w:rPr>
              <w:t xml:space="preserve">Well-structured, clear, consistent format, easy to follow</w:t>
            </w:r>
            <w:r w:rsidDel="00000000" w:rsidR="00000000" w:rsidRPr="00000000">
              <w:rPr>
                <w:rtl w:val="0"/>
              </w:rPr>
            </w:r>
          </w:p>
        </w:tc>
        <w:tc>
          <w:tcPr>
            <w:vAlign w:val="center"/>
          </w:tcPr>
          <w:p w:rsidR="00000000" w:rsidDel="00000000" w:rsidP="00000000" w:rsidRDefault="00000000" w:rsidRPr="00000000" w14:paraId="00000193">
            <w:pPr>
              <w:jc w:val="center"/>
              <w:rPr/>
            </w:pPr>
            <w:r w:rsidDel="00000000" w:rsidR="00000000" w:rsidRPr="00000000">
              <w:rPr>
                <w:color w:val="000000"/>
                <w:rtl w:val="0"/>
              </w:rPr>
              <w:t xml:space="preserve">Mostly clear with minor issues</w:t>
            </w:r>
            <w:r w:rsidDel="00000000" w:rsidR="00000000" w:rsidRPr="00000000">
              <w:rPr>
                <w:rtl w:val="0"/>
              </w:rPr>
            </w:r>
          </w:p>
        </w:tc>
        <w:tc>
          <w:tcPr>
            <w:vAlign w:val="center"/>
          </w:tcPr>
          <w:p w:rsidR="00000000" w:rsidDel="00000000" w:rsidP="00000000" w:rsidRDefault="00000000" w:rsidRPr="00000000" w14:paraId="00000194">
            <w:pPr>
              <w:jc w:val="center"/>
              <w:rPr/>
            </w:pPr>
            <w:r w:rsidDel="00000000" w:rsidR="00000000" w:rsidRPr="00000000">
              <w:rPr>
                <w:color w:val="000000"/>
                <w:rtl w:val="0"/>
              </w:rPr>
              <w:t xml:space="preserve">Difficult to follow in parts</w:t>
            </w:r>
            <w:r w:rsidDel="00000000" w:rsidR="00000000" w:rsidRPr="00000000">
              <w:rPr>
                <w:rtl w:val="0"/>
              </w:rPr>
            </w:r>
          </w:p>
        </w:tc>
        <w:tc>
          <w:tcPr>
            <w:vAlign w:val="center"/>
          </w:tcPr>
          <w:p w:rsidR="00000000" w:rsidDel="00000000" w:rsidP="00000000" w:rsidRDefault="00000000" w:rsidRPr="00000000" w14:paraId="00000195">
            <w:pPr>
              <w:jc w:val="center"/>
              <w:rPr/>
            </w:pPr>
            <w:r w:rsidDel="00000000" w:rsidR="00000000" w:rsidRPr="00000000">
              <w:rPr>
                <w:color w:val="000000"/>
                <w:rtl w:val="0"/>
              </w:rPr>
              <w:t xml:space="preserve">Poorly structured and unclear</w:t>
            </w:r>
            <w:r w:rsidDel="00000000" w:rsidR="00000000" w:rsidRPr="00000000">
              <w:rPr>
                <w:rtl w:val="0"/>
              </w:rPr>
            </w:r>
          </w:p>
        </w:tc>
      </w:tr>
      <w:tr>
        <w:trPr>
          <w:cantSplit w:val="0"/>
          <w:trHeight w:val="878" w:hRule="atLeast"/>
          <w:tblHeader w:val="0"/>
        </w:trPr>
        <w:tc>
          <w:tcPr>
            <w:vAlign w:val="center"/>
          </w:tcPr>
          <w:p w:rsidR="00000000" w:rsidDel="00000000" w:rsidP="00000000" w:rsidRDefault="00000000" w:rsidRPr="00000000" w14:paraId="00000196">
            <w:pPr>
              <w:jc w:val="center"/>
              <w:rPr/>
            </w:pPr>
            <w:r w:rsidDel="00000000" w:rsidR="00000000" w:rsidRPr="00000000">
              <w:rPr>
                <w:color w:val="000000"/>
                <w:rtl w:val="0"/>
              </w:rPr>
              <w:t xml:space="preserve">Completeness</w:t>
            </w:r>
            <w:r w:rsidDel="00000000" w:rsidR="00000000" w:rsidRPr="00000000">
              <w:rPr>
                <w:rtl w:val="0"/>
              </w:rPr>
            </w:r>
          </w:p>
        </w:tc>
        <w:tc>
          <w:tcPr>
            <w:vAlign w:val="center"/>
          </w:tcPr>
          <w:p w:rsidR="00000000" w:rsidDel="00000000" w:rsidP="00000000" w:rsidRDefault="00000000" w:rsidRPr="00000000" w14:paraId="00000197">
            <w:pPr>
              <w:jc w:val="center"/>
              <w:rPr/>
            </w:pPr>
            <w:r w:rsidDel="00000000" w:rsidR="00000000" w:rsidRPr="00000000">
              <w:rPr>
                <w:color w:val="000000"/>
                <w:rtl w:val="0"/>
              </w:rPr>
              <w:t xml:space="preserve">20%</w:t>
            </w:r>
            <w:r w:rsidDel="00000000" w:rsidR="00000000" w:rsidRPr="00000000">
              <w:rPr>
                <w:rtl w:val="0"/>
              </w:rPr>
            </w:r>
          </w:p>
        </w:tc>
        <w:tc>
          <w:tcPr>
            <w:vAlign w:val="center"/>
          </w:tcPr>
          <w:p w:rsidR="00000000" w:rsidDel="00000000" w:rsidP="00000000" w:rsidRDefault="00000000" w:rsidRPr="00000000" w14:paraId="00000198">
            <w:pPr>
              <w:jc w:val="center"/>
              <w:rPr/>
            </w:pPr>
            <w:r w:rsidDel="00000000" w:rsidR="00000000" w:rsidRPr="00000000">
              <w:rPr>
                <w:color w:val="000000"/>
                <w:rtl w:val="0"/>
              </w:rPr>
              <w:t xml:space="preserve">Handles all cases; optimized approach</w:t>
            </w:r>
            <w:r w:rsidDel="00000000" w:rsidR="00000000" w:rsidRPr="00000000">
              <w:rPr>
                <w:rtl w:val="0"/>
              </w:rPr>
            </w:r>
          </w:p>
        </w:tc>
        <w:tc>
          <w:tcPr>
            <w:vAlign w:val="center"/>
          </w:tcPr>
          <w:p w:rsidR="00000000" w:rsidDel="00000000" w:rsidP="00000000" w:rsidRDefault="00000000" w:rsidRPr="00000000" w14:paraId="00000199">
            <w:pPr>
              <w:jc w:val="center"/>
              <w:rPr/>
            </w:pPr>
            <w:r w:rsidDel="00000000" w:rsidR="00000000" w:rsidRPr="00000000">
              <w:rPr>
                <w:color w:val="000000"/>
                <w:rtl w:val="0"/>
              </w:rPr>
              <w:t xml:space="preserve">Handles most cases; reasonable efficiency</w:t>
            </w:r>
            <w:r w:rsidDel="00000000" w:rsidR="00000000" w:rsidRPr="00000000">
              <w:rPr>
                <w:rtl w:val="0"/>
              </w:rPr>
            </w:r>
          </w:p>
        </w:tc>
        <w:tc>
          <w:tcPr>
            <w:vAlign w:val="center"/>
          </w:tcPr>
          <w:p w:rsidR="00000000" w:rsidDel="00000000" w:rsidP="00000000" w:rsidRDefault="00000000" w:rsidRPr="00000000" w14:paraId="0000019A">
            <w:pPr>
              <w:jc w:val="center"/>
              <w:rPr/>
            </w:pPr>
            <w:r w:rsidDel="00000000" w:rsidR="00000000" w:rsidRPr="00000000">
              <w:rPr>
                <w:color w:val="000000"/>
                <w:rtl w:val="0"/>
              </w:rPr>
              <w:t xml:space="preserve">Handles basic cases only</w:t>
            </w:r>
            <w:r w:rsidDel="00000000" w:rsidR="00000000" w:rsidRPr="00000000">
              <w:rPr>
                <w:rtl w:val="0"/>
              </w:rPr>
            </w:r>
          </w:p>
        </w:tc>
        <w:tc>
          <w:tcPr>
            <w:vAlign w:val="center"/>
          </w:tcPr>
          <w:p w:rsidR="00000000" w:rsidDel="00000000" w:rsidP="00000000" w:rsidRDefault="00000000" w:rsidRPr="00000000" w14:paraId="0000019B">
            <w:pPr>
              <w:jc w:val="center"/>
              <w:rPr/>
            </w:pPr>
            <w:r w:rsidDel="00000000" w:rsidR="00000000" w:rsidRPr="00000000">
              <w:rPr>
                <w:color w:val="000000"/>
                <w:rtl w:val="0"/>
              </w:rPr>
              <w:t xml:space="preserve">Incomplete or inefficient</w:t>
            </w:r>
            <w:r w:rsidDel="00000000" w:rsidR="00000000" w:rsidRPr="00000000">
              <w:rPr>
                <w:rtl w:val="0"/>
              </w:rPr>
            </w:r>
          </w:p>
        </w:tc>
      </w:tr>
    </w:tbl>
    <w:p w:rsidR="00000000" w:rsidDel="00000000" w:rsidP="00000000" w:rsidRDefault="00000000" w:rsidRPr="00000000" w14:paraId="0000019C">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19D">
      <w:pPr>
        <w:spacing w:after="50" w:lineRule="auto"/>
        <w:rPr>
          <w:b w:val="1"/>
          <w:bCs w:val="1"/>
          <w:color w:val="1f4e79"/>
          <w:sz w:val="22"/>
          <w:szCs w:val="22"/>
        </w:rPr>
      </w:pPr>
      <w:r w:rsidDel="00000000" w:rsidR="00000000" w:rsidRPr="00000000">
        <w:rPr>
          <w:rtl w:val="0"/>
        </w:rPr>
      </w:r>
    </w:p>
    <w:tbl>
      <w:tblPr>
        <w:tblStyle w:val="Table15"/>
        <w:tblW w:w="98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1769"/>
        <w:gridCol w:w="1598"/>
        <w:gridCol w:w="1015"/>
        <w:gridCol w:w="1142"/>
        <w:gridCol w:w="1281"/>
        <w:gridCol w:w="1299"/>
        <w:gridCol w:w="752"/>
        <w:tblGridChange w:id="0">
          <w:tblGrid>
            <w:gridCol w:w="987"/>
            <w:gridCol w:w="1769"/>
            <w:gridCol w:w="1598"/>
            <w:gridCol w:w="1015"/>
            <w:gridCol w:w="1142"/>
            <w:gridCol w:w="1281"/>
            <w:gridCol w:w="1299"/>
            <w:gridCol w:w="752"/>
          </w:tblGrid>
        </w:tblGridChange>
      </w:tblGrid>
      <w:tr>
        <w:trPr>
          <w:cantSplit w:val="0"/>
          <w:trHeight w:val="1081" w:hRule="atLeast"/>
          <w:tblHeader w:val="0"/>
        </w:trPr>
        <w:tc>
          <w:tcPr/>
          <w:p w:rsidR="00000000" w:rsidDel="00000000" w:rsidP="00000000" w:rsidRDefault="00000000" w:rsidRPr="00000000" w14:paraId="0000019E">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19F">
            <w:pPr>
              <w:spacing w:after="50" w:lineRule="auto"/>
              <w:jc w:val="center"/>
              <w:rPr>
                <w:b w:val="1"/>
                <w:bCs w:val="1"/>
                <w:color w:val="1f4e79"/>
              </w:rPr>
            </w:pPr>
            <w:r w:rsidDel="00000000" w:rsidR="00000000" w:rsidRPr="00000000">
              <w:rPr>
                <w:b w:val="1"/>
                <w:bCs w:val="1"/>
                <w:color w:val="1f4e79"/>
                <w:rtl w:val="0"/>
              </w:rPr>
              <w:t xml:space="preserve">Problem Understanding</w:t>
            </w:r>
          </w:p>
        </w:tc>
        <w:tc>
          <w:tcPr/>
          <w:p w:rsidR="00000000" w:rsidDel="00000000" w:rsidP="00000000" w:rsidRDefault="00000000" w:rsidRPr="00000000" w14:paraId="000001A0">
            <w:pPr>
              <w:spacing w:after="50" w:lineRule="auto"/>
              <w:jc w:val="center"/>
              <w:rPr>
                <w:b w:val="1"/>
                <w:bCs w:val="1"/>
                <w:color w:val="1f4e79"/>
              </w:rPr>
            </w:pPr>
            <w:r w:rsidDel="00000000" w:rsidR="00000000" w:rsidRPr="00000000">
              <w:rPr>
                <w:b w:val="1"/>
                <w:bCs w:val="1"/>
                <w:color w:val="1f4e79"/>
                <w:rtl w:val="0"/>
              </w:rPr>
              <w:t xml:space="preserve">Algorithm Design</w:t>
            </w:r>
          </w:p>
        </w:tc>
        <w:tc>
          <w:tcPr/>
          <w:p w:rsidR="00000000" w:rsidDel="00000000" w:rsidP="00000000" w:rsidRDefault="00000000" w:rsidRPr="00000000" w14:paraId="000001A1">
            <w:pPr>
              <w:spacing w:after="50" w:lineRule="auto"/>
              <w:jc w:val="center"/>
              <w:rPr>
                <w:b w:val="1"/>
                <w:bCs w:val="1"/>
                <w:color w:val="1f4e79"/>
              </w:rPr>
            </w:pPr>
            <w:r w:rsidDel="00000000" w:rsidR="00000000" w:rsidRPr="00000000">
              <w:rPr>
                <w:b w:val="1"/>
                <w:bCs w:val="1"/>
                <w:color w:val="1f4e79"/>
                <w:rtl w:val="0"/>
              </w:rPr>
              <w:t xml:space="preserve">Use of Control Structures</w:t>
            </w:r>
          </w:p>
        </w:tc>
        <w:tc>
          <w:tcPr/>
          <w:p w:rsidR="00000000" w:rsidDel="00000000" w:rsidP="00000000" w:rsidRDefault="00000000" w:rsidRPr="00000000" w14:paraId="000001A2">
            <w:pPr>
              <w:spacing w:after="50" w:lineRule="auto"/>
              <w:jc w:val="center"/>
              <w:rPr>
                <w:b w:val="1"/>
                <w:bCs w:val="1"/>
                <w:color w:val="1f4e79"/>
              </w:rPr>
            </w:pPr>
            <w:r w:rsidDel="00000000" w:rsidR="00000000" w:rsidRPr="00000000">
              <w:rPr>
                <w:b w:val="1"/>
                <w:bCs w:val="1"/>
                <w:color w:val="1f4e79"/>
                <w:rtl w:val="0"/>
              </w:rPr>
              <w:t xml:space="preserve">Pseudocode Structure</w:t>
            </w:r>
          </w:p>
        </w:tc>
        <w:tc>
          <w:tcPr/>
          <w:p w:rsidR="00000000" w:rsidDel="00000000" w:rsidP="00000000" w:rsidRDefault="00000000" w:rsidRPr="00000000" w14:paraId="000001A3">
            <w:pPr>
              <w:spacing w:after="50" w:lineRule="auto"/>
              <w:jc w:val="center"/>
              <w:rPr>
                <w:b w:val="1"/>
                <w:bCs w:val="1"/>
                <w:color w:val="1f4e79"/>
              </w:rPr>
            </w:pPr>
            <w:r w:rsidDel="00000000" w:rsidR="00000000" w:rsidRPr="00000000">
              <w:rPr>
                <w:b w:val="1"/>
                <w:bCs w:val="1"/>
                <w:color w:val="1f4e79"/>
                <w:rtl w:val="0"/>
              </w:rPr>
              <w:t xml:space="preserve">Completeness</w:t>
            </w:r>
          </w:p>
        </w:tc>
        <w:tc>
          <w:tcPr/>
          <w:p w:rsidR="00000000" w:rsidDel="00000000" w:rsidP="00000000" w:rsidRDefault="00000000" w:rsidRPr="00000000" w14:paraId="000001A4">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1A5">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403" w:hRule="atLeast"/>
          <w:tblHeader w:val="0"/>
        </w:trPr>
        <w:tc>
          <w:tcPr/>
          <w:p w:rsidR="00000000" w:rsidDel="00000000" w:rsidP="00000000" w:rsidRDefault="00000000" w:rsidRPr="00000000" w14:paraId="000001A6">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1A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C">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1AD">
            <w:pPr>
              <w:spacing w:after="50" w:lineRule="auto"/>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AE">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1A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4">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B6">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B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C">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BE">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B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4">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C6">
            <w:pPr>
              <w:spacing w:after="50" w:lineRule="auto"/>
              <w:rPr>
                <w:b w:val="1"/>
                <w:bCs w:val="1"/>
                <w:color w:val="1f4e79"/>
              </w:rPr>
            </w:pPr>
            <w:r w:rsidDel="00000000" w:rsidR="00000000" w:rsidRPr="00000000">
              <w:rPr>
                <w:b w:val="1"/>
                <w:bCs w:val="1"/>
                <w:color w:val="1f4e79"/>
                <w:rtl w:val="0"/>
              </w:rPr>
              <w:t xml:space="preserve">5</w:t>
            </w:r>
          </w:p>
        </w:tc>
        <w:tc>
          <w:tcPr/>
          <w:p w:rsidR="00000000" w:rsidDel="00000000" w:rsidP="00000000" w:rsidRDefault="00000000" w:rsidRPr="00000000" w14:paraId="000001C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CC">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1CE">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1CF">
      <w:pPr>
        <w:spacing w:after="50" w:lineRule="auto"/>
        <w:rPr>
          <w:b w:val="1"/>
          <w:bCs w:val="1"/>
          <w:color w:val="1f4e79"/>
          <w:sz w:val="22"/>
          <w:szCs w:val="22"/>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D0">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D1">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D2">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3">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4">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5">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6">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7">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8">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9">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A">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B">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DD">
      <w:pPr>
        <w:spacing w:after="120" w:before="0" w:line="360" w:lineRule="auto"/>
        <w:rPr/>
      </w:pPr>
      <w:r w:rsidDel="00000000" w:rsidR="00000000" w:rsidRPr="00000000">
        <w:rPr>
          <w:rFonts w:ascii="Calibri" w:cs="Calibri" w:eastAsia="Calibri" w:hAnsi="Calibri"/>
          <w:b w:val="1"/>
          <w:bCs w:val="1"/>
          <w:i w:val="0"/>
          <w:iCs w:val="0"/>
          <w:sz w:val="28"/>
          <w:szCs w:val="28"/>
          <w:rtl w:val="0"/>
        </w:rPr>
        <w:t xml:space="preserve">ANSWERS</w:t>
      </w: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