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6D71" w14:textId="166785B7" w:rsidR="00DF03E9" w:rsidRPr="00AB713C" w:rsidRDefault="00ED7FF0" w:rsidP="00DF03E9">
      <w:pPr>
        <w:pBdr>
          <w:bottom w:val="single" w:sz="24" w:space="1" w:color="D9D9D9" w:themeColor="background1" w:themeShade="D9"/>
        </w:pBdr>
        <w:spacing w:after="0" w:line="240" w:lineRule="auto"/>
        <w:jc w:val="center"/>
        <w:rPr>
          <w:sz w:val="40"/>
          <w:szCs w:val="40"/>
        </w:rPr>
      </w:pPr>
      <w:r>
        <w:rPr>
          <w:sz w:val="40"/>
          <w:szCs w:val="40"/>
        </w:rPr>
        <w:t>VIGNESH SUKUMAR</w:t>
      </w:r>
    </w:p>
    <w:p w14:paraId="7D3A5081" w14:textId="45C8D07B" w:rsidR="00DF03E9" w:rsidRDefault="00DF03E9" w:rsidP="00DF03E9">
      <w:pPr>
        <w:spacing w:after="0" w:line="240" w:lineRule="auto"/>
        <w:jc w:val="center"/>
      </w:pPr>
      <w:r>
        <w:t xml:space="preserve"> </w:t>
      </w:r>
      <w:r w:rsidR="00D60507">
        <w:t xml:space="preserve">Vancouver, </w:t>
      </w:r>
      <w:bookmarkStart w:id="0" w:name="_Int_aNga3gBo"/>
      <w:r w:rsidR="00D60507">
        <w:t>BC</w:t>
      </w:r>
      <w:bookmarkEnd w:id="0"/>
      <w:r>
        <w:t xml:space="preserve"> |</w:t>
      </w:r>
      <w:r w:rsidR="00D60507">
        <w:t xml:space="preserve"> vigneshsukumar1997@gmail.com</w:t>
      </w:r>
      <w:r>
        <w:t xml:space="preserve"> |</w:t>
      </w:r>
      <w:r w:rsidR="00D60507">
        <w:t xml:space="preserve">778.861.3595 </w:t>
      </w:r>
      <w:r>
        <w:t xml:space="preserve">| </w:t>
      </w:r>
      <w:hyperlink r:id="rId5" w:history="1">
        <w:r w:rsidR="00D60507" w:rsidRPr="00AF618C">
          <w:rPr>
            <w:rStyle w:val="Hyperlink"/>
          </w:rPr>
          <w:t>www.linkedin.com/in/vignesh-sukumar</w:t>
        </w:r>
      </w:hyperlink>
    </w:p>
    <w:p w14:paraId="35A51CDD" w14:textId="77777777" w:rsidR="00761773" w:rsidRDefault="00761773" w:rsidP="00761773">
      <w:pPr>
        <w:spacing w:after="0" w:line="240" w:lineRule="auto"/>
      </w:pPr>
    </w:p>
    <w:p w14:paraId="04FF507E" w14:textId="3456F16B" w:rsidR="00761773" w:rsidRPr="00D60507" w:rsidRDefault="00691512" w:rsidP="00AB713C">
      <w:pPr>
        <w:spacing w:after="0" w:line="240" w:lineRule="auto"/>
        <w:jc w:val="center"/>
        <w:rPr>
          <w:b/>
          <w:bCs/>
        </w:rPr>
      </w:pPr>
      <w:r>
        <w:rPr>
          <w:b/>
          <w:bCs/>
        </w:rPr>
        <w:t>DIGITAL MARKETING SPECIALIST</w:t>
      </w:r>
    </w:p>
    <w:p w14:paraId="32C49540" w14:textId="77777777" w:rsidR="00761773" w:rsidRDefault="00761773" w:rsidP="00761773">
      <w:pPr>
        <w:spacing w:after="0" w:line="240" w:lineRule="auto"/>
      </w:pPr>
    </w:p>
    <w:p w14:paraId="3F83CA57" w14:textId="709ADE65" w:rsidR="00761773" w:rsidRDefault="00DB1D87" w:rsidP="003600F2">
      <w:pPr>
        <w:shd w:val="clear" w:color="auto" w:fill="D9D9D9" w:themeFill="background1" w:themeFillShade="D9"/>
        <w:spacing w:after="0" w:line="240" w:lineRule="auto"/>
        <w:jc w:val="center"/>
      </w:pPr>
      <w:r>
        <w:t>Social media</w:t>
      </w:r>
      <w:r w:rsidR="003600F2" w:rsidRPr="003600F2">
        <w:t xml:space="preserve"> and Programmatic Advertising Specialist with over 3 years of experience in managing high-profile campaigns for </w:t>
      </w:r>
      <w:r w:rsidR="003600F2">
        <w:t xml:space="preserve">40+ </w:t>
      </w:r>
      <w:r w:rsidR="003600F2" w:rsidRPr="003600F2">
        <w:t>global brands</w:t>
      </w:r>
      <w:r w:rsidR="003600F2">
        <w:t xml:space="preserve">, such as </w:t>
      </w:r>
      <w:r w:rsidR="003600F2" w:rsidRPr="003600F2">
        <w:t>Amazon</w:t>
      </w:r>
      <w:r w:rsidR="003600F2">
        <w:t xml:space="preserve">, GG Poker, Paul Smith, and </w:t>
      </w:r>
      <w:r w:rsidR="003600F2" w:rsidRPr="003600F2">
        <w:t>American Express</w:t>
      </w:r>
      <w:r w:rsidR="003600F2">
        <w:t>, across Ireland</w:t>
      </w:r>
      <w:r w:rsidR="003600F2" w:rsidRPr="003600F2">
        <w:t xml:space="preserve">. Skilled in </w:t>
      </w:r>
      <w:r>
        <w:t>SMM</w:t>
      </w:r>
      <w:r w:rsidR="003600F2" w:rsidRPr="003600F2">
        <w:t>, PPC, social media strategy, and programmatic platforms such as Google DV360 and Quantcast. Proven track record of optimizing campaign performance, driving significant ROI, and collaborating with internal teams for seamless ad operations and troubleshooting.</w:t>
      </w:r>
    </w:p>
    <w:p w14:paraId="4908F804" w14:textId="77777777" w:rsidR="00542900" w:rsidRDefault="00542900" w:rsidP="00542900">
      <w:pPr>
        <w:spacing w:after="0" w:line="240" w:lineRule="auto"/>
      </w:pPr>
    </w:p>
    <w:p w14:paraId="6AC2A9DA" w14:textId="55FBE74E" w:rsidR="00542900" w:rsidRDefault="00542900" w:rsidP="00542900">
      <w:pPr>
        <w:shd w:val="clear" w:color="auto" w:fill="D9D9D9" w:themeFill="background1" w:themeFillShade="D9"/>
        <w:spacing w:after="0" w:line="240" w:lineRule="auto"/>
      </w:pPr>
      <w:r>
        <w:t>ACCOMPLISHMENT</w:t>
      </w:r>
    </w:p>
    <w:p w14:paraId="1678AE91" w14:textId="2ECDA161" w:rsidR="00C1048A" w:rsidRDefault="00C1048A" w:rsidP="00761773">
      <w:pPr>
        <w:spacing w:after="0" w:line="240" w:lineRule="auto"/>
      </w:pPr>
    </w:p>
    <w:p w14:paraId="4889DBE8" w14:textId="77777777" w:rsidR="006572BC" w:rsidRDefault="006572BC" w:rsidP="006572BC">
      <w:pPr>
        <w:spacing w:after="0" w:line="240" w:lineRule="auto"/>
        <w:rPr>
          <w:lang w:val="en-IN"/>
        </w:rPr>
      </w:pPr>
      <w:r w:rsidRPr="006572BC">
        <w:rPr>
          <w:lang w:val="en-IN"/>
        </w:rPr>
        <w:t>I spearheaded marketing efforts for GG Poker, a premier global poker operator based in Vancouver, managing a campaign budget of $0.5–1 million over six months targeting the Irish market. During this period, I oversaw a network of over 40 advertisers and achieved an impressive return on spend (ROS) of 200x.</w:t>
      </w:r>
    </w:p>
    <w:p w14:paraId="2DA6DA37" w14:textId="77777777" w:rsidR="006572BC" w:rsidRPr="006572BC" w:rsidRDefault="006572BC" w:rsidP="006572BC">
      <w:pPr>
        <w:spacing w:after="0" w:line="240" w:lineRule="auto"/>
        <w:rPr>
          <w:lang w:val="en-IN"/>
        </w:rPr>
      </w:pPr>
    </w:p>
    <w:p w14:paraId="7AB01FAE" w14:textId="7C09EBF9" w:rsidR="00542900" w:rsidRPr="006572BC" w:rsidRDefault="006572BC" w:rsidP="00761773">
      <w:pPr>
        <w:spacing w:after="0" w:line="240" w:lineRule="auto"/>
        <w:rPr>
          <w:lang w:val="en-IN"/>
        </w:rPr>
      </w:pPr>
      <w:r w:rsidRPr="006572BC">
        <w:rPr>
          <w:lang w:val="en-IN"/>
        </w:rPr>
        <w:t xml:space="preserve">In the FMCG sector, </w:t>
      </w:r>
      <w:r w:rsidR="00DB1D87">
        <w:rPr>
          <w:lang w:val="en-IN"/>
        </w:rPr>
        <w:t xml:space="preserve">using Facebook Ads I </w:t>
      </w:r>
      <w:r w:rsidRPr="006572BC">
        <w:rPr>
          <w:lang w:val="en-IN"/>
        </w:rPr>
        <w:t xml:space="preserve">developed a targeted lead-generation strategy, successfully driving over 1,000 highly qualified franchisee leads for a client, strengthening their market presence and growth potential. Additionally, I played a pivotal role in scaling the brand </w:t>
      </w:r>
      <w:r w:rsidRPr="00CF79D4">
        <w:rPr>
          <w:lang w:val="en-IN"/>
        </w:rPr>
        <w:t>1By2 Café</w:t>
      </w:r>
      <w:r w:rsidRPr="006572BC">
        <w:rPr>
          <w:lang w:val="en-IN"/>
        </w:rPr>
        <w:t xml:space="preserve"> from a single location to seven branches across Tamil Nadu within four to five months, showcasing my ability to drive rapid expansion and brand visibility in competitive markets.</w:t>
      </w:r>
    </w:p>
    <w:p w14:paraId="42460714" w14:textId="77777777" w:rsidR="00542900" w:rsidRDefault="00542900" w:rsidP="00761773">
      <w:pPr>
        <w:spacing w:after="0" w:line="240" w:lineRule="auto"/>
      </w:pPr>
    </w:p>
    <w:p w14:paraId="3DF64EF6" w14:textId="5E772DAE" w:rsidR="00761773" w:rsidRDefault="00F8798E" w:rsidP="00C1048A">
      <w:pPr>
        <w:shd w:val="clear" w:color="auto" w:fill="D9D9D9" w:themeFill="background1" w:themeFillShade="D9"/>
        <w:spacing w:after="0" w:line="240" w:lineRule="auto"/>
      </w:pPr>
      <w:r>
        <w:t xml:space="preserve">TECHNOLOGICAL &amp; GENERAL </w:t>
      </w:r>
      <w:r w:rsidR="00DF03E9">
        <w:t>SKILLS</w:t>
      </w:r>
    </w:p>
    <w:p w14:paraId="212E52C6" w14:textId="77777777" w:rsidR="00761773" w:rsidRDefault="00761773" w:rsidP="00761773">
      <w:pPr>
        <w:spacing w:after="0" w:line="240" w:lineRule="auto"/>
      </w:pPr>
    </w:p>
    <w:p w14:paraId="1E124A1F" w14:textId="7E9AE884" w:rsidR="00761773" w:rsidRPr="00C1048A" w:rsidRDefault="00C74D97" w:rsidP="00C1048A">
      <w:pPr>
        <w:spacing w:after="0" w:line="240" w:lineRule="auto"/>
        <w:jc w:val="center"/>
        <w:rPr>
          <w:b/>
          <w:bCs/>
        </w:rPr>
      </w:pPr>
      <w:r w:rsidRPr="00C1048A">
        <w:rPr>
          <w:b/>
          <w:bCs/>
        </w:rPr>
        <w:t>Pro</w:t>
      </w:r>
      <w:r>
        <w:rPr>
          <w:b/>
          <w:bCs/>
        </w:rPr>
        <w:t>grammatic Marketing</w:t>
      </w:r>
      <w:r w:rsidRPr="00C1048A">
        <w:rPr>
          <w:b/>
          <w:bCs/>
        </w:rPr>
        <w:t xml:space="preserve"> </w:t>
      </w:r>
      <w:r>
        <w:rPr>
          <w:b/>
          <w:bCs/>
        </w:rPr>
        <w:t xml:space="preserve">| Meta Ads | Google Ads | Criteo | MS Office 365 | Salesforce(.)DotCom |DV360 | Quantcast Platform | </w:t>
      </w:r>
      <w:r w:rsidR="007D0475">
        <w:rPr>
          <w:b/>
          <w:bCs/>
        </w:rPr>
        <w:t>Digital marketing</w:t>
      </w:r>
      <w:r w:rsidR="00761773" w:rsidRPr="00C1048A">
        <w:rPr>
          <w:b/>
          <w:bCs/>
        </w:rPr>
        <w:t xml:space="preserve"> </w:t>
      </w:r>
      <w:r w:rsidR="00724E47" w:rsidRPr="00C1048A">
        <w:rPr>
          <w:b/>
          <w:bCs/>
        </w:rPr>
        <w:t xml:space="preserve">| </w:t>
      </w:r>
      <w:r w:rsidR="007D0475">
        <w:rPr>
          <w:b/>
          <w:bCs/>
        </w:rPr>
        <w:t>Social Media Marketing</w:t>
      </w:r>
      <w:r>
        <w:rPr>
          <w:b/>
          <w:bCs/>
        </w:rPr>
        <w:t xml:space="preserve"> </w:t>
      </w:r>
      <w:r w:rsidR="00724E47" w:rsidRPr="00C1048A">
        <w:rPr>
          <w:b/>
          <w:bCs/>
        </w:rPr>
        <w:t>|</w:t>
      </w:r>
      <w:r w:rsidR="007D0475">
        <w:rPr>
          <w:b/>
          <w:bCs/>
        </w:rPr>
        <w:t xml:space="preserve"> Problem-Solving</w:t>
      </w:r>
      <w:r w:rsidR="00724E47" w:rsidRPr="00C1048A">
        <w:rPr>
          <w:b/>
          <w:bCs/>
        </w:rPr>
        <w:t xml:space="preserve"> |</w:t>
      </w:r>
      <w:r w:rsidR="007D0475">
        <w:rPr>
          <w:b/>
          <w:bCs/>
        </w:rPr>
        <w:t xml:space="preserve"> </w:t>
      </w:r>
      <w:r w:rsidR="00761773" w:rsidRPr="00C1048A">
        <w:rPr>
          <w:b/>
          <w:bCs/>
        </w:rPr>
        <w:t xml:space="preserve">Employee Motivation </w:t>
      </w:r>
      <w:r w:rsidR="00724E47" w:rsidRPr="00C1048A">
        <w:rPr>
          <w:b/>
          <w:bCs/>
        </w:rPr>
        <w:t xml:space="preserve">| </w:t>
      </w:r>
      <w:r w:rsidR="00761773" w:rsidRPr="00C1048A">
        <w:rPr>
          <w:b/>
          <w:bCs/>
        </w:rPr>
        <w:t xml:space="preserve">Customer Service Management </w:t>
      </w:r>
      <w:r w:rsidR="00724E47" w:rsidRPr="00C1048A">
        <w:rPr>
          <w:b/>
          <w:bCs/>
        </w:rPr>
        <w:t xml:space="preserve">| </w:t>
      </w:r>
      <w:r w:rsidR="00761773" w:rsidRPr="00C1048A">
        <w:rPr>
          <w:b/>
          <w:bCs/>
        </w:rPr>
        <w:t>Teamwork and Collaboration</w:t>
      </w:r>
    </w:p>
    <w:p w14:paraId="10A5B514" w14:textId="1F5DB21D" w:rsidR="00C1048A" w:rsidRDefault="00C1048A" w:rsidP="00EF4F05">
      <w:pPr>
        <w:spacing w:after="0" w:line="240" w:lineRule="auto"/>
      </w:pPr>
    </w:p>
    <w:p w14:paraId="5B21A12D" w14:textId="4D0882BB" w:rsidR="00761773" w:rsidRDefault="00DF03E9" w:rsidP="00C1048A">
      <w:pPr>
        <w:shd w:val="clear" w:color="auto" w:fill="D9D9D9" w:themeFill="background1" w:themeFillShade="D9"/>
        <w:spacing w:after="0" w:line="240" w:lineRule="auto"/>
      </w:pPr>
      <w:r>
        <w:t xml:space="preserve">PROFESSIONAL EXPERIENCE </w:t>
      </w:r>
    </w:p>
    <w:p w14:paraId="34749D0B" w14:textId="452D5E13" w:rsidR="000A1F1E" w:rsidRPr="000A1F1E" w:rsidRDefault="00761773" w:rsidP="000A1F1E">
      <w:pPr>
        <w:spacing w:after="0" w:line="240" w:lineRule="auto"/>
      </w:pPr>
      <w:r>
        <w:t xml:space="preserve"> </w:t>
      </w:r>
    </w:p>
    <w:p w14:paraId="1431E640" w14:textId="2B903526" w:rsidR="000A1F1E" w:rsidRDefault="000A1F1E" w:rsidP="00DB7057">
      <w:pPr>
        <w:tabs>
          <w:tab w:val="right" w:pos="10773"/>
        </w:tabs>
        <w:spacing w:after="0" w:line="240" w:lineRule="auto"/>
      </w:pPr>
      <w:r>
        <w:rPr>
          <w:b/>
          <w:bCs/>
        </w:rPr>
        <w:t>CRUISE REPRESENTATIVE</w:t>
      </w:r>
      <w:r>
        <w:t xml:space="preserve"> | Destination</w:t>
      </w:r>
      <w:r w:rsidR="00D431F3">
        <w:t>s</w:t>
      </w:r>
      <w:r>
        <w:t xml:space="preserve"> North America,</w:t>
      </w:r>
      <w:r w:rsidR="001C66FE">
        <w:t xml:space="preserve"> BC</w:t>
      </w:r>
      <w:r>
        <w:t xml:space="preserve"> </w:t>
      </w:r>
      <w:r>
        <w:tab/>
        <w:t xml:space="preserve">04/2024 – 10/2024 </w:t>
      </w:r>
    </w:p>
    <w:p w14:paraId="595AEF47" w14:textId="69A8592F" w:rsidR="000A1F1E" w:rsidRDefault="000A1F1E" w:rsidP="000A1F1E">
      <w:pPr>
        <w:pStyle w:val="ListParagraph"/>
        <w:numPr>
          <w:ilvl w:val="0"/>
          <w:numId w:val="13"/>
        </w:numPr>
        <w:tabs>
          <w:tab w:val="right" w:pos="10773"/>
        </w:tabs>
        <w:spacing w:after="0" w:line="240" w:lineRule="auto"/>
      </w:pPr>
      <w:r>
        <w:t>Promoted the cruise brand through exceptional customer service and clear communication.</w:t>
      </w:r>
    </w:p>
    <w:p w14:paraId="109A6251" w14:textId="643208C8" w:rsidR="000A1F1E" w:rsidRDefault="000A1F1E" w:rsidP="000A1F1E">
      <w:pPr>
        <w:pStyle w:val="ListParagraph"/>
        <w:numPr>
          <w:ilvl w:val="0"/>
          <w:numId w:val="13"/>
        </w:numPr>
        <w:tabs>
          <w:tab w:val="right" w:pos="10773"/>
        </w:tabs>
        <w:spacing w:after="0" w:line="240" w:lineRule="auto"/>
      </w:pPr>
      <w:r>
        <w:t>Ensured a positive brand image during embarkation and disembarkation processes.</w:t>
      </w:r>
    </w:p>
    <w:p w14:paraId="6CD8687C" w14:textId="6595A83A" w:rsidR="000A1F1E" w:rsidRDefault="000A1F1E" w:rsidP="00C1048A">
      <w:pPr>
        <w:pStyle w:val="ListParagraph"/>
        <w:numPr>
          <w:ilvl w:val="0"/>
          <w:numId w:val="13"/>
        </w:numPr>
        <w:tabs>
          <w:tab w:val="right" w:pos="10773"/>
        </w:tabs>
        <w:spacing w:after="0" w:line="240" w:lineRule="auto"/>
      </w:pPr>
      <w:r>
        <w:t>Represented the brand with a customer-centric approach in a fast-paced environment, requiring strong interpersonal and problem-solving skills.</w:t>
      </w:r>
    </w:p>
    <w:p w14:paraId="4082B2B7" w14:textId="77777777" w:rsidR="000A1F1E" w:rsidRPr="000A1F1E" w:rsidRDefault="000A1F1E" w:rsidP="000A1F1E">
      <w:pPr>
        <w:tabs>
          <w:tab w:val="right" w:pos="10773"/>
        </w:tabs>
        <w:spacing w:after="0" w:line="240" w:lineRule="auto"/>
      </w:pPr>
    </w:p>
    <w:p w14:paraId="71228C86" w14:textId="5916C24E" w:rsidR="00761773" w:rsidRDefault="00EF4F05" w:rsidP="00C1048A">
      <w:pPr>
        <w:tabs>
          <w:tab w:val="right" w:pos="10773"/>
        </w:tabs>
        <w:spacing w:after="0" w:line="240" w:lineRule="auto"/>
      </w:pPr>
      <w:r>
        <w:rPr>
          <w:b/>
          <w:bCs/>
        </w:rPr>
        <w:t>CAMPAIGN MANAGER</w:t>
      </w:r>
      <w:r w:rsidR="00C1048A">
        <w:t xml:space="preserve"> </w:t>
      </w:r>
      <w:r w:rsidR="00724E47">
        <w:t xml:space="preserve">| </w:t>
      </w:r>
      <w:r>
        <w:t>Iopex Technologies</w:t>
      </w:r>
      <w:r w:rsidR="00DF03E9">
        <w:t xml:space="preserve">, </w:t>
      </w:r>
      <w:r>
        <w:t>IN</w:t>
      </w:r>
      <w:r w:rsidR="00724E47">
        <w:tab/>
      </w:r>
      <w:r>
        <w:t>07</w:t>
      </w:r>
      <w:r w:rsidR="00724E47">
        <w:t>/</w:t>
      </w:r>
      <w:r w:rsidR="00761773">
        <w:t>202</w:t>
      </w:r>
      <w:r>
        <w:t>2</w:t>
      </w:r>
      <w:r w:rsidR="00761773">
        <w:t xml:space="preserve"> </w:t>
      </w:r>
      <w:r w:rsidR="00724E47">
        <w:t>–</w:t>
      </w:r>
      <w:r w:rsidR="00761773">
        <w:t xml:space="preserve"> </w:t>
      </w:r>
      <w:r w:rsidR="00724E47">
        <w:t>0</w:t>
      </w:r>
      <w:r>
        <w:t>7</w:t>
      </w:r>
      <w:r w:rsidR="00724E47">
        <w:t>/</w:t>
      </w:r>
      <w:r w:rsidR="00761773">
        <w:t xml:space="preserve">2023 </w:t>
      </w:r>
    </w:p>
    <w:p w14:paraId="51EEFD95" w14:textId="5101CAE2" w:rsidR="000C634D" w:rsidRPr="00993B87" w:rsidRDefault="006A6032" w:rsidP="006A6032">
      <w:pPr>
        <w:tabs>
          <w:tab w:val="right" w:pos="10773"/>
        </w:tabs>
        <w:spacing w:after="0" w:line="240" w:lineRule="auto"/>
        <w:rPr>
          <w:i/>
          <w:iCs/>
        </w:rPr>
      </w:pPr>
      <w:r w:rsidRPr="006A6032">
        <w:rPr>
          <w:i/>
          <w:iCs/>
        </w:rPr>
        <w:t>Subcontracted as TAS (Technical Account Strategist) for the organization “Quantcast” for the region of Ireland. Managed 40+ Advertisers</w:t>
      </w:r>
      <w:r w:rsidR="00647CAB">
        <w:rPr>
          <w:i/>
          <w:iCs/>
        </w:rPr>
        <w:t>/Paid Media Accounts</w:t>
      </w:r>
      <w:r w:rsidRPr="006A6032">
        <w:rPr>
          <w:i/>
          <w:iCs/>
        </w:rPr>
        <w:t xml:space="preserve"> across Ireland and</w:t>
      </w:r>
      <w:r>
        <w:rPr>
          <w:i/>
          <w:iCs/>
        </w:rPr>
        <w:t xml:space="preserve"> </w:t>
      </w:r>
      <w:r w:rsidRPr="006A6032">
        <w:rPr>
          <w:i/>
          <w:iCs/>
        </w:rPr>
        <w:t>Helped top global advertisers such as Amazon, Imagine, American Express, Range Rover, etc, driving a ROS of 200-300x.</w:t>
      </w:r>
    </w:p>
    <w:p w14:paraId="44AC15AC" w14:textId="23713758" w:rsidR="006A6032" w:rsidRPr="006A6032" w:rsidRDefault="006A6032" w:rsidP="006A6032">
      <w:pPr>
        <w:pStyle w:val="ListParagraph"/>
        <w:numPr>
          <w:ilvl w:val="0"/>
          <w:numId w:val="14"/>
        </w:numPr>
        <w:tabs>
          <w:tab w:val="right" w:pos="10773"/>
        </w:tabs>
        <w:spacing w:after="0" w:line="240" w:lineRule="auto"/>
        <w:rPr>
          <w:b/>
          <w:bCs/>
        </w:rPr>
      </w:pPr>
      <w:r>
        <w:t>Work</w:t>
      </w:r>
      <w:r w:rsidR="006B7EE3">
        <w:t>ed</w:t>
      </w:r>
      <w:r>
        <w:t xml:space="preserve"> closely with internal teams (MPCT, Tech-ops, Reporting, TAM Support, etc.) to guarantee client requests on programmatic and direct campaigns. </w:t>
      </w:r>
    </w:p>
    <w:p w14:paraId="24045BE2" w14:textId="2A3583D8" w:rsidR="006A6032" w:rsidRPr="006A6032" w:rsidRDefault="006A6032" w:rsidP="006A6032">
      <w:pPr>
        <w:pStyle w:val="ListParagraph"/>
        <w:numPr>
          <w:ilvl w:val="0"/>
          <w:numId w:val="14"/>
        </w:numPr>
        <w:tabs>
          <w:tab w:val="right" w:pos="10773"/>
        </w:tabs>
        <w:spacing w:after="0" w:line="240" w:lineRule="auto"/>
        <w:rPr>
          <w:b/>
          <w:bCs/>
        </w:rPr>
      </w:pPr>
      <w:r>
        <w:t>Manag</w:t>
      </w:r>
      <w:r w:rsidR="006B7EE3">
        <w:t>ed</w:t>
      </w:r>
      <w:r>
        <w:t xml:space="preserve"> day-to-day trafficking of ad campaigns across the company's owned (Quantcast Advertise) and operated properties and any external distribution platforms (Salesforce). </w:t>
      </w:r>
    </w:p>
    <w:p w14:paraId="075F7577" w14:textId="620FC03F" w:rsidR="000C634D" w:rsidRPr="000C634D" w:rsidRDefault="006A6032" w:rsidP="000C634D">
      <w:pPr>
        <w:pStyle w:val="ListParagraph"/>
        <w:numPr>
          <w:ilvl w:val="0"/>
          <w:numId w:val="14"/>
        </w:numPr>
        <w:tabs>
          <w:tab w:val="right" w:pos="10773"/>
        </w:tabs>
        <w:spacing w:after="0" w:line="240" w:lineRule="auto"/>
        <w:rPr>
          <w:b/>
          <w:bCs/>
        </w:rPr>
      </w:pPr>
      <w:r>
        <w:t>Manage</w:t>
      </w:r>
      <w:r w:rsidR="006B7EE3">
        <w:t>d</w:t>
      </w:r>
      <w:r>
        <w:t xml:space="preserve"> the quality of ads by regularly reviewing and blocking ads and maintaining an exclusion list.</w:t>
      </w:r>
    </w:p>
    <w:p w14:paraId="510791DE" w14:textId="77777777" w:rsidR="00DB7057" w:rsidRDefault="00DB7057" w:rsidP="000C634D">
      <w:pPr>
        <w:pBdr>
          <w:bottom w:val="single" w:sz="24" w:space="1" w:color="D9D9D9" w:themeColor="background1" w:themeShade="D9"/>
        </w:pBdr>
        <w:spacing w:after="0" w:line="240" w:lineRule="auto"/>
        <w:jc w:val="center"/>
      </w:pPr>
    </w:p>
    <w:p w14:paraId="1AE9DA33" w14:textId="77777777" w:rsidR="00DB7057" w:rsidRDefault="00DB7057" w:rsidP="000C634D">
      <w:pPr>
        <w:pBdr>
          <w:bottom w:val="single" w:sz="24" w:space="1" w:color="D9D9D9" w:themeColor="background1" w:themeShade="D9"/>
        </w:pBdr>
        <w:spacing w:after="0" w:line="240" w:lineRule="auto"/>
        <w:jc w:val="center"/>
      </w:pPr>
    </w:p>
    <w:p w14:paraId="6525ED7D" w14:textId="77777777" w:rsidR="00DB7057" w:rsidRDefault="00DB7057" w:rsidP="000C634D">
      <w:pPr>
        <w:pBdr>
          <w:bottom w:val="single" w:sz="24" w:space="1" w:color="D9D9D9" w:themeColor="background1" w:themeShade="D9"/>
        </w:pBdr>
        <w:spacing w:after="0" w:line="240" w:lineRule="auto"/>
        <w:jc w:val="center"/>
      </w:pPr>
    </w:p>
    <w:p w14:paraId="66B21949" w14:textId="77777777" w:rsidR="00DB7057" w:rsidRDefault="00DB7057" w:rsidP="000C634D">
      <w:pPr>
        <w:pBdr>
          <w:bottom w:val="single" w:sz="24" w:space="1" w:color="D9D9D9" w:themeColor="background1" w:themeShade="D9"/>
        </w:pBdr>
        <w:spacing w:after="0" w:line="240" w:lineRule="auto"/>
        <w:jc w:val="center"/>
      </w:pPr>
    </w:p>
    <w:p w14:paraId="4438ADBA" w14:textId="77777777" w:rsidR="00DB7057" w:rsidRDefault="00DB7057" w:rsidP="000C634D">
      <w:pPr>
        <w:pBdr>
          <w:bottom w:val="single" w:sz="24" w:space="1" w:color="D9D9D9" w:themeColor="background1" w:themeShade="D9"/>
        </w:pBdr>
        <w:spacing w:after="0" w:line="240" w:lineRule="auto"/>
        <w:jc w:val="center"/>
      </w:pPr>
    </w:p>
    <w:p w14:paraId="7E82A43A" w14:textId="77777777" w:rsidR="00DB7057" w:rsidRDefault="00DB7057" w:rsidP="000C634D">
      <w:pPr>
        <w:pBdr>
          <w:bottom w:val="single" w:sz="24" w:space="1" w:color="D9D9D9" w:themeColor="background1" w:themeShade="D9"/>
        </w:pBdr>
        <w:spacing w:after="0" w:line="240" w:lineRule="auto"/>
        <w:jc w:val="center"/>
      </w:pPr>
    </w:p>
    <w:p w14:paraId="2E9C096A" w14:textId="79587182" w:rsidR="000C634D" w:rsidRPr="00AB713C" w:rsidRDefault="000C634D" w:rsidP="000C634D">
      <w:pPr>
        <w:pBdr>
          <w:bottom w:val="single" w:sz="24" w:space="1" w:color="D9D9D9" w:themeColor="background1" w:themeShade="D9"/>
        </w:pBdr>
        <w:spacing w:after="0" w:line="240" w:lineRule="auto"/>
        <w:jc w:val="center"/>
        <w:rPr>
          <w:sz w:val="40"/>
          <w:szCs w:val="40"/>
        </w:rPr>
      </w:pPr>
      <w:r>
        <w:rPr>
          <w:sz w:val="40"/>
          <w:szCs w:val="40"/>
        </w:rPr>
        <w:lastRenderedPageBreak/>
        <w:t>VIGNESH SUKUMAR</w:t>
      </w:r>
    </w:p>
    <w:p w14:paraId="57C2E24F" w14:textId="365BF5E4" w:rsidR="000C634D" w:rsidRDefault="000C634D" w:rsidP="000C634D">
      <w:pPr>
        <w:spacing w:after="0" w:line="240" w:lineRule="auto"/>
        <w:jc w:val="center"/>
      </w:pPr>
      <w:r>
        <w:t xml:space="preserve"> Vancouver, BC | vigneshsukumar1997@gmail.com |778.861.3595 | </w:t>
      </w:r>
      <w:hyperlink r:id="rId6" w:history="1">
        <w:r w:rsidRPr="00AF618C">
          <w:rPr>
            <w:rStyle w:val="Hyperlink"/>
          </w:rPr>
          <w:t>www.linkedin.com/in/vignesh-sukumar</w:t>
        </w:r>
      </w:hyperlink>
    </w:p>
    <w:p w14:paraId="50915DB1" w14:textId="77777777" w:rsidR="000C634D" w:rsidRPr="000C634D" w:rsidRDefault="000C634D" w:rsidP="000C634D">
      <w:pPr>
        <w:spacing w:after="0" w:line="240" w:lineRule="auto"/>
        <w:jc w:val="center"/>
      </w:pPr>
    </w:p>
    <w:p w14:paraId="0811E3ED" w14:textId="77777777" w:rsidR="000C634D" w:rsidRDefault="000C634D" w:rsidP="00C1048A">
      <w:pPr>
        <w:tabs>
          <w:tab w:val="right" w:pos="10773"/>
        </w:tabs>
        <w:spacing w:after="0" w:line="240" w:lineRule="auto"/>
        <w:rPr>
          <w:b/>
          <w:bCs/>
        </w:rPr>
      </w:pPr>
    </w:p>
    <w:p w14:paraId="465DF05E" w14:textId="77777777" w:rsidR="000A1F1E" w:rsidRDefault="000A1F1E" w:rsidP="000A1F1E">
      <w:pPr>
        <w:tabs>
          <w:tab w:val="right" w:pos="10773"/>
        </w:tabs>
        <w:spacing w:after="0" w:line="240" w:lineRule="auto"/>
      </w:pPr>
      <w:r>
        <w:rPr>
          <w:b/>
          <w:bCs/>
        </w:rPr>
        <w:t>SOCIAL MEDIA EXECUTIVE</w:t>
      </w:r>
      <w:r>
        <w:t xml:space="preserve"> | </w:t>
      </w:r>
      <w:r w:rsidRPr="00005094">
        <w:t>Optymice Growth Consulting</w:t>
      </w:r>
      <w:r>
        <w:t xml:space="preserve">, IN </w:t>
      </w:r>
      <w:r>
        <w:tab/>
        <w:t xml:space="preserve">01/2021 – 02/2022 </w:t>
      </w:r>
    </w:p>
    <w:p w14:paraId="1CDB1D98" w14:textId="77777777" w:rsidR="000A1F1E" w:rsidRPr="000C634D" w:rsidRDefault="000A1F1E" w:rsidP="000A1F1E">
      <w:pPr>
        <w:tabs>
          <w:tab w:val="right" w:pos="10773"/>
        </w:tabs>
        <w:spacing w:after="0" w:line="240" w:lineRule="auto"/>
        <w:rPr>
          <w:i/>
          <w:iCs/>
        </w:rPr>
      </w:pPr>
      <w:r w:rsidRPr="000C634D">
        <w:rPr>
          <w:i/>
          <w:iCs/>
        </w:rPr>
        <w:t>Built, planned, and implemented Digital</w:t>
      </w:r>
      <w:r>
        <w:rPr>
          <w:i/>
          <w:iCs/>
        </w:rPr>
        <w:t xml:space="preserve"> </w:t>
      </w:r>
      <w:r w:rsidRPr="000C634D">
        <w:rPr>
          <w:i/>
          <w:iCs/>
        </w:rPr>
        <w:t>marketing strategies</w:t>
      </w:r>
      <w:r>
        <w:rPr>
          <w:i/>
          <w:iCs/>
        </w:rPr>
        <w:t>.</w:t>
      </w:r>
    </w:p>
    <w:p w14:paraId="1D0B02B9" w14:textId="0C5A26D4" w:rsidR="000A1F1E" w:rsidRDefault="000A1F1E" w:rsidP="000A1F1E">
      <w:pPr>
        <w:pStyle w:val="ListParagraph"/>
        <w:numPr>
          <w:ilvl w:val="0"/>
          <w:numId w:val="13"/>
        </w:numPr>
        <w:tabs>
          <w:tab w:val="right" w:pos="10773"/>
        </w:tabs>
        <w:spacing w:after="0" w:line="240" w:lineRule="auto"/>
      </w:pPr>
      <w:r>
        <w:t xml:space="preserve">Helped 1By2 Cafe business grow from 1 to 7 branches across south India. </w:t>
      </w:r>
    </w:p>
    <w:p w14:paraId="4A743704" w14:textId="37BFD25B" w:rsidR="000A1F1E" w:rsidRDefault="000A1F1E" w:rsidP="000A1F1E">
      <w:pPr>
        <w:pStyle w:val="ListParagraph"/>
        <w:numPr>
          <w:ilvl w:val="0"/>
          <w:numId w:val="13"/>
        </w:numPr>
        <w:tabs>
          <w:tab w:val="right" w:pos="10773"/>
        </w:tabs>
        <w:spacing w:after="0" w:line="240" w:lineRule="auto"/>
      </w:pPr>
      <w:r>
        <w:t xml:space="preserve">Handled end-to-end marketing for 1By2 Cafe, driving in the business of </w:t>
      </w:r>
      <w:r w:rsidR="001E5CD8">
        <w:t xml:space="preserve">INR </w:t>
      </w:r>
      <w:r>
        <w:t>6</w:t>
      </w:r>
      <w:r w:rsidR="001E5CD8">
        <w:t xml:space="preserve"> </w:t>
      </w:r>
      <w:r w:rsidR="00CD104A">
        <w:t>million</w:t>
      </w:r>
      <w:r w:rsidR="001E5CD8">
        <w:t xml:space="preserve"> from Facebook Ads and Google Ads</w:t>
      </w:r>
      <w:r>
        <w:t xml:space="preserve"> with a spend of </w:t>
      </w:r>
      <w:r w:rsidR="001E5CD8">
        <w:t xml:space="preserve">INR 0.4 </w:t>
      </w:r>
      <w:r w:rsidR="00CD104A">
        <w:t>million</w:t>
      </w:r>
      <w:r>
        <w:t xml:space="preserve"> on digital Ads. </w:t>
      </w:r>
    </w:p>
    <w:p w14:paraId="676F7D0D" w14:textId="014EAE63" w:rsidR="000A1F1E" w:rsidRDefault="00DB1D87" w:rsidP="000A1F1E">
      <w:pPr>
        <w:pStyle w:val="ListParagraph"/>
        <w:numPr>
          <w:ilvl w:val="0"/>
          <w:numId w:val="13"/>
        </w:numPr>
        <w:tabs>
          <w:tab w:val="right" w:pos="10773"/>
        </w:tabs>
        <w:spacing w:after="0" w:line="240" w:lineRule="auto"/>
      </w:pPr>
      <w:r>
        <w:t>Handled Social Media Profile and created trending content for Gopolicy, HQ1, and 1By2 Cafe</w:t>
      </w:r>
      <w:r w:rsidR="000A1F1E">
        <w:t xml:space="preserve">. </w:t>
      </w:r>
    </w:p>
    <w:p w14:paraId="5B9AA633" w14:textId="77777777" w:rsidR="000A1F1E" w:rsidRDefault="000A1F1E" w:rsidP="00C1048A">
      <w:pPr>
        <w:tabs>
          <w:tab w:val="right" w:pos="10773"/>
        </w:tabs>
        <w:spacing w:after="0" w:line="240" w:lineRule="auto"/>
        <w:rPr>
          <w:b/>
          <w:bCs/>
        </w:rPr>
      </w:pPr>
    </w:p>
    <w:p w14:paraId="3AE8F211" w14:textId="384F7725" w:rsidR="00761773" w:rsidRPr="000A1F1E" w:rsidRDefault="00EF4F05" w:rsidP="00C1048A">
      <w:pPr>
        <w:tabs>
          <w:tab w:val="right" w:pos="10773"/>
        </w:tabs>
        <w:spacing w:after="0" w:line="240" w:lineRule="auto"/>
        <w:rPr>
          <w:b/>
          <w:bCs/>
        </w:rPr>
      </w:pPr>
      <w:r>
        <w:rPr>
          <w:b/>
          <w:bCs/>
        </w:rPr>
        <w:t>MARKETING EXECUTIVE</w:t>
      </w:r>
      <w:r w:rsidR="00C1048A">
        <w:t xml:space="preserve"> </w:t>
      </w:r>
      <w:r w:rsidR="00724E47">
        <w:t xml:space="preserve">| </w:t>
      </w:r>
      <w:r>
        <w:t>SocialGTM</w:t>
      </w:r>
      <w:r w:rsidR="00761773">
        <w:t xml:space="preserve">, </w:t>
      </w:r>
      <w:r>
        <w:t>IN</w:t>
      </w:r>
      <w:r w:rsidR="00761773">
        <w:t xml:space="preserve"> </w:t>
      </w:r>
      <w:r w:rsidR="00724E47">
        <w:tab/>
      </w:r>
      <w:r>
        <w:t>07</w:t>
      </w:r>
      <w:r w:rsidR="00724E47">
        <w:t>/</w:t>
      </w:r>
      <w:r w:rsidR="00761773">
        <w:t>20</w:t>
      </w:r>
      <w:r>
        <w:t>20</w:t>
      </w:r>
      <w:r w:rsidR="00761773">
        <w:t xml:space="preserve"> </w:t>
      </w:r>
      <w:r w:rsidR="00724E47">
        <w:t>–</w:t>
      </w:r>
      <w:r w:rsidR="00761773">
        <w:t xml:space="preserve"> </w:t>
      </w:r>
      <w:r>
        <w:t>12</w:t>
      </w:r>
      <w:r w:rsidR="00724E47">
        <w:t>/20</w:t>
      </w:r>
      <w:r>
        <w:t>20</w:t>
      </w:r>
      <w:r w:rsidR="00761773">
        <w:t xml:space="preserve"> </w:t>
      </w:r>
    </w:p>
    <w:p w14:paraId="4175201B" w14:textId="383A95EB" w:rsidR="00E11FC8" w:rsidRPr="00744AD6" w:rsidRDefault="00DB39FE" w:rsidP="00E11FC8">
      <w:pPr>
        <w:tabs>
          <w:tab w:val="right" w:pos="10773"/>
        </w:tabs>
        <w:spacing w:after="0" w:line="240" w:lineRule="auto"/>
        <w:rPr>
          <w:i/>
          <w:iCs/>
        </w:rPr>
      </w:pPr>
      <w:r>
        <w:rPr>
          <w:i/>
          <w:iCs/>
        </w:rPr>
        <w:t>Worked on building social media strategies and handled social media accounts of different clients.</w:t>
      </w:r>
    </w:p>
    <w:p w14:paraId="11181ACF" w14:textId="64C92128" w:rsidR="00DB39FE" w:rsidRDefault="00DB39FE" w:rsidP="00DB39FE">
      <w:pPr>
        <w:pStyle w:val="ListParagraph"/>
        <w:numPr>
          <w:ilvl w:val="0"/>
          <w:numId w:val="20"/>
        </w:numPr>
        <w:tabs>
          <w:tab w:val="right" w:pos="10773"/>
        </w:tabs>
        <w:spacing w:after="0" w:line="240" w:lineRule="auto"/>
      </w:pPr>
      <w:r>
        <w:t xml:space="preserve">Drove 3 businesses from LinkedIn using customised Business proposal templates. </w:t>
      </w:r>
    </w:p>
    <w:p w14:paraId="1B23DECA" w14:textId="63DF6A0A" w:rsidR="00761773" w:rsidRDefault="00DB39FE" w:rsidP="00DB39FE">
      <w:pPr>
        <w:pStyle w:val="ListParagraph"/>
        <w:numPr>
          <w:ilvl w:val="0"/>
          <w:numId w:val="20"/>
        </w:numPr>
        <w:tabs>
          <w:tab w:val="right" w:pos="10773"/>
        </w:tabs>
        <w:spacing w:after="0" w:line="240" w:lineRule="auto"/>
      </w:pPr>
      <w:r>
        <w:t xml:space="preserve">Worked on a lead generation campaign and drove a business of </w:t>
      </w:r>
      <w:r w:rsidR="00CD104A">
        <w:t xml:space="preserve">INR </w:t>
      </w:r>
      <w:r>
        <w:t>3</w:t>
      </w:r>
      <w:r w:rsidR="00CD104A">
        <w:t xml:space="preserve"> million</w:t>
      </w:r>
      <w:r>
        <w:t xml:space="preserve"> for a construction company.</w:t>
      </w:r>
    </w:p>
    <w:p w14:paraId="7B0A1434" w14:textId="0E0ADDED" w:rsidR="00DB1D87" w:rsidRDefault="00DB1D87" w:rsidP="00DB39FE">
      <w:pPr>
        <w:pStyle w:val="ListParagraph"/>
        <w:numPr>
          <w:ilvl w:val="0"/>
          <w:numId w:val="20"/>
        </w:numPr>
        <w:tabs>
          <w:tab w:val="right" w:pos="10773"/>
        </w:tabs>
        <w:spacing w:after="0" w:line="240" w:lineRule="auto"/>
      </w:pPr>
      <w:r>
        <w:t>Scheduled Social Media post strategically using Hootsuite.</w:t>
      </w:r>
    </w:p>
    <w:p w14:paraId="13E5C90A" w14:textId="45727E74" w:rsidR="00DB1D87" w:rsidRDefault="00DB1D87" w:rsidP="00DB39FE">
      <w:pPr>
        <w:pStyle w:val="ListParagraph"/>
        <w:numPr>
          <w:ilvl w:val="0"/>
          <w:numId w:val="20"/>
        </w:numPr>
        <w:tabs>
          <w:tab w:val="right" w:pos="10773"/>
        </w:tabs>
        <w:spacing w:after="0" w:line="240" w:lineRule="auto"/>
      </w:pPr>
      <w:r>
        <w:t>Wrote technical blogs for FieldPower and Ducont</w:t>
      </w:r>
      <w:r w:rsidR="002D31F0">
        <w:t>,</w:t>
      </w:r>
      <w:r>
        <w:t xml:space="preserve"> help</w:t>
      </w:r>
      <w:r w:rsidR="002D31F0">
        <w:t>ing</w:t>
      </w:r>
      <w:r>
        <w:t xml:space="preserve"> create quality backlinks for SEO.</w:t>
      </w:r>
    </w:p>
    <w:p w14:paraId="4F7CE8E0" w14:textId="77777777" w:rsidR="00AB713C" w:rsidRDefault="00AB713C" w:rsidP="00C1048A">
      <w:pPr>
        <w:tabs>
          <w:tab w:val="right" w:pos="10773"/>
        </w:tabs>
        <w:spacing w:after="0" w:line="240" w:lineRule="auto"/>
      </w:pPr>
    </w:p>
    <w:p w14:paraId="10C2CA38" w14:textId="57FA64BD" w:rsidR="00761773" w:rsidRDefault="00DF03E9" w:rsidP="00C1048A">
      <w:pPr>
        <w:shd w:val="clear" w:color="auto" w:fill="D9D9D9" w:themeFill="background1" w:themeFillShade="D9"/>
        <w:tabs>
          <w:tab w:val="right" w:pos="10773"/>
        </w:tabs>
        <w:spacing w:after="0" w:line="240" w:lineRule="auto"/>
      </w:pPr>
      <w:r>
        <w:t>EDUCATION</w:t>
      </w:r>
    </w:p>
    <w:p w14:paraId="1F24C3EB" w14:textId="77777777" w:rsidR="00C1048A" w:rsidRDefault="00C1048A" w:rsidP="00C1048A">
      <w:pPr>
        <w:tabs>
          <w:tab w:val="right" w:pos="10773"/>
        </w:tabs>
        <w:spacing w:after="0" w:line="240" w:lineRule="auto"/>
        <w:rPr>
          <w:b/>
          <w:bCs/>
        </w:rPr>
      </w:pPr>
    </w:p>
    <w:p w14:paraId="3CF520AF" w14:textId="766CF5A4" w:rsidR="00A7760D" w:rsidRPr="00EF4F05" w:rsidRDefault="00A7760D" w:rsidP="00C1048A">
      <w:pPr>
        <w:tabs>
          <w:tab w:val="right" w:pos="10773"/>
        </w:tabs>
        <w:spacing w:after="0" w:line="240" w:lineRule="auto"/>
      </w:pPr>
      <w:r>
        <w:rPr>
          <w:b/>
          <w:bCs/>
        </w:rPr>
        <w:t>MASTER OF BUSINESS ADMINISTRATION</w:t>
      </w:r>
      <w:r w:rsidR="00EF4F05">
        <w:rPr>
          <w:b/>
          <w:bCs/>
        </w:rPr>
        <w:t xml:space="preserve"> </w:t>
      </w:r>
      <w:r w:rsidR="00EF4F05">
        <w:t>| University Canada West, BC</w:t>
      </w:r>
      <w:r w:rsidR="00C74170">
        <w:t xml:space="preserve">                                                              2023 - Present</w:t>
      </w:r>
    </w:p>
    <w:p w14:paraId="117E7AAA" w14:textId="3C9058BB" w:rsidR="00AB713C" w:rsidRDefault="00A7760D" w:rsidP="00C1048A">
      <w:pPr>
        <w:tabs>
          <w:tab w:val="right" w:pos="10773"/>
        </w:tabs>
        <w:spacing w:after="0" w:line="240" w:lineRule="auto"/>
      </w:pPr>
      <w:r>
        <w:rPr>
          <w:b/>
          <w:bCs/>
        </w:rPr>
        <w:t>BACHELOR OF MECHANICAL ENGINEERING</w:t>
      </w:r>
      <w:r w:rsidR="00C1048A">
        <w:t xml:space="preserve"> </w:t>
      </w:r>
      <w:r w:rsidR="00724E47">
        <w:t xml:space="preserve">| </w:t>
      </w:r>
      <w:r w:rsidR="00EF4F05">
        <w:t xml:space="preserve">Sathyabama Institute of </w:t>
      </w:r>
      <w:r w:rsidR="00C74170">
        <w:t>Science and Technology</w:t>
      </w:r>
      <w:r w:rsidR="00E11FC8">
        <w:t xml:space="preserve">, </w:t>
      </w:r>
      <w:r w:rsidR="00C74170">
        <w:t>IN</w:t>
      </w:r>
      <w:r w:rsidR="00724E47">
        <w:tab/>
      </w:r>
      <w:r w:rsidR="00C74170">
        <w:t>2016 - 2020</w:t>
      </w:r>
    </w:p>
    <w:p w14:paraId="5319D88E" w14:textId="2195A0D8" w:rsidR="00DF03E9" w:rsidRDefault="00DF03E9" w:rsidP="00C1048A">
      <w:pPr>
        <w:tabs>
          <w:tab w:val="right" w:pos="10773"/>
        </w:tabs>
        <w:spacing w:after="0" w:line="240" w:lineRule="auto"/>
      </w:pPr>
    </w:p>
    <w:p w14:paraId="04484F78" w14:textId="15E5DE5F" w:rsidR="00DF03E9" w:rsidRDefault="00DF03E9" w:rsidP="008F7699">
      <w:pPr>
        <w:shd w:val="clear" w:color="auto" w:fill="D9D9D9" w:themeFill="background1" w:themeFillShade="D9"/>
        <w:tabs>
          <w:tab w:val="right" w:pos="10773"/>
        </w:tabs>
        <w:spacing w:after="0" w:line="240" w:lineRule="auto"/>
      </w:pPr>
      <w:r>
        <w:t>CERTIFICATION</w:t>
      </w:r>
    </w:p>
    <w:p w14:paraId="2E909098" w14:textId="0ACC6257" w:rsidR="008F7699" w:rsidRDefault="008F7699" w:rsidP="008F7699">
      <w:pPr>
        <w:tabs>
          <w:tab w:val="right" w:pos="10773"/>
        </w:tabs>
        <w:spacing w:after="0" w:line="240" w:lineRule="auto"/>
      </w:pPr>
    </w:p>
    <w:p w14:paraId="13DB47A4" w14:textId="4E7F5C60" w:rsidR="001E5CD8" w:rsidRDefault="001E5CD8" w:rsidP="008F7699">
      <w:pPr>
        <w:pStyle w:val="ListParagraph"/>
        <w:numPr>
          <w:ilvl w:val="0"/>
          <w:numId w:val="15"/>
        </w:numPr>
        <w:tabs>
          <w:tab w:val="right" w:pos="10773"/>
        </w:tabs>
        <w:spacing w:after="0" w:line="240" w:lineRule="auto"/>
      </w:pPr>
      <w:r w:rsidRPr="001E5CD8">
        <w:rPr>
          <w:b/>
          <w:bCs/>
        </w:rPr>
        <w:t>Preparing Data for Analysis with Microsoft Excel</w:t>
      </w:r>
      <w:r>
        <w:t xml:space="preserve"> | Microsoft</w:t>
      </w:r>
      <w:r>
        <w:tab/>
        <w:t>2024</w:t>
      </w:r>
    </w:p>
    <w:p w14:paraId="1EB12441" w14:textId="463B8BB9" w:rsidR="001E5CD8" w:rsidRDefault="001E5CD8" w:rsidP="008F7699">
      <w:pPr>
        <w:pStyle w:val="ListParagraph"/>
        <w:numPr>
          <w:ilvl w:val="0"/>
          <w:numId w:val="15"/>
        </w:numPr>
        <w:tabs>
          <w:tab w:val="right" w:pos="10773"/>
        </w:tabs>
        <w:spacing w:after="0" w:line="240" w:lineRule="auto"/>
      </w:pPr>
      <w:r w:rsidRPr="001E5CD8">
        <w:rPr>
          <w:b/>
          <w:bCs/>
        </w:rPr>
        <w:t>Get Started Using Google Analytics</w:t>
      </w:r>
      <w:r>
        <w:t xml:space="preserve"> | Google</w:t>
      </w:r>
      <w:r>
        <w:tab/>
        <w:t>2024</w:t>
      </w:r>
    </w:p>
    <w:p w14:paraId="7BB6530F" w14:textId="79549F74" w:rsidR="001E5CD8" w:rsidRPr="001E5CD8" w:rsidRDefault="001E5CD8" w:rsidP="008F7699">
      <w:pPr>
        <w:pStyle w:val="ListParagraph"/>
        <w:numPr>
          <w:ilvl w:val="0"/>
          <w:numId w:val="15"/>
        </w:numPr>
        <w:tabs>
          <w:tab w:val="right" w:pos="10773"/>
        </w:tabs>
        <w:spacing w:after="0" w:line="240" w:lineRule="auto"/>
      </w:pPr>
      <w:r w:rsidRPr="001E5CD8">
        <w:rPr>
          <w:b/>
          <w:bCs/>
        </w:rPr>
        <w:t>Manage GA4 Data and Learn to Read Reports</w:t>
      </w:r>
      <w:r>
        <w:t xml:space="preserve"> | Google</w:t>
      </w:r>
      <w:r>
        <w:tab/>
        <w:t>2024</w:t>
      </w:r>
    </w:p>
    <w:p w14:paraId="7C6BB07A" w14:textId="110EB159" w:rsidR="000A1F1E" w:rsidRDefault="000A1F1E" w:rsidP="008F7699">
      <w:pPr>
        <w:pStyle w:val="ListParagraph"/>
        <w:numPr>
          <w:ilvl w:val="0"/>
          <w:numId w:val="15"/>
        </w:numPr>
        <w:tabs>
          <w:tab w:val="right" w:pos="10773"/>
        </w:tabs>
        <w:spacing w:after="0" w:line="240" w:lineRule="auto"/>
      </w:pPr>
      <w:r w:rsidRPr="000A1F1E">
        <w:rPr>
          <w:b/>
          <w:bCs/>
        </w:rPr>
        <w:t xml:space="preserve">Google Ads Display Professional Certification | </w:t>
      </w:r>
      <w:r w:rsidRPr="001C66FE">
        <w:t>Google</w:t>
      </w:r>
      <w:r>
        <w:tab/>
        <w:t>2024</w:t>
      </w:r>
    </w:p>
    <w:p w14:paraId="40130434" w14:textId="09C8EE54" w:rsidR="000A1F1E" w:rsidRPr="000A1F1E" w:rsidRDefault="000A1F1E" w:rsidP="008F7699">
      <w:pPr>
        <w:pStyle w:val="ListParagraph"/>
        <w:numPr>
          <w:ilvl w:val="0"/>
          <w:numId w:val="15"/>
        </w:numPr>
        <w:tabs>
          <w:tab w:val="right" w:pos="10773"/>
        </w:tabs>
        <w:spacing w:after="0" w:line="240" w:lineRule="auto"/>
      </w:pPr>
      <w:r w:rsidRPr="000A1F1E">
        <w:rPr>
          <w:b/>
          <w:bCs/>
        </w:rPr>
        <w:t xml:space="preserve">Google Ads Apps Certification | </w:t>
      </w:r>
      <w:r w:rsidRPr="001C66FE">
        <w:t>Google</w:t>
      </w:r>
      <w:r>
        <w:t xml:space="preserve"> </w:t>
      </w:r>
      <w:r>
        <w:tab/>
        <w:t>2024</w:t>
      </w:r>
    </w:p>
    <w:p w14:paraId="0FA36A49" w14:textId="67D3B6A7" w:rsidR="00DB39FE" w:rsidRDefault="00DB39FE" w:rsidP="008F7699">
      <w:pPr>
        <w:pStyle w:val="ListParagraph"/>
        <w:numPr>
          <w:ilvl w:val="0"/>
          <w:numId w:val="15"/>
        </w:numPr>
        <w:tabs>
          <w:tab w:val="right" w:pos="10773"/>
        </w:tabs>
        <w:spacing w:after="0" w:line="240" w:lineRule="auto"/>
      </w:pPr>
      <w:r w:rsidRPr="00DB39FE">
        <w:rPr>
          <w:b/>
          <w:bCs/>
        </w:rPr>
        <w:t>Criteo Programmatic Advertising Professional Certification</w:t>
      </w:r>
      <w:r>
        <w:t xml:space="preserve"> | Criteo</w:t>
      </w:r>
      <w:r>
        <w:tab/>
        <w:t>202</w:t>
      </w:r>
      <w:r w:rsidR="0020569A">
        <w:t>4</w:t>
      </w:r>
    </w:p>
    <w:p w14:paraId="4634D5E1" w14:textId="410B8DAE" w:rsidR="00DB39FE" w:rsidRDefault="00DB39FE" w:rsidP="008F7699">
      <w:pPr>
        <w:pStyle w:val="ListParagraph"/>
        <w:numPr>
          <w:ilvl w:val="0"/>
          <w:numId w:val="15"/>
        </w:numPr>
        <w:tabs>
          <w:tab w:val="right" w:pos="10773"/>
        </w:tabs>
        <w:spacing w:after="0" w:line="240" w:lineRule="auto"/>
      </w:pPr>
      <w:r w:rsidRPr="00DB39FE">
        <w:rPr>
          <w:b/>
          <w:bCs/>
        </w:rPr>
        <w:t>Criteo Programmatic Integration Specialist Certification</w:t>
      </w:r>
      <w:r>
        <w:t xml:space="preserve"> | Criteo</w:t>
      </w:r>
      <w:r>
        <w:tab/>
        <w:t>202</w:t>
      </w:r>
      <w:r w:rsidR="0020569A">
        <w:t>4</w:t>
      </w:r>
    </w:p>
    <w:p w14:paraId="196E20D7" w14:textId="0B5AB499" w:rsidR="00DB39FE" w:rsidRDefault="00DB39FE" w:rsidP="008F7699">
      <w:pPr>
        <w:pStyle w:val="ListParagraph"/>
        <w:numPr>
          <w:ilvl w:val="0"/>
          <w:numId w:val="15"/>
        </w:numPr>
        <w:tabs>
          <w:tab w:val="right" w:pos="10773"/>
        </w:tabs>
        <w:spacing w:after="0" w:line="240" w:lineRule="auto"/>
      </w:pPr>
      <w:r w:rsidRPr="00DB39FE">
        <w:rPr>
          <w:b/>
          <w:bCs/>
        </w:rPr>
        <w:t>Criteo Programmatic Campaign Manager Certification</w:t>
      </w:r>
      <w:r>
        <w:t xml:space="preserve"> | Criteo</w:t>
      </w:r>
      <w:r>
        <w:tab/>
        <w:t>202</w:t>
      </w:r>
      <w:r w:rsidR="0020569A">
        <w:t>4</w:t>
      </w:r>
    </w:p>
    <w:p w14:paraId="6FB7F44D" w14:textId="721DE0FA" w:rsidR="00DB39FE" w:rsidRPr="00DB39FE" w:rsidRDefault="00DB39FE" w:rsidP="008F7699">
      <w:pPr>
        <w:pStyle w:val="ListParagraph"/>
        <w:numPr>
          <w:ilvl w:val="0"/>
          <w:numId w:val="15"/>
        </w:numPr>
        <w:tabs>
          <w:tab w:val="right" w:pos="10773"/>
        </w:tabs>
        <w:spacing w:after="0" w:line="240" w:lineRule="auto"/>
      </w:pPr>
      <w:r w:rsidRPr="00DB39FE">
        <w:rPr>
          <w:b/>
          <w:bCs/>
        </w:rPr>
        <w:t>Digital Advertising</w:t>
      </w:r>
      <w:r>
        <w:t xml:space="preserve"> | Quantcast</w:t>
      </w:r>
      <w:r>
        <w:tab/>
        <w:t>2022</w:t>
      </w:r>
    </w:p>
    <w:p w14:paraId="6F927C2D" w14:textId="442FF7F3" w:rsidR="00DB39FE" w:rsidRPr="00DB39FE" w:rsidRDefault="00DB39FE" w:rsidP="008F7699">
      <w:pPr>
        <w:pStyle w:val="ListParagraph"/>
        <w:numPr>
          <w:ilvl w:val="0"/>
          <w:numId w:val="15"/>
        </w:numPr>
        <w:tabs>
          <w:tab w:val="right" w:pos="10773"/>
        </w:tabs>
        <w:spacing w:after="0" w:line="240" w:lineRule="auto"/>
      </w:pPr>
      <w:r w:rsidRPr="00DB39FE">
        <w:rPr>
          <w:b/>
          <w:bCs/>
        </w:rPr>
        <w:t>Quantcast Platform</w:t>
      </w:r>
      <w:r>
        <w:t xml:space="preserve"> | Quantcast                                                                                                                                      </w:t>
      </w:r>
      <w:r>
        <w:tab/>
        <w:t>2022</w:t>
      </w:r>
    </w:p>
    <w:p w14:paraId="1BDCDCF0" w14:textId="64805748" w:rsidR="008F7699" w:rsidRDefault="00DB39FE" w:rsidP="008F7699">
      <w:pPr>
        <w:pStyle w:val="ListParagraph"/>
        <w:numPr>
          <w:ilvl w:val="0"/>
          <w:numId w:val="15"/>
        </w:numPr>
        <w:tabs>
          <w:tab w:val="right" w:pos="10773"/>
        </w:tabs>
        <w:spacing w:after="0" w:line="240" w:lineRule="auto"/>
      </w:pPr>
      <w:r w:rsidRPr="00DB39FE">
        <w:rPr>
          <w:b/>
          <w:bCs/>
        </w:rPr>
        <w:t xml:space="preserve">The Fundamentals </w:t>
      </w:r>
      <w:r>
        <w:rPr>
          <w:b/>
          <w:bCs/>
        </w:rPr>
        <w:t>o</w:t>
      </w:r>
      <w:r w:rsidRPr="00DB39FE">
        <w:rPr>
          <w:b/>
          <w:bCs/>
        </w:rPr>
        <w:t>f Digital Marketing</w:t>
      </w:r>
      <w:r w:rsidR="008F7699">
        <w:t xml:space="preserve"> | </w:t>
      </w:r>
      <w:r>
        <w:t>Google</w:t>
      </w:r>
      <w:r w:rsidR="008F7699">
        <w:tab/>
      </w:r>
      <w:r>
        <w:t>2020</w:t>
      </w:r>
    </w:p>
    <w:p w14:paraId="5DE56564" w14:textId="50E86706" w:rsidR="008F7699" w:rsidRDefault="008F7699" w:rsidP="00DB39FE">
      <w:pPr>
        <w:tabs>
          <w:tab w:val="right" w:pos="10773"/>
        </w:tabs>
        <w:spacing w:after="0" w:line="240" w:lineRule="auto"/>
      </w:pPr>
      <w:r>
        <w:tab/>
      </w:r>
    </w:p>
    <w:sectPr w:rsidR="008F7699" w:rsidSect="00E97B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E1E"/>
    <w:multiLevelType w:val="hybridMultilevel"/>
    <w:tmpl w:val="AEAA5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66659"/>
    <w:multiLevelType w:val="hybridMultilevel"/>
    <w:tmpl w:val="6AC69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802C90"/>
    <w:multiLevelType w:val="hybridMultilevel"/>
    <w:tmpl w:val="97FC1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767A07"/>
    <w:multiLevelType w:val="hybridMultilevel"/>
    <w:tmpl w:val="45CC36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0B25D4"/>
    <w:multiLevelType w:val="hybridMultilevel"/>
    <w:tmpl w:val="F8F42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816447"/>
    <w:multiLevelType w:val="hybridMultilevel"/>
    <w:tmpl w:val="8424E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C917A1"/>
    <w:multiLevelType w:val="hybridMultilevel"/>
    <w:tmpl w:val="411C3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840500"/>
    <w:multiLevelType w:val="hybridMultilevel"/>
    <w:tmpl w:val="EC760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3F4423"/>
    <w:multiLevelType w:val="hybridMultilevel"/>
    <w:tmpl w:val="5358C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251B4"/>
    <w:multiLevelType w:val="hybridMultilevel"/>
    <w:tmpl w:val="7318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10E90"/>
    <w:multiLevelType w:val="hybridMultilevel"/>
    <w:tmpl w:val="9E8A8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962E23"/>
    <w:multiLevelType w:val="hybridMultilevel"/>
    <w:tmpl w:val="3EA0F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3F57AC"/>
    <w:multiLevelType w:val="hybridMultilevel"/>
    <w:tmpl w:val="5BF67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2A5640"/>
    <w:multiLevelType w:val="hybridMultilevel"/>
    <w:tmpl w:val="255A5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793972"/>
    <w:multiLevelType w:val="hybridMultilevel"/>
    <w:tmpl w:val="6374F6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4328D7"/>
    <w:multiLevelType w:val="hybridMultilevel"/>
    <w:tmpl w:val="15142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93314A6"/>
    <w:multiLevelType w:val="hybridMultilevel"/>
    <w:tmpl w:val="AA947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1558B2"/>
    <w:multiLevelType w:val="hybridMultilevel"/>
    <w:tmpl w:val="C53AF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404967"/>
    <w:multiLevelType w:val="hybridMultilevel"/>
    <w:tmpl w:val="73D4F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527F5F"/>
    <w:multiLevelType w:val="hybridMultilevel"/>
    <w:tmpl w:val="8724D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978899">
    <w:abstractNumId w:val="0"/>
  </w:num>
  <w:num w:numId="2" w16cid:durableId="729578281">
    <w:abstractNumId w:val="7"/>
  </w:num>
  <w:num w:numId="3" w16cid:durableId="28995229">
    <w:abstractNumId w:val="10"/>
  </w:num>
  <w:num w:numId="4" w16cid:durableId="1048644694">
    <w:abstractNumId w:val="18"/>
  </w:num>
  <w:num w:numId="5" w16cid:durableId="389891714">
    <w:abstractNumId w:val="6"/>
  </w:num>
  <w:num w:numId="6" w16cid:durableId="1743019420">
    <w:abstractNumId w:val="17"/>
  </w:num>
  <w:num w:numId="7" w16cid:durableId="1816027084">
    <w:abstractNumId w:val="13"/>
  </w:num>
  <w:num w:numId="8" w16cid:durableId="2040353281">
    <w:abstractNumId w:val="12"/>
  </w:num>
  <w:num w:numId="9" w16cid:durableId="394939476">
    <w:abstractNumId w:val="16"/>
  </w:num>
  <w:num w:numId="10" w16cid:durableId="426772237">
    <w:abstractNumId w:val="4"/>
  </w:num>
  <w:num w:numId="11" w16cid:durableId="848329866">
    <w:abstractNumId w:val="2"/>
  </w:num>
  <w:num w:numId="12" w16cid:durableId="969700618">
    <w:abstractNumId w:val="15"/>
  </w:num>
  <w:num w:numId="13" w16cid:durableId="97606580">
    <w:abstractNumId w:val="11"/>
  </w:num>
  <w:num w:numId="14" w16cid:durableId="436829192">
    <w:abstractNumId w:val="1"/>
  </w:num>
  <w:num w:numId="15" w16cid:durableId="339747115">
    <w:abstractNumId w:val="5"/>
  </w:num>
  <w:num w:numId="16" w16cid:durableId="2076464117">
    <w:abstractNumId w:val="3"/>
  </w:num>
  <w:num w:numId="17" w16cid:durableId="482234988">
    <w:abstractNumId w:val="14"/>
  </w:num>
  <w:num w:numId="18" w16cid:durableId="1474181698">
    <w:abstractNumId w:val="9"/>
  </w:num>
  <w:num w:numId="19" w16cid:durableId="367218634">
    <w:abstractNumId w:val="8"/>
  </w:num>
  <w:num w:numId="20" w16cid:durableId="17766352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2sDQwMDE2NzM1MjFT0lEKTi0uzszPAykwqgUA77XcuSwAAAA="/>
  </w:docVars>
  <w:rsids>
    <w:rsidRoot w:val="00761773"/>
    <w:rsid w:val="00057676"/>
    <w:rsid w:val="000A1F1E"/>
    <w:rsid w:val="000A67D7"/>
    <w:rsid w:val="000C634D"/>
    <w:rsid w:val="00182731"/>
    <w:rsid w:val="001B5F44"/>
    <w:rsid w:val="001C66FE"/>
    <w:rsid w:val="001E5CD8"/>
    <w:rsid w:val="0020569A"/>
    <w:rsid w:val="00226B92"/>
    <w:rsid w:val="00252798"/>
    <w:rsid w:val="002D31F0"/>
    <w:rsid w:val="003600F2"/>
    <w:rsid w:val="003735C0"/>
    <w:rsid w:val="0041625A"/>
    <w:rsid w:val="0050035C"/>
    <w:rsid w:val="00526F08"/>
    <w:rsid w:val="00542900"/>
    <w:rsid w:val="00604B18"/>
    <w:rsid w:val="00647CAB"/>
    <w:rsid w:val="006572BC"/>
    <w:rsid w:val="00683183"/>
    <w:rsid w:val="00691512"/>
    <w:rsid w:val="006A6032"/>
    <w:rsid w:val="006B7EE3"/>
    <w:rsid w:val="007164D9"/>
    <w:rsid w:val="00724E47"/>
    <w:rsid w:val="00744AD6"/>
    <w:rsid w:val="00761773"/>
    <w:rsid w:val="007D0475"/>
    <w:rsid w:val="0084120C"/>
    <w:rsid w:val="008F7699"/>
    <w:rsid w:val="0091597C"/>
    <w:rsid w:val="00927BA3"/>
    <w:rsid w:val="0096603F"/>
    <w:rsid w:val="00993B87"/>
    <w:rsid w:val="009C6D1A"/>
    <w:rsid w:val="00A1506C"/>
    <w:rsid w:val="00A7760D"/>
    <w:rsid w:val="00A972DD"/>
    <w:rsid w:val="00AB0FA8"/>
    <w:rsid w:val="00AB713C"/>
    <w:rsid w:val="00AE1356"/>
    <w:rsid w:val="00B34D8D"/>
    <w:rsid w:val="00BC6C86"/>
    <w:rsid w:val="00BD716E"/>
    <w:rsid w:val="00C1048A"/>
    <w:rsid w:val="00C74170"/>
    <w:rsid w:val="00C74D97"/>
    <w:rsid w:val="00CD104A"/>
    <w:rsid w:val="00CF091F"/>
    <w:rsid w:val="00CF79D4"/>
    <w:rsid w:val="00D13C96"/>
    <w:rsid w:val="00D431F3"/>
    <w:rsid w:val="00D60507"/>
    <w:rsid w:val="00DB1D87"/>
    <w:rsid w:val="00DB39FE"/>
    <w:rsid w:val="00DB7057"/>
    <w:rsid w:val="00DF03E9"/>
    <w:rsid w:val="00E11FC8"/>
    <w:rsid w:val="00E97BC6"/>
    <w:rsid w:val="00EB6C45"/>
    <w:rsid w:val="00ED3BAE"/>
    <w:rsid w:val="00ED7FF0"/>
    <w:rsid w:val="00EF4F05"/>
    <w:rsid w:val="00F42B9B"/>
    <w:rsid w:val="00F63899"/>
    <w:rsid w:val="00F842FC"/>
    <w:rsid w:val="00F8798E"/>
    <w:rsid w:val="00FA3F29"/>
    <w:rsid w:val="00FE55D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A8986"/>
  <w15:chartTrackingRefBased/>
  <w15:docId w15:val="{3D82D9DF-BA3F-4191-90A7-B40CBF14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87"/>
    <w:pPr>
      <w:ind w:left="720"/>
      <w:contextualSpacing/>
    </w:pPr>
  </w:style>
  <w:style w:type="character" w:styleId="Hyperlink">
    <w:name w:val="Hyperlink"/>
    <w:basedOn w:val="DefaultParagraphFont"/>
    <w:uiPriority w:val="99"/>
    <w:unhideWhenUsed/>
    <w:rsid w:val="00D60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9614">
      <w:bodyDiv w:val="1"/>
      <w:marLeft w:val="0"/>
      <w:marRight w:val="0"/>
      <w:marTop w:val="0"/>
      <w:marBottom w:val="0"/>
      <w:divBdr>
        <w:top w:val="none" w:sz="0" w:space="0" w:color="auto"/>
        <w:left w:val="none" w:sz="0" w:space="0" w:color="auto"/>
        <w:bottom w:val="none" w:sz="0" w:space="0" w:color="auto"/>
        <w:right w:val="none" w:sz="0" w:space="0" w:color="auto"/>
      </w:divBdr>
    </w:div>
    <w:div w:id="109185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ignesh-sukumar" TargetMode="External"/><Relationship Id="rId5" Type="http://schemas.openxmlformats.org/officeDocument/2006/relationships/hyperlink" Target="http://www.linkedin.com/in/vignesh-sukum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GUS Canada</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Kanwar</dc:creator>
  <cp:keywords/>
  <dc:description/>
  <cp:lastModifiedBy>vignesh sukumar</cp:lastModifiedBy>
  <cp:revision>27</cp:revision>
  <dcterms:created xsi:type="dcterms:W3CDTF">2024-04-30T19:59:00Z</dcterms:created>
  <dcterms:modified xsi:type="dcterms:W3CDTF">2024-11-16T20:17:00Z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7559f562823d430ce4b3567106ad65e96b0307a38fe5dd1e05d57a9e4534c60a</vt:lpwstr>
  </property>
</Properties>
</file>