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A5394" w14:textId="66AE759E" w:rsidR="002022CB" w:rsidRDefault="00000000">
      <w:pPr>
        <w:spacing w:before="58" w:line="261" w:lineRule="auto"/>
        <w:ind w:left="23"/>
        <w:rPr>
          <w:sz w:val="36"/>
        </w:rPr>
      </w:pPr>
      <w:r>
        <w:rPr>
          <w:b/>
          <w:sz w:val="36"/>
        </w:rPr>
        <w:t>Title:</w:t>
      </w:r>
      <w:r>
        <w:rPr>
          <w:b/>
          <w:spacing w:val="-12"/>
          <w:sz w:val="36"/>
        </w:rPr>
        <w:t xml:space="preserve"> </w:t>
      </w:r>
      <w:r w:rsidR="007353F0" w:rsidRPr="007353F0">
        <w:rPr>
          <w:bCs/>
          <w:spacing w:val="-12"/>
          <w:sz w:val="36"/>
        </w:rPr>
        <w:t>BERT-Based Automatic Question Classification Using Deep Learning</w:t>
      </w:r>
    </w:p>
    <w:p w14:paraId="51252E14" w14:textId="77777777" w:rsidR="002022CB" w:rsidRDefault="00000000">
      <w:pPr>
        <w:pStyle w:val="Heading1"/>
      </w:pPr>
      <w:r>
        <w:rPr>
          <w:spacing w:val="-2"/>
        </w:rPr>
        <w:t>Abstract</w:t>
      </w:r>
    </w:p>
    <w:p w14:paraId="2B6042B8" w14:textId="77777777" w:rsidR="007353F0" w:rsidRPr="007353F0" w:rsidRDefault="007353F0" w:rsidP="007353F0">
      <w:pPr>
        <w:pStyle w:val="BodyText"/>
        <w:spacing w:before="0" w:line="276" w:lineRule="auto"/>
        <w:ind w:left="23" w:right="21"/>
        <w:jc w:val="both"/>
        <w:rPr>
          <w:lang w:val="en-IN"/>
        </w:rPr>
      </w:pPr>
      <w:r w:rsidRPr="007353F0">
        <w:rPr>
          <w:lang w:val="en-IN"/>
        </w:rPr>
        <w:t xml:space="preserve">Nowadays, students, teachers, and many online learning platforms deal with thousands of questions every day. Organizing these questions manually into different subjects or categories is time-consuming and can often lead to mistakes. This project aims to solve that problem by automatically identifying the category of a question using </w:t>
      </w:r>
      <w:r w:rsidRPr="007353F0">
        <w:rPr>
          <w:b/>
          <w:bCs/>
          <w:lang w:val="en-IN"/>
        </w:rPr>
        <w:t>BERT (Bidirectional Encoder Representations from Transformers)</w:t>
      </w:r>
      <w:r w:rsidRPr="007353F0">
        <w:rPr>
          <w:lang w:val="en-IN"/>
        </w:rPr>
        <w:t>, one of the most advanced Natural Language Processing (NLP) models.</w:t>
      </w:r>
    </w:p>
    <w:p w14:paraId="26EC55FA" w14:textId="77777777" w:rsidR="007353F0" w:rsidRPr="007353F0" w:rsidRDefault="007353F0" w:rsidP="007353F0">
      <w:pPr>
        <w:pStyle w:val="BodyText"/>
        <w:spacing w:before="0" w:line="276" w:lineRule="auto"/>
        <w:ind w:left="23" w:right="21"/>
        <w:jc w:val="both"/>
        <w:rPr>
          <w:lang w:val="en-IN"/>
        </w:rPr>
      </w:pPr>
      <w:r w:rsidRPr="007353F0">
        <w:rPr>
          <w:lang w:val="en-IN"/>
        </w:rPr>
        <w:t>Unlike traditional machine learning techniques that mainly depend on keywords, BERT understands the meaning and context of a complete sentence before making a prediction. This allows the model to classify questions more accurately, even if different words are used to express the same idea.</w:t>
      </w:r>
    </w:p>
    <w:p w14:paraId="53AB1616" w14:textId="77777777" w:rsidR="007353F0" w:rsidRPr="007353F0" w:rsidRDefault="007353F0" w:rsidP="007353F0">
      <w:pPr>
        <w:pStyle w:val="BodyText"/>
        <w:spacing w:before="0" w:line="276" w:lineRule="auto"/>
        <w:ind w:left="23" w:right="21"/>
        <w:jc w:val="both"/>
        <w:rPr>
          <w:lang w:val="en-IN"/>
        </w:rPr>
      </w:pPr>
      <w:r w:rsidRPr="007353F0">
        <w:rPr>
          <w:lang w:val="en-IN"/>
        </w:rPr>
        <w:t xml:space="preserve">In this project, a pre-trained BERT model will be fine-tuned using a </w:t>
      </w:r>
      <w:proofErr w:type="spellStart"/>
      <w:r w:rsidRPr="007353F0">
        <w:rPr>
          <w:lang w:val="en-IN"/>
        </w:rPr>
        <w:t>labeled</w:t>
      </w:r>
      <w:proofErr w:type="spellEnd"/>
      <w:r w:rsidRPr="007353F0">
        <w:rPr>
          <w:lang w:val="en-IN"/>
        </w:rPr>
        <w:t xml:space="preserve"> dataset containing questions from different categories such as </w:t>
      </w:r>
      <w:r w:rsidRPr="007353F0">
        <w:rPr>
          <w:b/>
          <w:bCs/>
          <w:lang w:val="en-IN"/>
        </w:rPr>
        <w:t>Science, Mathematics, History, Geography, Computer Science, and General Knowledge</w:t>
      </w:r>
      <w:r w:rsidRPr="007353F0">
        <w:rPr>
          <w:lang w:val="en-IN"/>
        </w:rPr>
        <w:t>. The system first preprocesses the text, converts each question into a format that BERT can understand, and then predicts the most appropriate category. Along with the predicted category, the system can also display a confidence score showing how certain the model is about its prediction.</w:t>
      </w:r>
    </w:p>
    <w:p w14:paraId="657B21A8" w14:textId="77777777" w:rsidR="007353F0" w:rsidRPr="007353F0" w:rsidRDefault="007353F0" w:rsidP="007353F0">
      <w:pPr>
        <w:pStyle w:val="BodyText"/>
        <w:spacing w:before="0" w:line="276" w:lineRule="auto"/>
        <w:ind w:left="23" w:right="21"/>
        <w:jc w:val="both"/>
        <w:rPr>
          <w:lang w:val="en-IN"/>
        </w:rPr>
      </w:pPr>
      <w:r w:rsidRPr="007353F0">
        <w:rPr>
          <w:lang w:val="en-IN"/>
        </w:rPr>
        <w:t xml:space="preserve">The performance of the model will be evaluated using standard metrics such as </w:t>
      </w:r>
      <w:r w:rsidRPr="007353F0">
        <w:rPr>
          <w:b/>
          <w:bCs/>
          <w:lang w:val="en-IN"/>
        </w:rPr>
        <w:t>Accuracy, Precision, Recall, and F1-Score</w:t>
      </w:r>
      <w:r w:rsidRPr="007353F0">
        <w:rPr>
          <w:lang w:val="en-IN"/>
        </w:rPr>
        <w:t xml:space="preserve"> to measure its effectiveness. Finally, the trained model will be integrated into a simple web application using </w:t>
      </w:r>
      <w:proofErr w:type="spellStart"/>
      <w:r w:rsidRPr="007353F0">
        <w:rPr>
          <w:b/>
          <w:bCs/>
          <w:lang w:val="en-IN"/>
        </w:rPr>
        <w:t>Streamlit</w:t>
      </w:r>
      <w:proofErr w:type="spellEnd"/>
      <w:r w:rsidRPr="007353F0">
        <w:rPr>
          <w:lang w:val="en-IN"/>
        </w:rPr>
        <w:t>, where users can type a question and instantly receive its predicted category.</w:t>
      </w:r>
    </w:p>
    <w:p w14:paraId="3FC717CD" w14:textId="77777777" w:rsidR="007353F0" w:rsidRPr="007353F0" w:rsidRDefault="007353F0" w:rsidP="007353F0">
      <w:pPr>
        <w:pStyle w:val="BodyText"/>
        <w:spacing w:before="0" w:line="276" w:lineRule="auto"/>
        <w:ind w:left="23" w:right="21"/>
        <w:jc w:val="both"/>
        <w:rPr>
          <w:lang w:val="en-IN"/>
        </w:rPr>
      </w:pPr>
      <w:r w:rsidRPr="007353F0">
        <w:rPr>
          <w:lang w:val="en-IN"/>
        </w:rPr>
        <w:t>This project can be useful for educational websites, online examination systems, digital libraries, FAQ systems, and AI-based chatbots, where automatic organization of questions helps improve search, learning, and user experience.</w:t>
      </w:r>
    </w:p>
    <w:p w14:paraId="58901A28" w14:textId="7BED8D1E" w:rsidR="002022CB" w:rsidRDefault="002022CB">
      <w:pPr>
        <w:pStyle w:val="BodyText"/>
        <w:spacing w:before="0" w:line="276" w:lineRule="auto"/>
        <w:ind w:left="23" w:right="21"/>
        <w:jc w:val="both"/>
      </w:pPr>
    </w:p>
    <w:p w14:paraId="2B48444D" w14:textId="77777777" w:rsidR="002022CB" w:rsidRDefault="002022CB">
      <w:pPr>
        <w:pStyle w:val="BodyText"/>
        <w:spacing w:before="4"/>
      </w:pPr>
    </w:p>
    <w:p w14:paraId="0E711AAA" w14:textId="77777777" w:rsidR="002022CB" w:rsidRDefault="00000000">
      <w:pPr>
        <w:spacing w:before="1"/>
        <w:ind w:left="23"/>
        <w:rPr>
          <w:b/>
        </w:rPr>
      </w:pPr>
      <w:r>
        <w:rPr>
          <w:b/>
          <w:spacing w:val="-2"/>
        </w:rPr>
        <w:t>Datasets</w:t>
      </w:r>
    </w:p>
    <w:p w14:paraId="24189352" w14:textId="77777777" w:rsidR="002022CB" w:rsidRDefault="002022CB">
      <w:pPr>
        <w:pStyle w:val="BodyText"/>
        <w:spacing w:after="1"/>
        <w:rPr>
          <w:b/>
          <w:sz w:val="17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4"/>
        <w:gridCol w:w="4467"/>
      </w:tblGrid>
      <w:tr w:rsidR="002022CB" w14:paraId="491D6788" w14:textId="77777777">
        <w:trPr>
          <w:trHeight w:val="345"/>
        </w:trPr>
        <w:tc>
          <w:tcPr>
            <w:tcW w:w="3164" w:type="dxa"/>
          </w:tcPr>
          <w:p w14:paraId="5DD88708" w14:textId="77777777" w:rsidR="002022CB" w:rsidRDefault="00000000">
            <w:pPr>
              <w:pStyle w:val="TableParagraph"/>
              <w:spacing w:before="33"/>
              <w:ind w:left="52"/>
              <w:jc w:val="center"/>
              <w:rPr>
                <w:rFonts w:ascii="Times New Roman"/>
                <w:b/>
                <w:sz w:val="24"/>
                <w:u w:val="none"/>
              </w:rPr>
            </w:pPr>
            <w:r>
              <w:rPr>
                <w:rFonts w:ascii="Times New Roman"/>
                <w:b/>
                <w:spacing w:val="-2"/>
                <w:sz w:val="24"/>
                <w:u w:val="none"/>
              </w:rPr>
              <w:t>Dataset</w:t>
            </w:r>
          </w:p>
        </w:tc>
        <w:tc>
          <w:tcPr>
            <w:tcW w:w="4467" w:type="dxa"/>
          </w:tcPr>
          <w:p w14:paraId="56C11A5E" w14:textId="77777777" w:rsidR="002022CB" w:rsidRDefault="00000000">
            <w:pPr>
              <w:pStyle w:val="TableParagraph"/>
              <w:spacing w:before="23"/>
              <w:ind w:left="11"/>
              <w:jc w:val="center"/>
              <w:rPr>
                <w:rFonts w:ascii="Times New Roman"/>
                <w:b/>
                <w:sz w:val="24"/>
                <w:u w:val="none"/>
              </w:rPr>
            </w:pPr>
            <w:r>
              <w:rPr>
                <w:rFonts w:ascii="Times New Roman"/>
                <w:b/>
                <w:sz w:val="24"/>
                <w:u w:val="none"/>
              </w:rPr>
              <w:t>URL</w:t>
            </w:r>
            <w:r>
              <w:rPr>
                <w:rFonts w:ascii="Times New Roman"/>
                <w:b/>
                <w:spacing w:val="-1"/>
                <w:sz w:val="24"/>
                <w:u w:val="none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  <w:u w:val="none"/>
              </w:rPr>
              <w:t>link</w:t>
            </w:r>
          </w:p>
        </w:tc>
      </w:tr>
      <w:tr w:rsidR="002022CB" w14:paraId="045C5A8F" w14:textId="77777777">
        <w:trPr>
          <w:trHeight w:val="891"/>
        </w:trPr>
        <w:tc>
          <w:tcPr>
            <w:tcW w:w="3164" w:type="dxa"/>
          </w:tcPr>
          <w:p w14:paraId="0819AF04" w14:textId="77777777" w:rsidR="002022CB" w:rsidRDefault="002022CB">
            <w:pPr>
              <w:pStyle w:val="TableParagraph"/>
              <w:spacing w:before="29"/>
              <w:rPr>
                <w:rFonts w:ascii="Times New Roman"/>
                <w:b/>
                <w:sz w:val="24"/>
                <w:u w:val="none"/>
              </w:rPr>
            </w:pPr>
          </w:p>
          <w:p w14:paraId="5C5BE16D" w14:textId="66191E83" w:rsidR="002022CB" w:rsidRDefault="007353F0">
            <w:pPr>
              <w:pStyle w:val="TableParagraph"/>
              <w:ind w:left="27"/>
              <w:rPr>
                <w:rFonts w:ascii="Times New Roman"/>
                <w:b/>
                <w:sz w:val="24"/>
                <w:u w:val="none"/>
              </w:rPr>
            </w:pPr>
            <w:r w:rsidRPr="007353F0">
              <w:rPr>
                <w:rFonts w:ascii="Times New Roman"/>
                <w:b/>
                <w:sz w:val="24"/>
                <w:u w:val="none"/>
              </w:rPr>
              <w:t>TREC Question Classification Dataset</w:t>
            </w:r>
          </w:p>
        </w:tc>
        <w:tc>
          <w:tcPr>
            <w:tcW w:w="4467" w:type="dxa"/>
          </w:tcPr>
          <w:p w14:paraId="4BE3FC8C" w14:textId="4157A55F" w:rsidR="002022CB" w:rsidRDefault="007353F0">
            <w:pPr>
              <w:pStyle w:val="TableParagraph"/>
              <w:spacing w:before="27" w:line="237" w:lineRule="auto"/>
              <w:ind w:left="29" w:right="115"/>
              <w:rPr>
                <w:u w:val="none"/>
              </w:rPr>
            </w:pPr>
            <w:r w:rsidRPr="007353F0">
              <w:rPr>
                <w:u w:val="none"/>
              </w:rPr>
              <w:t>https://cogcomp.seas.upenn.edu/Data/QA/QC/</w:t>
            </w:r>
          </w:p>
        </w:tc>
      </w:tr>
      <w:tr w:rsidR="002022CB" w14:paraId="209E4679" w14:textId="77777777">
        <w:trPr>
          <w:trHeight w:val="618"/>
        </w:trPr>
        <w:tc>
          <w:tcPr>
            <w:tcW w:w="3164" w:type="dxa"/>
          </w:tcPr>
          <w:p w14:paraId="660ACF4D" w14:textId="77F77BEA" w:rsidR="002022CB" w:rsidRDefault="007353F0">
            <w:pPr>
              <w:pStyle w:val="TableParagraph"/>
              <w:spacing w:before="169"/>
              <w:ind w:left="27"/>
              <w:rPr>
                <w:rFonts w:ascii="Times New Roman" w:hAnsi="Times New Roman"/>
                <w:b/>
                <w:sz w:val="24"/>
                <w:u w:val="none"/>
              </w:rPr>
            </w:pPr>
            <w:r w:rsidRPr="007353F0">
              <w:rPr>
                <w:rFonts w:ascii="Times New Roman" w:hAnsi="Times New Roman"/>
                <w:b/>
                <w:sz w:val="24"/>
                <w:u w:val="none"/>
              </w:rPr>
              <w:t>Hugging Face Question Classification Datasets</w:t>
            </w:r>
          </w:p>
        </w:tc>
        <w:tc>
          <w:tcPr>
            <w:tcW w:w="4467" w:type="dxa"/>
          </w:tcPr>
          <w:p w14:paraId="47BFB562" w14:textId="6ACB4A0C" w:rsidR="002022CB" w:rsidRDefault="007353F0">
            <w:pPr>
              <w:pStyle w:val="TableParagraph"/>
              <w:spacing w:before="22"/>
              <w:ind w:left="29" w:right="115"/>
              <w:rPr>
                <w:u w:val="none"/>
              </w:rPr>
            </w:pPr>
            <w:r w:rsidRPr="007353F0">
              <w:rPr>
                <w:u w:val="none"/>
              </w:rPr>
              <w:t>https://huggingface.co/datasets</w:t>
            </w:r>
          </w:p>
        </w:tc>
      </w:tr>
      <w:tr w:rsidR="002022CB" w14:paraId="30D5F565" w14:textId="77777777">
        <w:trPr>
          <w:trHeight w:val="1199"/>
        </w:trPr>
        <w:tc>
          <w:tcPr>
            <w:tcW w:w="3164" w:type="dxa"/>
          </w:tcPr>
          <w:p w14:paraId="73024993" w14:textId="77777777" w:rsidR="002022CB" w:rsidRDefault="002022CB">
            <w:pPr>
              <w:pStyle w:val="TableParagraph"/>
              <w:spacing w:before="46"/>
              <w:rPr>
                <w:rFonts w:ascii="Times New Roman"/>
                <w:b/>
                <w:sz w:val="24"/>
                <w:u w:val="none"/>
              </w:rPr>
            </w:pPr>
          </w:p>
          <w:p w14:paraId="39CD8064" w14:textId="4F7A0783" w:rsidR="002022CB" w:rsidRDefault="007353F0">
            <w:pPr>
              <w:pStyle w:val="TableParagraph"/>
              <w:ind w:left="27" w:right="77"/>
              <w:rPr>
                <w:rFonts w:ascii="Times New Roman"/>
                <w:b/>
                <w:sz w:val="24"/>
                <w:u w:val="none"/>
              </w:rPr>
            </w:pPr>
            <w:r w:rsidRPr="007353F0">
              <w:rPr>
                <w:rFonts w:ascii="Times New Roman"/>
                <w:b/>
                <w:sz w:val="24"/>
                <w:u w:val="none"/>
              </w:rPr>
              <w:t>CLINC150 Intent Classification Dataset</w:t>
            </w:r>
          </w:p>
        </w:tc>
        <w:tc>
          <w:tcPr>
            <w:tcW w:w="4467" w:type="dxa"/>
          </w:tcPr>
          <w:p w14:paraId="1BC35D10" w14:textId="0A6AE699" w:rsidR="002022CB" w:rsidRDefault="007353F0" w:rsidP="007353F0">
            <w:pPr>
              <w:pStyle w:val="TableParagraph"/>
              <w:spacing w:before="25"/>
              <w:rPr>
                <w:u w:val="none"/>
              </w:rPr>
            </w:pPr>
            <w:r w:rsidRPr="007353F0">
              <w:rPr>
                <w:u w:val="none"/>
              </w:rPr>
              <w:t>https://huggingface.co/datasets</w:t>
            </w:r>
          </w:p>
        </w:tc>
      </w:tr>
    </w:tbl>
    <w:p w14:paraId="1B340194" w14:textId="77777777" w:rsidR="002022CB" w:rsidRDefault="002022CB">
      <w:pPr>
        <w:pStyle w:val="TableParagraph"/>
        <w:sectPr w:rsidR="002022CB">
          <w:type w:val="continuous"/>
          <w:pgSz w:w="11910" w:h="16840"/>
          <w:pgMar w:top="1200" w:right="1417" w:bottom="280" w:left="1417" w:header="720" w:footer="720" w:gutter="0"/>
          <w:cols w:space="720"/>
        </w:sectPr>
      </w:pPr>
    </w:p>
    <w:p w14:paraId="352D5518" w14:textId="77777777" w:rsidR="002022CB" w:rsidRDefault="00000000">
      <w:pPr>
        <w:pStyle w:val="Heading2"/>
        <w:rPr>
          <w:spacing w:val="-2"/>
        </w:rPr>
      </w:pPr>
      <w:r>
        <w:rPr>
          <w:spacing w:val="-2"/>
        </w:rPr>
        <w:lastRenderedPageBreak/>
        <w:t>Approach</w:t>
      </w:r>
    </w:p>
    <w:p w14:paraId="1BE967C4" w14:textId="77777777" w:rsidR="007353F0" w:rsidRDefault="007353F0">
      <w:pPr>
        <w:pStyle w:val="Heading2"/>
      </w:pPr>
    </w:p>
    <w:p w14:paraId="27265AC1" w14:textId="129ACD89" w:rsidR="002022CB" w:rsidRDefault="007353F0">
      <w:pPr>
        <w:pStyle w:val="BodyText"/>
        <w:spacing w:before="1"/>
        <w:rPr>
          <w:b/>
          <w:sz w:val="14"/>
        </w:rPr>
      </w:pPr>
      <w:r w:rsidRPr="007353F0">
        <w:rPr>
          <w:b/>
          <w:sz w:val="14"/>
        </w:rPr>
        <w:drawing>
          <wp:inline distT="0" distB="0" distL="0" distR="0" wp14:anchorId="57CBAF86" wp14:editId="0324AC82">
            <wp:extent cx="2838450" cy="4863465"/>
            <wp:effectExtent l="0" t="0" r="0" b="0"/>
            <wp:docPr id="5949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8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7" cy="486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5A36" w14:textId="77777777" w:rsidR="002022CB" w:rsidRDefault="00000000">
      <w:pPr>
        <w:spacing w:before="169"/>
        <w:ind w:left="23"/>
        <w:rPr>
          <w:b/>
        </w:rPr>
      </w:pPr>
      <w:r>
        <w:rPr>
          <w:b/>
        </w:rPr>
        <w:t>Project</w:t>
      </w:r>
      <w:r>
        <w:rPr>
          <w:b/>
          <w:spacing w:val="-2"/>
        </w:rPr>
        <w:t xml:space="preserve"> </w:t>
      </w:r>
      <w:r>
        <w:rPr>
          <w:b/>
        </w:rPr>
        <w:t>Group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Members</w:t>
      </w:r>
    </w:p>
    <w:p w14:paraId="5BB570A7" w14:textId="77777777" w:rsidR="002022CB" w:rsidRDefault="002022CB">
      <w:pPr>
        <w:pStyle w:val="BodyText"/>
        <w:rPr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4"/>
        <w:gridCol w:w="3473"/>
        <w:gridCol w:w="3473"/>
      </w:tblGrid>
      <w:tr w:rsidR="002022CB" w14:paraId="2788700A" w14:textId="77777777" w:rsidTr="005662A3">
        <w:trPr>
          <w:trHeight w:val="501"/>
        </w:trPr>
        <w:tc>
          <w:tcPr>
            <w:tcW w:w="1454" w:type="dxa"/>
          </w:tcPr>
          <w:p w14:paraId="5AAFA8DB" w14:textId="77777777" w:rsidR="002022CB" w:rsidRDefault="00000000">
            <w:pPr>
              <w:pStyle w:val="TableParagraph"/>
              <w:spacing w:before="1"/>
              <w:ind w:left="107"/>
              <w:rPr>
                <w:rFonts w:ascii="Times New Roman"/>
                <w:u w:val="none"/>
              </w:rPr>
            </w:pPr>
            <w:proofErr w:type="spellStart"/>
            <w:r>
              <w:rPr>
                <w:rFonts w:ascii="Times New Roman"/>
                <w:spacing w:val="-4"/>
                <w:u w:val="none"/>
              </w:rPr>
              <w:t>S.No</w:t>
            </w:r>
            <w:proofErr w:type="spellEnd"/>
            <w:r>
              <w:rPr>
                <w:rFonts w:ascii="Times New Roman"/>
                <w:spacing w:val="-4"/>
                <w:u w:val="none"/>
              </w:rPr>
              <w:t>.</w:t>
            </w:r>
          </w:p>
        </w:tc>
        <w:tc>
          <w:tcPr>
            <w:tcW w:w="3473" w:type="dxa"/>
          </w:tcPr>
          <w:p w14:paraId="1FEDD2DF" w14:textId="77777777" w:rsidR="002022CB" w:rsidRDefault="00000000">
            <w:pPr>
              <w:pStyle w:val="TableParagraph"/>
              <w:spacing w:before="1"/>
              <w:ind w:left="107"/>
              <w:rPr>
                <w:rFonts w:ascii="Times New Roman"/>
                <w:u w:val="none"/>
              </w:rPr>
            </w:pPr>
            <w:proofErr w:type="spellStart"/>
            <w:r>
              <w:rPr>
                <w:rFonts w:ascii="Times New Roman"/>
                <w:spacing w:val="-2"/>
                <w:u w:val="none"/>
              </w:rPr>
              <w:t>Roll.No</w:t>
            </w:r>
            <w:proofErr w:type="spellEnd"/>
            <w:r>
              <w:rPr>
                <w:rFonts w:ascii="Times New Roman"/>
                <w:spacing w:val="-2"/>
                <w:u w:val="none"/>
              </w:rPr>
              <w:t>.</w:t>
            </w:r>
          </w:p>
        </w:tc>
        <w:tc>
          <w:tcPr>
            <w:tcW w:w="3473" w:type="dxa"/>
          </w:tcPr>
          <w:p w14:paraId="01BF6B6A" w14:textId="77777777" w:rsidR="002022CB" w:rsidRDefault="00000000">
            <w:pPr>
              <w:pStyle w:val="TableParagraph"/>
              <w:spacing w:before="1"/>
              <w:ind w:left="107"/>
              <w:rPr>
                <w:rFonts w:ascii="Times New Roman"/>
                <w:u w:val="none"/>
              </w:rPr>
            </w:pPr>
            <w:r>
              <w:rPr>
                <w:rFonts w:ascii="Times New Roman"/>
                <w:u w:val="none"/>
              </w:rPr>
              <w:t>Student</w:t>
            </w:r>
            <w:r>
              <w:rPr>
                <w:rFonts w:ascii="Times New Roman"/>
                <w:spacing w:val="-3"/>
                <w:u w:val="none"/>
              </w:rPr>
              <w:t xml:space="preserve"> </w:t>
            </w:r>
            <w:r>
              <w:rPr>
                <w:rFonts w:ascii="Times New Roman"/>
                <w:spacing w:val="-4"/>
                <w:u w:val="none"/>
              </w:rPr>
              <w:t>Name</w:t>
            </w:r>
          </w:p>
        </w:tc>
      </w:tr>
      <w:tr w:rsidR="002022CB" w14:paraId="1446AA84" w14:textId="77777777" w:rsidTr="005662A3">
        <w:trPr>
          <w:trHeight w:val="498"/>
        </w:trPr>
        <w:tc>
          <w:tcPr>
            <w:tcW w:w="1454" w:type="dxa"/>
          </w:tcPr>
          <w:p w14:paraId="383F01C2" w14:textId="77777777" w:rsidR="002022CB" w:rsidRDefault="00000000">
            <w:pPr>
              <w:pStyle w:val="TableParagraph"/>
              <w:spacing w:line="251" w:lineRule="exact"/>
              <w:ind w:left="107"/>
              <w:rPr>
                <w:rFonts w:ascii="Times New Roman"/>
                <w:u w:val="none"/>
              </w:rPr>
            </w:pPr>
            <w:r>
              <w:rPr>
                <w:rFonts w:ascii="Times New Roman"/>
                <w:spacing w:val="-10"/>
                <w:u w:val="none"/>
              </w:rPr>
              <w:t>1</w:t>
            </w:r>
          </w:p>
        </w:tc>
        <w:tc>
          <w:tcPr>
            <w:tcW w:w="3473" w:type="dxa"/>
          </w:tcPr>
          <w:p w14:paraId="64333CF3" w14:textId="775F5E06" w:rsidR="002022CB" w:rsidRDefault="005662A3">
            <w:pPr>
              <w:pStyle w:val="TableParagraph"/>
              <w:rPr>
                <w:rFonts w:ascii="Times New Roman"/>
                <w:u w:val="none"/>
              </w:rPr>
            </w:pPr>
            <w:r>
              <w:rPr>
                <w:rFonts w:ascii="Times New Roman"/>
                <w:u w:val="none"/>
              </w:rPr>
              <w:t>2420030706</w:t>
            </w:r>
          </w:p>
        </w:tc>
        <w:tc>
          <w:tcPr>
            <w:tcW w:w="3473" w:type="dxa"/>
          </w:tcPr>
          <w:p w14:paraId="1CB62F70" w14:textId="0ACD23D5" w:rsidR="002022CB" w:rsidRDefault="005662A3">
            <w:pPr>
              <w:pStyle w:val="TableParagraph"/>
              <w:rPr>
                <w:rFonts w:ascii="Times New Roman"/>
                <w:u w:val="none"/>
              </w:rPr>
            </w:pPr>
            <w:proofErr w:type="spellStart"/>
            <w:r>
              <w:rPr>
                <w:rFonts w:ascii="Times New Roman"/>
                <w:u w:val="none"/>
              </w:rPr>
              <w:t>M.Sai</w:t>
            </w:r>
            <w:proofErr w:type="spellEnd"/>
            <w:r>
              <w:rPr>
                <w:rFonts w:ascii="Times New Roman"/>
                <w:u w:val="none"/>
              </w:rPr>
              <w:t xml:space="preserve"> Sahasra</w:t>
            </w:r>
          </w:p>
        </w:tc>
      </w:tr>
      <w:tr w:rsidR="002022CB" w14:paraId="6F21E769" w14:textId="77777777" w:rsidTr="005662A3">
        <w:trPr>
          <w:trHeight w:val="520"/>
        </w:trPr>
        <w:tc>
          <w:tcPr>
            <w:tcW w:w="1454" w:type="dxa"/>
          </w:tcPr>
          <w:p w14:paraId="760840B9" w14:textId="77777777" w:rsidR="002022CB" w:rsidRDefault="00000000">
            <w:pPr>
              <w:pStyle w:val="TableParagraph"/>
              <w:spacing w:line="251" w:lineRule="exact"/>
              <w:ind w:left="107"/>
              <w:rPr>
                <w:rFonts w:ascii="Times New Roman"/>
                <w:u w:val="none"/>
              </w:rPr>
            </w:pPr>
            <w:r>
              <w:rPr>
                <w:rFonts w:ascii="Times New Roman"/>
                <w:spacing w:val="-10"/>
                <w:u w:val="none"/>
              </w:rPr>
              <w:t>2</w:t>
            </w:r>
          </w:p>
        </w:tc>
        <w:tc>
          <w:tcPr>
            <w:tcW w:w="3473" w:type="dxa"/>
          </w:tcPr>
          <w:p w14:paraId="35A7F0F2" w14:textId="4DA085F6" w:rsidR="002022CB" w:rsidRDefault="005662A3">
            <w:pPr>
              <w:pStyle w:val="TableParagraph"/>
              <w:rPr>
                <w:rFonts w:ascii="Times New Roman"/>
                <w:u w:val="none"/>
              </w:rPr>
            </w:pPr>
            <w:r>
              <w:rPr>
                <w:rFonts w:ascii="Times New Roman"/>
                <w:u w:val="none"/>
              </w:rPr>
              <w:t>2420030739</w:t>
            </w:r>
          </w:p>
        </w:tc>
        <w:tc>
          <w:tcPr>
            <w:tcW w:w="3473" w:type="dxa"/>
          </w:tcPr>
          <w:p w14:paraId="06D33195" w14:textId="51209BBE" w:rsidR="002022CB" w:rsidRDefault="005662A3">
            <w:pPr>
              <w:pStyle w:val="TableParagraph"/>
              <w:rPr>
                <w:rFonts w:ascii="Times New Roman"/>
                <w:u w:val="none"/>
              </w:rPr>
            </w:pPr>
            <w:proofErr w:type="spellStart"/>
            <w:proofErr w:type="gramStart"/>
            <w:r w:rsidRPr="005662A3">
              <w:rPr>
                <w:rFonts w:ascii="Times New Roman"/>
                <w:u w:val="none"/>
              </w:rPr>
              <w:t>Ch.Lucky</w:t>
            </w:r>
            <w:proofErr w:type="spellEnd"/>
            <w:proofErr w:type="gramEnd"/>
            <w:r w:rsidRPr="005662A3">
              <w:rPr>
                <w:rFonts w:ascii="Times New Roman"/>
                <w:u w:val="none"/>
              </w:rPr>
              <w:t xml:space="preserve"> Reddy</w:t>
            </w:r>
          </w:p>
        </w:tc>
      </w:tr>
      <w:tr w:rsidR="002022CB" w14:paraId="4E56E8C0" w14:textId="77777777" w:rsidTr="005662A3">
        <w:trPr>
          <w:trHeight w:val="472"/>
        </w:trPr>
        <w:tc>
          <w:tcPr>
            <w:tcW w:w="1454" w:type="dxa"/>
          </w:tcPr>
          <w:p w14:paraId="02B78F86" w14:textId="77777777" w:rsidR="002022CB" w:rsidRDefault="00000000">
            <w:pPr>
              <w:pStyle w:val="TableParagraph"/>
              <w:spacing w:line="251" w:lineRule="exact"/>
              <w:ind w:left="107"/>
              <w:rPr>
                <w:rFonts w:ascii="Times New Roman"/>
                <w:u w:val="none"/>
              </w:rPr>
            </w:pPr>
            <w:r>
              <w:rPr>
                <w:rFonts w:ascii="Times New Roman"/>
                <w:spacing w:val="-10"/>
                <w:u w:val="none"/>
              </w:rPr>
              <w:t>3</w:t>
            </w:r>
          </w:p>
        </w:tc>
        <w:tc>
          <w:tcPr>
            <w:tcW w:w="3473" w:type="dxa"/>
          </w:tcPr>
          <w:p w14:paraId="5709BC34" w14:textId="77A26292" w:rsidR="002022CB" w:rsidRDefault="005662A3">
            <w:pPr>
              <w:pStyle w:val="TableParagraph"/>
              <w:rPr>
                <w:rFonts w:ascii="Times New Roman"/>
                <w:u w:val="none"/>
              </w:rPr>
            </w:pPr>
            <w:r w:rsidRPr="005662A3">
              <w:rPr>
                <w:rFonts w:ascii="Times New Roman"/>
                <w:u w:val="none"/>
              </w:rPr>
              <w:t>2420030632</w:t>
            </w:r>
          </w:p>
        </w:tc>
        <w:tc>
          <w:tcPr>
            <w:tcW w:w="3473" w:type="dxa"/>
          </w:tcPr>
          <w:p w14:paraId="2B85FD65" w14:textId="498D66E6" w:rsidR="002022CB" w:rsidRDefault="005662A3">
            <w:pPr>
              <w:pStyle w:val="TableParagraph"/>
              <w:rPr>
                <w:rFonts w:ascii="Times New Roman"/>
                <w:u w:val="none"/>
              </w:rPr>
            </w:pPr>
            <w:proofErr w:type="spellStart"/>
            <w:proofErr w:type="gramStart"/>
            <w:r w:rsidRPr="005662A3">
              <w:rPr>
                <w:rFonts w:ascii="Times New Roman"/>
                <w:u w:val="none"/>
              </w:rPr>
              <w:t>K.Sai</w:t>
            </w:r>
            <w:proofErr w:type="spellEnd"/>
            <w:proofErr w:type="gramEnd"/>
            <w:r w:rsidRPr="005662A3">
              <w:rPr>
                <w:rFonts w:ascii="Times New Roman"/>
                <w:u w:val="none"/>
              </w:rPr>
              <w:t xml:space="preserve"> Krishna</w:t>
            </w:r>
          </w:p>
        </w:tc>
      </w:tr>
      <w:tr w:rsidR="005662A3" w14:paraId="5BD0819C" w14:textId="77777777" w:rsidTr="005662A3">
        <w:trPr>
          <w:trHeight w:val="454"/>
        </w:trPr>
        <w:tc>
          <w:tcPr>
            <w:tcW w:w="1454" w:type="dxa"/>
          </w:tcPr>
          <w:p w14:paraId="6F9B71BF" w14:textId="1C921903" w:rsidR="005662A3" w:rsidRDefault="005662A3">
            <w:pPr>
              <w:pStyle w:val="TableParagraph"/>
              <w:spacing w:line="251" w:lineRule="exact"/>
              <w:ind w:left="107"/>
              <w:rPr>
                <w:rFonts w:ascii="Times New Roman"/>
                <w:spacing w:val="-10"/>
                <w:u w:val="none"/>
              </w:rPr>
            </w:pPr>
            <w:r>
              <w:rPr>
                <w:rFonts w:ascii="Times New Roman"/>
                <w:spacing w:val="-10"/>
                <w:u w:val="none"/>
              </w:rPr>
              <w:t>4</w:t>
            </w:r>
          </w:p>
        </w:tc>
        <w:tc>
          <w:tcPr>
            <w:tcW w:w="3473" w:type="dxa"/>
          </w:tcPr>
          <w:p w14:paraId="3967A21A" w14:textId="0982B0F1" w:rsidR="005662A3" w:rsidRDefault="005662A3">
            <w:pPr>
              <w:pStyle w:val="TableParagraph"/>
              <w:rPr>
                <w:rFonts w:ascii="Times New Roman"/>
                <w:u w:val="none"/>
              </w:rPr>
            </w:pPr>
            <w:r w:rsidRPr="005662A3">
              <w:rPr>
                <w:rFonts w:ascii="Times New Roman"/>
                <w:u w:val="none"/>
              </w:rPr>
              <w:t>2420090006</w:t>
            </w:r>
          </w:p>
        </w:tc>
        <w:tc>
          <w:tcPr>
            <w:tcW w:w="3473" w:type="dxa"/>
          </w:tcPr>
          <w:p w14:paraId="57C280B5" w14:textId="7BAEB854" w:rsidR="005662A3" w:rsidRDefault="005662A3">
            <w:pPr>
              <w:pStyle w:val="TableParagraph"/>
              <w:rPr>
                <w:rFonts w:ascii="Times New Roman"/>
                <w:u w:val="none"/>
              </w:rPr>
            </w:pPr>
            <w:proofErr w:type="spellStart"/>
            <w:proofErr w:type="gramStart"/>
            <w:r w:rsidRPr="005662A3">
              <w:rPr>
                <w:rFonts w:ascii="Times New Roman"/>
                <w:u w:val="none"/>
              </w:rPr>
              <w:t>R.Vignesh.Reddy</w:t>
            </w:r>
            <w:proofErr w:type="spellEnd"/>
            <w:proofErr w:type="gramEnd"/>
          </w:p>
        </w:tc>
      </w:tr>
    </w:tbl>
    <w:p w14:paraId="772BFE84" w14:textId="77777777" w:rsidR="00A27AF4" w:rsidRDefault="00A27AF4"/>
    <w:sectPr w:rsidR="00A27AF4">
      <w:pgSz w:w="11910" w:h="16840"/>
      <w:pgMar w:top="17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22CB"/>
    <w:rsid w:val="002022CB"/>
    <w:rsid w:val="005662A3"/>
    <w:rsid w:val="007353F0"/>
    <w:rsid w:val="009800B0"/>
    <w:rsid w:val="00A2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45575"/>
  <w15:docId w15:val="{976ED76E-7509-42BB-9971-684F388D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72"/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5"/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 Prasad</dc:creator>
  <cp:lastModifiedBy>SAI SAHASRA MANUKONDA</cp:lastModifiedBy>
  <cp:revision>2</cp:revision>
  <dcterms:created xsi:type="dcterms:W3CDTF">2026-08-04T13:35:00Z</dcterms:created>
  <dcterms:modified xsi:type="dcterms:W3CDTF">2026-08-04T13:54:00Z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2016</vt:lpwstr>
  </property>
</Properties>
</file>