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5E74" w:rsidRPr="0053652C" w:rsidRDefault="004C5E74" w:rsidP="004C5E74">
      <w:pPr>
        <w:rPr>
          <w:b/>
          <w:sz w:val="52"/>
        </w:rPr>
      </w:pPr>
      <w:r w:rsidRPr="0053652C">
        <w:rPr>
          <w:b/>
          <w:sz w:val="52"/>
        </w:rPr>
        <w:t>Block-</w:t>
      </w:r>
      <w:r w:rsidR="00252D48" w:rsidRPr="0053652C">
        <w:rPr>
          <w:b/>
          <w:sz w:val="52"/>
        </w:rPr>
        <w:t xml:space="preserve">chain </w:t>
      </w:r>
      <w:r w:rsidRPr="0053652C">
        <w:rPr>
          <w:b/>
          <w:sz w:val="52"/>
        </w:rPr>
        <w:t>Powered Cyber Risk Prediction and Insurance Platform</w:t>
      </w:r>
    </w:p>
    <w:p w:rsidR="004C5E74" w:rsidRDefault="004C5E74" w:rsidP="004C5E74">
      <w:pPr>
        <w:rPr>
          <w:b/>
          <w:sz w:val="40"/>
        </w:rPr>
      </w:pPr>
    </w:p>
    <w:p w:rsidR="004C5E74" w:rsidRDefault="004C5E74" w:rsidP="004C5E74">
      <w:pPr>
        <w:rPr>
          <w:b/>
          <w:sz w:val="40"/>
        </w:rPr>
      </w:pPr>
    </w:p>
    <w:p w:rsidR="004C5E74" w:rsidRPr="004C5E74" w:rsidRDefault="004C5E74" w:rsidP="004C5E74">
      <w:pPr>
        <w:spacing w:before="100" w:beforeAutospacing="1" w:after="100" w:afterAutospacing="1"/>
        <w:outlineLvl w:val="1"/>
        <w:rPr>
          <w:b/>
          <w:bCs/>
          <w:sz w:val="36"/>
          <w:szCs w:val="36"/>
        </w:rPr>
      </w:pPr>
      <w:r w:rsidRPr="004C5E74">
        <w:rPr>
          <w:b/>
          <w:bCs/>
          <w:sz w:val="36"/>
          <w:szCs w:val="36"/>
        </w:rPr>
        <w:t>Abstract</w:t>
      </w:r>
    </w:p>
    <w:p w:rsidR="004C5E74" w:rsidRPr="004C5E74" w:rsidRDefault="004C5E74" w:rsidP="004C5E74">
      <w:pPr>
        <w:spacing w:before="100" w:beforeAutospacing="1" w:after="100" w:afterAutospacing="1" w:line="360" w:lineRule="auto"/>
        <w:jc w:val="both"/>
        <w:rPr>
          <w:sz w:val="28"/>
        </w:rPr>
      </w:pPr>
      <w:r w:rsidRPr="004C5E74">
        <w:rPr>
          <w:sz w:val="28"/>
        </w:rPr>
        <w:t xml:space="preserve">As cyber threats continue to escalate in both volume and sophistication, organizations face increasing challenges in assessing their exposure to risk and obtaining reliable cyber insurance coverage. This project aims to develop a </w:t>
      </w:r>
      <w:proofErr w:type="spellStart"/>
      <w:r w:rsidRPr="004C5E74">
        <w:rPr>
          <w:b/>
          <w:bCs/>
          <w:sz w:val="28"/>
        </w:rPr>
        <w:t>Blockchain</w:t>
      </w:r>
      <w:proofErr w:type="spellEnd"/>
      <w:r w:rsidRPr="004C5E74">
        <w:rPr>
          <w:b/>
          <w:bCs/>
          <w:sz w:val="28"/>
        </w:rPr>
        <w:t>-Powered Cyber Risk Prediction and Insurance Platform</w:t>
      </w:r>
      <w:r w:rsidRPr="004C5E74">
        <w:rPr>
          <w:sz w:val="28"/>
        </w:rPr>
        <w:t xml:space="preserve"> that integrates advanced </w:t>
      </w:r>
      <w:r w:rsidRPr="004C5E74">
        <w:rPr>
          <w:b/>
          <w:bCs/>
          <w:sz w:val="28"/>
        </w:rPr>
        <w:t>machine learning (ML)</w:t>
      </w:r>
      <w:r w:rsidRPr="004C5E74">
        <w:rPr>
          <w:sz w:val="28"/>
        </w:rPr>
        <w:t xml:space="preserve"> techniques with </w:t>
      </w:r>
      <w:proofErr w:type="spellStart"/>
      <w:r w:rsidRPr="004C5E74">
        <w:rPr>
          <w:b/>
          <w:bCs/>
          <w:sz w:val="28"/>
        </w:rPr>
        <w:t>blockchain</w:t>
      </w:r>
      <w:proofErr w:type="spellEnd"/>
      <w:r w:rsidRPr="004C5E74">
        <w:rPr>
          <w:b/>
          <w:bCs/>
          <w:sz w:val="28"/>
        </w:rPr>
        <w:t xml:space="preserve"> technology</w:t>
      </w:r>
      <w:r w:rsidRPr="004C5E74">
        <w:rPr>
          <w:sz w:val="28"/>
        </w:rPr>
        <w:t xml:space="preserve"> to provide a secure, transparent, and automated system for cyber risk assessment, insurance policy issuance, and claims processing. The platform collects real-time and simulated cyber event data to predict an organization’s risk level, then automatically generates personalized insurance policies and processes claims through smart contracts. Utilizing decentralized storage (IPFS) and immutable </w:t>
      </w:r>
      <w:proofErr w:type="spellStart"/>
      <w:r w:rsidRPr="004C5E74">
        <w:rPr>
          <w:sz w:val="28"/>
        </w:rPr>
        <w:t>blockchain</w:t>
      </w:r>
      <w:proofErr w:type="spellEnd"/>
      <w:r w:rsidRPr="004C5E74">
        <w:rPr>
          <w:sz w:val="28"/>
        </w:rPr>
        <w:t xml:space="preserve"> ledgers ensures data transparency, tamper resistance, and efficient </w:t>
      </w:r>
      <w:proofErr w:type="spellStart"/>
      <w:r w:rsidRPr="004C5E74">
        <w:rPr>
          <w:sz w:val="28"/>
        </w:rPr>
        <w:t>trustless</w:t>
      </w:r>
      <w:proofErr w:type="spellEnd"/>
      <w:r w:rsidRPr="004C5E74">
        <w:rPr>
          <w:sz w:val="28"/>
        </w:rPr>
        <w:t xml:space="preserve"> interactions among users and insurers. An administrative dashboard provides analytics and operational oversight, making the platform a comprehensive solution for modern cyber risk management and insurance.</w:t>
      </w:r>
    </w:p>
    <w:p w:rsidR="004C5E74" w:rsidRPr="004C5E74" w:rsidRDefault="004C5E74" w:rsidP="004C5E74">
      <w:pPr>
        <w:rPr>
          <w:b/>
          <w:sz w:val="40"/>
        </w:rPr>
      </w:pPr>
    </w:p>
    <w:p w:rsidR="004C5E74" w:rsidRDefault="004C5E74" w:rsidP="004C5E74">
      <w:pPr>
        <w:pStyle w:val="Heading2"/>
      </w:pPr>
      <w:r>
        <w:t>Introduction</w:t>
      </w:r>
    </w:p>
    <w:p w:rsidR="004C5E74" w:rsidRPr="004C5E74" w:rsidRDefault="004C5E74" w:rsidP="004C5E74">
      <w:pPr>
        <w:pStyle w:val="NormalWeb"/>
        <w:spacing w:line="360" w:lineRule="auto"/>
        <w:jc w:val="both"/>
        <w:rPr>
          <w:sz w:val="28"/>
        </w:rPr>
      </w:pPr>
      <w:r w:rsidRPr="004C5E74">
        <w:rPr>
          <w:sz w:val="28"/>
        </w:rPr>
        <w:t xml:space="preserve">In today’s digital age, organizations rely heavily on complex IT systems that are constantly exposed to cyber threats including phishing, brute force attacks, malware, and insider breaches. These threats result in substantial financial losses, data breaches, and reputational damage. Traditional cyber insurance models often </w:t>
      </w:r>
      <w:r w:rsidRPr="004C5E74">
        <w:rPr>
          <w:sz w:val="28"/>
        </w:rPr>
        <w:lastRenderedPageBreak/>
        <w:t>struggle with manual underwriting processes, delayed risk assessments, opaque claims handling, and susceptibility to fraud.</w:t>
      </w:r>
    </w:p>
    <w:p w:rsidR="004C5E74" w:rsidRPr="004C5E74" w:rsidRDefault="004C5E74" w:rsidP="004C5E74">
      <w:pPr>
        <w:pStyle w:val="NormalWeb"/>
        <w:spacing w:line="360" w:lineRule="auto"/>
        <w:jc w:val="both"/>
        <w:rPr>
          <w:sz w:val="28"/>
        </w:rPr>
      </w:pPr>
      <w:r w:rsidRPr="004C5E74">
        <w:rPr>
          <w:sz w:val="28"/>
        </w:rPr>
        <w:t xml:space="preserve">Recent advances in </w:t>
      </w:r>
      <w:r w:rsidRPr="004C5E74">
        <w:rPr>
          <w:rStyle w:val="Strong"/>
          <w:rFonts w:eastAsiaTheme="majorEastAsia"/>
          <w:sz w:val="28"/>
        </w:rPr>
        <w:t>machine learning</w:t>
      </w:r>
      <w:r w:rsidRPr="004C5E74">
        <w:rPr>
          <w:sz w:val="28"/>
        </w:rPr>
        <w:t xml:space="preserve"> enable continuous monitoring of system activity and detection of suspicious patterns that signify elevated cyber risk. Simultaneously, </w:t>
      </w:r>
      <w:proofErr w:type="spellStart"/>
      <w:r w:rsidRPr="004C5E74">
        <w:rPr>
          <w:rStyle w:val="Strong"/>
          <w:rFonts w:eastAsiaTheme="majorEastAsia"/>
          <w:sz w:val="28"/>
        </w:rPr>
        <w:t>blockchain</w:t>
      </w:r>
      <w:proofErr w:type="spellEnd"/>
      <w:r w:rsidRPr="004C5E74">
        <w:rPr>
          <w:rStyle w:val="Strong"/>
          <w:rFonts w:eastAsiaTheme="majorEastAsia"/>
          <w:sz w:val="28"/>
        </w:rPr>
        <w:t xml:space="preserve"> technology</w:t>
      </w:r>
      <w:r w:rsidRPr="004C5E74">
        <w:rPr>
          <w:sz w:val="28"/>
        </w:rPr>
        <w:t xml:space="preserve"> offers an immutable ledger and programmable smart contracts that automate policy management and claims processing while ensuring data integrity and transparency.</w:t>
      </w:r>
    </w:p>
    <w:p w:rsidR="004C5E74" w:rsidRPr="004C5E74" w:rsidRDefault="004C5E74" w:rsidP="004C5E74">
      <w:pPr>
        <w:pStyle w:val="NormalWeb"/>
        <w:spacing w:line="360" w:lineRule="auto"/>
        <w:jc w:val="both"/>
        <w:rPr>
          <w:sz w:val="28"/>
        </w:rPr>
      </w:pPr>
      <w:r w:rsidRPr="004C5E74">
        <w:rPr>
          <w:sz w:val="28"/>
        </w:rPr>
        <w:t xml:space="preserve">This project builds a platform combining these technologies to predict cyber risk levels based on user and system data, generate tailored insurance policies, and automate claims adjudication on a decentralized, </w:t>
      </w:r>
      <w:proofErr w:type="spellStart"/>
      <w:r w:rsidRPr="004C5E74">
        <w:rPr>
          <w:sz w:val="28"/>
        </w:rPr>
        <w:t>trustless</w:t>
      </w:r>
      <w:proofErr w:type="spellEnd"/>
      <w:r w:rsidRPr="004C5E74">
        <w:rPr>
          <w:sz w:val="28"/>
        </w:rPr>
        <w:t xml:space="preserve"> infrastructure. This approach reduces human intervention, accelerates response times, enhances fairness, and strengthens confidence in cyber insurance.</w:t>
      </w:r>
    </w:p>
    <w:p w:rsidR="003252DB" w:rsidRDefault="003252DB" w:rsidP="003252DB">
      <w:pPr>
        <w:pStyle w:val="Heading2"/>
      </w:pPr>
      <w:r>
        <w:t>Problem Statement</w:t>
      </w:r>
    </w:p>
    <w:p w:rsidR="003252DB" w:rsidRPr="004C5E74" w:rsidRDefault="003252DB" w:rsidP="003252DB">
      <w:pPr>
        <w:pStyle w:val="NormalWeb"/>
        <w:spacing w:line="360" w:lineRule="auto"/>
        <w:jc w:val="both"/>
        <w:rPr>
          <w:sz w:val="28"/>
        </w:rPr>
      </w:pPr>
      <w:r w:rsidRPr="004C5E74">
        <w:rPr>
          <w:sz w:val="28"/>
        </w:rPr>
        <w:t>In the current digital era, organizations face an unprecedented surge in cyber threats ranging from phishing attacks and malware intrusions to sophisticated brute force and insider attacks. These threats expose businesses to significant financial losses, operational disruptions, and reputational damage. Despite the critical need for effective cyber risk management, existing cyber insurance solutions suffer from several key limitations:</w:t>
      </w:r>
    </w:p>
    <w:p w:rsidR="003252DB" w:rsidRPr="004C5E74" w:rsidRDefault="003252DB" w:rsidP="003252DB">
      <w:pPr>
        <w:pStyle w:val="NormalWeb"/>
        <w:numPr>
          <w:ilvl w:val="0"/>
          <w:numId w:val="2"/>
        </w:numPr>
        <w:spacing w:line="360" w:lineRule="auto"/>
        <w:jc w:val="both"/>
        <w:rPr>
          <w:sz w:val="28"/>
        </w:rPr>
      </w:pPr>
      <w:r w:rsidRPr="004C5E74">
        <w:rPr>
          <w:rStyle w:val="Strong"/>
          <w:rFonts w:eastAsiaTheme="majorEastAsia"/>
          <w:sz w:val="28"/>
        </w:rPr>
        <w:t>Lack of Real-Time Risk Assessment:</w:t>
      </w:r>
      <w:r w:rsidRPr="004C5E74">
        <w:rPr>
          <w:sz w:val="28"/>
        </w:rPr>
        <w:t xml:space="preserve"> Traditional cyber insurance underwriting relies heavily on static questionnaires and periodic assessments, failing to capture dynamic and evolving risk profiles. This leads to inaccurate pricing and coverage mismatches.</w:t>
      </w:r>
    </w:p>
    <w:p w:rsidR="003252DB" w:rsidRPr="004C5E74" w:rsidRDefault="003252DB" w:rsidP="003252DB">
      <w:pPr>
        <w:pStyle w:val="NormalWeb"/>
        <w:numPr>
          <w:ilvl w:val="0"/>
          <w:numId w:val="2"/>
        </w:numPr>
        <w:spacing w:line="360" w:lineRule="auto"/>
        <w:jc w:val="both"/>
        <w:rPr>
          <w:sz w:val="28"/>
        </w:rPr>
      </w:pPr>
      <w:r w:rsidRPr="004C5E74">
        <w:rPr>
          <w:rStyle w:val="Strong"/>
          <w:rFonts w:eastAsiaTheme="majorEastAsia"/>
          <w:sz w:val="28"/>
        </w:rPr>
        <w:t>Manual and Opaque Processes:</w:t>
      </w:r>
      <w:r w:rsidRPr="004C5E74">
        <w:rPr>
          <w:sz w:val="28"/>
        </w:rPr>
        <w:t xml:space="preserve"> Policy issuance and claims management are often manual, time-consuming, and prone to human error or fraud, </w:t>
      </w:r>
      <w:r w:rsidRPr="004C5E74">
        <w:rPr>
          <w:sz w:val="28"/>
        </w:rPr>
        <w:lastRenderedPageBreak/>
        <w:t>resulting in delays and disputes that erode trust between insurers and customers.</w:t>
      </w:r>
    </w:p>
    <w:p w:rsidR="003252DB" w:rsidRPr="004C5E74" w:rsidRDefault="003252DB" w:rsidP="003252DB">
      <w:pPr>
        <w:pStyle w:val="NormalWeb"/>
        <w:numPr>
          <w:ilvl w:val="0"/>
          <w:numId w:val="2"/>
        </w:numPr>
        <w:spacing w:line="360" w:lineRule="auto"/>
        <w:jc w:val="both"/>
        <w:rPr>
          <w:sz w:val="28"/>
        </w:rPr>
      </w:pPr>
      <w:r w:rsidRPr="004C5E74">
        <w:rPr>
          <w:rStyle w:val="Strong"/>
          <w:rFonts w:eastAsiaTheme="majorEastAsia"/>
          <w:sz w:val="28"/>
        </w:rPr>
        <w:t>Data Integrity and Transparency Issues:</w:t>
      </w:r>
      <w:r w:rsidRPr="004C5E74">
        <w:rPr>
          <w:sz w:val="28"/>
        </w:rPr>
        <w:t xml:space="preserve"> Centralized storage of risk data and insurance documents can be tampered with or lost, undermining the credibility and auditability of policies and claims.</w:t>
      </w:r>
    </w:p>
    <w:p w:rsidR="003252DB" w:rsidRPr="004C5E74" w:rsidRDefault="003252DB" w:rsidP="003252DB">
      <w:pPr>
        <w:pStyle w:val="NormalWeb"/>
        <w:numPr>
          <w:ilvl w:val="0"/>
          <w:numId w:val="2"/>
        </w:numPr>
        <w:spacing w:line="360" w:lineRule="auto"/>
        <w:jc w:val="both"/>
        <w:rPr>
          <w:sz w:val="28"/>
        </w:rPr>
      </w:pPr>
      <w:r w:rsidRPr="004C5E74">
        <w:rPr>
          <w:rStyle w:val="Strong"/>
          <w:rFonts w:eastAsiaTheme="majorEastAsia"/>
          <w:sz w:val="28"/>
        </w:rPr>
        <w:t>Limited Automation and Trust:</w:t>
      </w:r>
      <w:r w:rsidRPr="004C5E74">
        <w:rPr>
          <w:sz w:val="28"/>
        </w:rPr>
        <w:t xml:space="preserve"> Without automation through trustworthy mechanisms, insurers face difficulties in verifying claims and enforcing contract terms fairly and efficiently.</w:t>
      </w:r>
    </w:p>
    <w:p w:rsidR="003252DB" w:rsidRPr="004C5E74" w:rsidRDefault="003252DB" w:rsidP="003252DB">
      <w:pPr>
        <w:pStyle w:val="NormalWeb"/>
        <w:spacing w:line="360" w:lineRule="auto"/>
        <w:jc w:val="both"/>
        <w:rPr>
          <w:sz w:val="28"/>
        </w:rPr>
      </w:pPr>
      <w:r w:rsidRPr="004C5E74">
        <w:rPr>
          <w:sz w:val="28"/>
        </w:rPr>
        <w:t>To address these challenges, there is an urgent need for an integrated platform that leverages advanced machine learning for continuous cyber risk prediction, combined with block</w:t>
      </w:r>
      <w:r>
        <w:rPr>
          <w:sz w:val="28"/>
        </w:rPr>
        <w:t xml:space="preserve"> </w:t>
      </w:r>
      <w:r w:rsidRPr="004C5E74">
        <w:rPr>
          <w:sz w:val="28"/>
        </w:rPr>
        <w:t>chain technology to ensure secure, transparent, and automated insurance policy management and claims processing. Such a solution would enable personalized cyber insurance tailored to real-time risk, reduce fraud, accelerate claim settlements, and foster trust through immutable record-keeping and smart contract enforcement.</w:t>
      </w:r>
    </w:p>
    <w:p w:rsidR="00801E45" w:rsidRDefault="00801E45"/>
    <w:p w:rsidR="004C5E74" w:rsidRDefault="004C5E74" w:rsidP="004C5E74">
      <w:pPr>
        <w:pStyle w:val="Heading2"/>
      </w:pPr>
      <w:r>
        <w:t>Objectives</w:t>
      </w:r>
    </w:p>
    <w:p w:rsidR="004C5E74" w:rsidRPr="004C5E74" w:rsidRDefault="004C5E74" w:rsidP="004C5E74">
      <w:pPr>
        <w:pStyle w:val="NormalWeb"/>
        <w:spacing w:line="360" w:lineRule="auto"/>
        <w:jc w:val="both"/>
        <w:rPr>
          <w:sz w:val="28"/>
        </w:rPr>
      </w:pPr>
      <w:r w:rsidRPr="004C5E74">
        <w:rPr>
          <w:sz w:val="28"/>
        </w:rPr>
        <w:t>The main objectives of this project are:</w:t>
      </w:r>
    </w:p>
    <w:p w:rsidR="004C5E74" w:rsidRPr="004C5E74" w:rsidRDefault="004C5E74" w:rsidP="004C5E74">
      <w:pPr>
        <w:pStyle w:val="NormalWeb"/>
        <w:numPr>
          <w:ilvl w:val="0"/>
          <w:numId w:val="1"/>
        </w:numPr>
        <w:spacing w:line="360" w:lineRule="auto"/>
        <w:jc w:val="both"/>
        <w:rPr>
          <w:sz w:val="28"/>
        </w:rPr>
      </w:pPr>
      <w:r w:rsidRPr="004C5E74">
        <w:rPr>
          <w:rStyle w:val="Strong"/>
          <w:rFonts w:eastAsiaTheme="majorEastAsia"/>
          <w:sz w:val="28"/>
        </w:rPr>
        <w:t>User Management:</w:t>
      </w:r>
      <w:r w:rsidRPr="004C5E74">
        <w:rPr>
          <w:sz w:val="28"/>
        </w:rPr>
        <w:t xml:space="preserve"> Develop a secure </w:t>
      </w:r>
      <w:proofErr w:type="spellStart"/>
      <w:r w:rsidRPr="004C5E74">
        <w:rPr>
          <w:sz w:val="28"/>
        </w:rPr>
        <w:t>onboarding</w:t>
      </w:r>
      <w:proofErr w:type="spellEnd"/>
      <w:r w:rsidRPr="004C5E74">
        <w:rPr>
          <w:sz w:val="28"/>
        </w:rPr>
        <w:t xml:space="preserve"> and authentication system supporting both </w:t>
      </w:r>
      <w:proofErr w:type="spellStart"/>
      <w:r w:rsidRPr="004C5E74">
        <w:rPr>
          <w:sz w:val="28"/>
        </w:rPr>
        <w:t>blockchain</w:t>
      </w:r>
      <w:proofErr w:type="spellEnd"/>
      <w:r w:rsidRPr="004C5E74">
        <w:rPr>
          <w:sz w:val="28"/>
        </w:rPr>
        <w:t xml:space="preserve"> wallet-based and traditional email/password registrations. Implement role-based access control to differentiate users (customers) and insurers/admins. Facilitate KYC compliance and detailed user profile management.</w:t>
      </w:r>
    </w:p>
    <w:p w:rsidR="004C5E74" w:rsidRPr="004C5E74" w:rsidRDefault="004C5E74" w:rsidP="004C5E74">
      <w:pPr>
        <w:pStyle w:val="NormalWeb"/>
        <w:numPr>
          <w:ilvl w:val="0"/>
          <w:numId w:val="1"/>
        </w:numPr>
        <w:spacing w:line="360" w:lineRule="auto"/>
        <w:jc w:val="both"/>
        <w:rPr>
          <w:sz w:val="28"/>
        </w:rPr>
      </w:pPr>
      <w:r w:rsidRPr="004C5E74">
        <w:rPr>
          <w:rStyle w:val="Strong"/>
          <w:rFonts w:eastAsiaTheme="majorEastAsia"/>
          <w:sz w:val="28"/>
        </w:rPr>
        <w:t>Risk Monitoring Engine:</w:t>
      </w:r>
      <w:r w:rsidRPr="004C5E74">
        <w:rPr>
          <w:sz w:val="28"/>
        </w:rPr>
        <w:t xml:space="preserve"> Collect and </w:t>
      </w:r>
      <w:proofErr w:type="spellStart"/>
      <w:r w:rsidRPr="004C5E74">
        <w:rPr>
          <w:sz w:val="28"/>
        </w:rPr>
        <w:t>analyze</w:t>
      </w:r>
      <w:proofErr w:type="spellEnd"/>
      <w:r w:rsidRPr="004C5E74">
        <w:rPr>
          <w:sz w:val="28"/>
        </w:rPr>
        <w:t xml:space="preserve"> simulated and real system logs, login events, and security incidents to generate dynamic risk scores. </w:t>
      </w:r>
      <w:r w:rsidRPr="004C5E74">
        <w:rPr>
          <w:sz w:val="28"/>
        </w:rPr>
        <w:lastRenderedPageBreak/>
        <w:t>Use machine learning models to classify risk levels as Low, Medium, or High, providing explainable outputs for transparency.</w:t>
      </w:r>
    </w:p>
    <w:p w:rsidR="004C5E74" w:rsidRPr="004C5E74" w:rsidRDefault="004C5E74" w:rsidP="004C5E74">
      <w:pPr>
        <w:pStyle w:val="NormalWeb"/>
        <w:numPr>
          <w:ilvl w:val="0"/>
          <w:numId w:val="1"/>
        </w:numPr>
        <w:spacing w:line="360" w:lineRule="auto"/>
        <w:jc w:val="both"/>
        <w:rPr>
          <w:sz w:val="28"/>
        </w:rPr>
      </w:pPr>
      <w:r w:rsidRPr="004C5E74">
        <w:rPr>
          <w:rStyle w:val="Strong"/>
          <w:rFonts w:eastAsiaTheme="majorEastAsia"/>
          <w:sz w:val="28"/>
        </w:rPr>
        <w:t>Machine Learning Engine:</w:t>
      </w:r>
      <w:r w:rsidRPr="004C5E74">
        <w:rPr>
          <w:sz w:val="28"/>
        </w:rPr>
        <w:t xml:space="preserve"> Design and implement predictive ML models (e.g., Random Forest, Logistic Regression, Neural Networks) trained on historical data and simulated attack traces to estimate an entity’s cyber risk quantitatively on a scale from 0 to 100.</w:t>
      </w:r>
    </w:p>
    <w:p w:rsidR="004C5E74" w:rsidRPr="004C5E74" w:rsidRDefault="004C5E74" w:rsidP="004C5E74">
      <w:pPr>
        <w:pStyle w:val="NormalWeb"/>
        <w:numPr>
          <w:ilvl w:val="0"/>
          <w:numId w:val="1"/>
        </w:numPr>
        <w:spacing w:line="360" w:lineRule="auto"/>
        <w:jc w:val="both"/>
        <w:rPr>
          <w:sz w:val="28"/>
        </w:rPr>
      </w:pPr>
      <w:r w:rsidRPr="004C5E74">
        <w:rPr>
          <w:rStyle w:val="Strong"/>
          <w:rFonts w:eastAsiaTheme="majorEastAsia"/>
          <w:sz w:val="28"/>
        </w:rPr>
        <w:t>Insurance Policy Management:</w:t>
      </w:r>
      <w:r w:rsidRPr="004C5E74">
        <w:rPr>
          <w:sz w:val="28"/>
        </w:rPr>
        <w:t xml:space="preserve"> Automatically generate personalized cyber insurance policies and calculate premiums based on assessed risk scores. Store policy details and related documents securely on IPFS and register hashes on the </w:t>
      </w:r>
      <w:proofErr w:type="spellStart"/>
      <w:r w:rsidRPr="004C5E74">
        <w:rPr>
          <w:sz w:val="28"/>
        </w:rPr>
        <w:t>blockchain</w:t>
      </w:r>
      <w:proofErr w:type="spellEnd"/>
      <w:r w:rsidRPr="004C5E74">
        <w:rPr>
          <w:sz w:val="28"/>
        </w:rPr>
        <w:t xml:space="preserve"> for tamper-proof tracking.</w:t>
      </w:r>
    </w:p>
    <w:p w:rsidR="004C5E74" w:rsidRPr="004C5E74" w:rsidRDefault="004C5E74" w:rsidP="004C5E74">
      <w:pPr>
        <w:pStyle w:val="NormalWeb"/>
        <w:numPr>
          <w:ilvl w:val="0"/>
          <w:numId w:val="1"/>
        </w:numPr>
        <w:spacing w:line="360" w:lineRule="auto"/>
        <w:jc w:val="both"/>
        <w:rPr>
          <w:sz w:val="28"/>
        </w:rPr>
      </w:pPr>
      <w:r w:rsidRPr="004C5E74">
        <w:rPr>
          <w:rStyle w:val="Strong"/>
          <w:rFonts w:eastAsiaTheme="majorEastAsia"/>
          <w:sz w:val="28"/>
        </w:rPr>
        <w:t>Admin Dashboard:</w:t>
      </w:r>
      <w:r w:rsidRPr="004C5E74">
        <w:rPr>
          <w:sz w:val="28"/>
        </w:rPr>
        <w:t xml:space="preserve"> Build an administrative interface to monitor system-wide user activities, policy statuses, risk distributions, and claims. Include real-time interactive data visualizations using libraries such as </w:t>
      </w:r>
      <w:proofErr w:type="spellStart"/>
      <w:r w:rsidRPr="004C5E74">
        <w:rPr>
          <w:sz w:val="28"/>
        </w:rPr>
        <w:t>Recharts</w:t>
      </w:r>
      <w:proofErr w:type="spellEnd"/>
      <w:r w:rsidRPr="004C5E74">
        <w:rPr>
          <w:sz w:val="28"/>
        </w:rPr>
        <w:t xml:space="preserve"> or D3.js to facilitate data-driven decision-making.</w:t>
      </w:r>
    </w:p>
    <w:p w:rsidR="004C5E74" w:rsidRDefault="004C5E74"/>
    <w:p w:rsidR="004C5E74" w:rsidRDefault="004C5E74"/>
    <w:p w:rsidR="004C5E74" w:rsidRDefault="004C5E74" w:rsidP="004C5E74">
      <w:pPr>
        <w:pStyle w:val="Heading2"/>
      </w:pPr>
      <w:r>
        <w:t>Methodology</w:t>
      </w:r>
    </w:p>
    <w:p w:rsidR="004C5E74" w:rsidRPr="004C5E74" w:rsidRDefault="004C5E74" w:rsidP="004C5E74">
      <w:pPr>
        <w:pStyle w:val="NormalWeb"/>
        <w:spacing w:line="360" w:lineRule="auto"/>
        <w:jc w:val="both"/>
        <w:rPr>
          <w:color w:val="000000" w:themeColor="text1"/>
          <w:sz w:val="28"/>
          <w:szCs w:val="28"/>
        </w:rPr>
      </w:pPr>
      <w:r w:rsidRPr="004C5E74">
        <w:rPr>
          <w:color w:val="000000" w:themeColor="text1"/>
          <w:sz w:val="28"/>
          <w:szCs w:val="28"/>
        </w:rPr>
        <w:t xml:space="preserve">The development of the </w:t>
      </w:r>
      <w:proofErr w:type="spellStart"/>
      <w:r w:rsidRPr="004C5E74">
        <w:rPr>
          <w:rStyle w:val="Strong"/>
          <w:rFonts w:eastAsiaTheme="majorEastAsia"/>
          <w:color w:val="000000" w:themeColor="text1"/>
          <w:sz w:val="28"/>
          <w:szCs w:val="28"/>
        </w:rPr>
        <w:t>Blockchain</w:t>
      </w:r>
      <w:proofErr w:type="spellEnd"/>
      <w:r w:rsidRPr="004C5E74">
        <w:rPr>
          <w:rStyle w:val="Strong"/>
          <w:rFonts w:eastAsiaTheme="majorEastAsia"/>
          <w:color w:val="000000" w:themeColor="text1"/>
          <w:sz w:val="28"/>
          <w:szCs w:val="28"/>
        </w:rPr>
        <w:t>-Powered Cyber Risk Prediction and Insurance Platform</w:t>
      </w:r>
      <w:r w:rsidRPr="004C5E74">
        <w:rPr>
          <w:color w:val="000000" w:themeColor="text1"/>
          <w:sz w:val="28"/>
          <w:szCs w:val="28"/>
        </w:rPr>
        <w:t xml:space="preserve"> involves a multi-phase approach combining data collection, machine learning, block</w:t>
      </w:r>
      <w:r w:rsidR="00994D4B">
        <w:rPr>
          <w:color w:val="000000" w:themeColor="text1"/>
          <w:sz w:val="28"/>
          <w:szCs w:val="28"/>
        </w:rPr>
        <w:t xml:space="preserve"> </w:t>
      </w:r>
      <w:r w:rsidRPr="004C5E74">
        <w:rPr>
          <w:color w:val="000000" w:themeColor="text1"/>
          <w:sz w:val="28"/>
          <w:szCs w:val="28"/>
        </w:rPr>
        <w:t>chain integration, and user interface design. The methodology includes the following key steps:</w:t>
      </w:r>
    </w:p>
    <w:p w:rsidR="004C5E74" w:rsidRPr="004C5E74" w:rsidRDefault="004C5E74" w:rsidP="004C5E74">
      <w:pPr>
        <w:pStyle w:val="Heading3"/>
        <w:spacing w:line="360" w:lineRule="auto"/>
        <w:jc w:val="both"/>
        <w:rPr>
          <w:rFonts w:ascii="Times New Roman" w:hAnsi="Times New Roman" w:cs="Times New Roman"/>
          <w:color w:val="000000" w:themeColor="text1"/>
          <w:sz w:val="28"/>
          <w:szCs w:val="28"/>
        </w:rPr>
      </w:pPr>
      <w:r w:rsidRPr="004C5E74">
        <w:rPr>
          <w:rFonts w:ascii="Times New Roman" w:hAnsi="Times New Roman" w:cs="Times New Roman"/>
          <w:color w:val="000000" w:themeColor="text1"/>
          <w:sz w:val="28"/>
          <w:szCs w:val="28"/>
        </w:rPr>
        <w:t>1. Requirement Analysis and System Design</w:t>
      </w:r>
    </w:p>
    <w:p w:rsidR="004C5E74" w:rsidRPr="004C5E74" w:rsidRDefault="004C5E74" w:rsidP="004C5E74">
      <w:pPr>
        <w:pStyle w:val="NormalWeb"/>
        <w:numPr>
          <w:ilvl w:val="0"/>
          <w:numId w:val="3"/>
        </w:numPr>
        <w:spacing w:line="360" w:lineRule="auto"/>
        <w:jc w:val="both"/>
        <w:rPr>
          <w:color w:val="000000" w:themeColor="text1"/>
          <w:sz w:val="28"/>
          <w:szCs w:val="28"/>
        </w:rPr>
      </w:pPr>
      <w:r w:rsidRPr="004C5E74">
        <w:rPr>
          <w:rStyle w:val="Strong"/>
          <w:rFonts w:eastAsiaTheme="majorEastAsia"/>
          <w:color w:val="000000" w:themeColor="text1"/>
          <w:sz w:val="28"/>
          <w:szCs w:val="28"/>
        </w:rPr>
        <w:t>Gather Requirements:</w:t>
      </w:r>
      <w:r w:rsidRPr="004C5E74">
        <w:rPr>
          <w:color w:val="000000" w:themeColor="text1"/>
          <w:sz w:val="28"/>
          <w:szCs w:val="28"/>
        </w:rPr>
        <w:t xml:space="preserve"> Understand user needs including insurers, insured organizations, and admins to define functional and non-functional requirements.</w:t>
      </w:r>
    </w:p>
    <w:p w:rsidR="004C5E74" w:rsidRPr="004C5E74" w:rsidRDefault="004C5E74" w:rsidP="004C5E74">
      <w:pPr>
        <w:pStyle w:val="NormalWeb"/>
        <w:numPr>
          <w:ilvl w:val="0"/>
          <w:numId w:val="3"/>
        </w:numPr>
        <w:spacing w:line="360" w:lineRule="auto"/>
        <w:jc w:val="both"/>
        <w:rPr>
          <w:color w:val="000000" w:themeColor="text1"/>
          <w:sz w:val="28"/>
          <w:szCs w:val="28"/>
        </w:rPr>
      </w:pPr>
      <w:r w:rsidRPr="004C5E74">
        <w:rPr>
          <w:rStyle w:val="Strong"/>
          <w:rFonts w:eastAsiaTheme="majorEastAsia"/>
          <w:color w:val="000000" w:themeColor="text1"/>
          <w:sz w:val="28"/>
          <w:szCs w:val="28"/>
        </w:rPr>
        <w:lastRenderedPageBreak/>
        <w:t>Architecture Planning:</w:t>
      </w:r>
      <w:r w:rsidRPr="004C5E74">
        <w:rPr>
          <w:color w:val="000000" w:themeColor="text1"/>
          <w:sz w:val="28"/>
          <w:szCs w:val="28"/>
        </w:rPr>
        <w:t xml:space="preserve"> Design a modular system architecture covering User Management, Risk Monitoring, ML Engine, Insurance Management, Smart Contracts, and Admin Dashboard.</w:t>
      </w:r>
    </w:p>
    <w:p w:rsidR="004C5E74" w:rsidRPr="004C5E74" w:rsidRDefault="004C5E74" w:rsidP="004C5E74">
      <w:pPr>
        <w:pStyle w:val="NormalWeb"/>
        <w:numPr>
          <w:ilvl w:val="0"/>
          <w:numId w:val="3"/>
        </w:numPr>
        <w:spacing w:line="360" w:lineRule="auto"/>
        <w:jc w:val="both"/>
        <w:rPr>
          <w:color w:val="000000" w:themeColor="text1"/>
          <w:sz w:val="28"/>
          <w:szCs w:val="28"/>
        </w:rPr>
      </w:pPr>
      <w:r w:rsidRPr="004C5E74">
        <w:rPr>
          <w:rStyle w:val="Strong"/>
          <w:rFonts w:eastAsiaTheme="majorEastAsia"/>
          <w:color w:val="000000" w:themeColor="text1"/>
          <w:sz w:val="28"/>
          <w:szCs w:val="28"/>
        </w:rPr>
        <w:t>Technology Selection:</w:t>
      </w:r>
      <w:r w:rsidRPr="004C5E74">
        <w:rPr>
          <w:color w:val="000000" w:themeColor="text1"/>
          <w:sz w:val="28"/>
          <w:szCs w:val="28"/>
        </w:rPr>
        <w:t xml:space="preserve"> Choose appropriate tools and frameworks such as Python (for ML), </w:t>
      </w:r>
      <w:proofErr w:type="spellStart"/>
      <w:r w:rsidRPr="004C5E74">
        <w:rPr>
          <w:color w:val="000000" w:themeColor="text1"/>
          <w:sz w:val="28"/>
          <w:szCs w:val="28"/>
        </w:rPr>
        <w:t>Ethereum</w:t>
      </w:r>
      <w:proofErr w:type="spellEnd"/>
      <w:r w:rsidRPr="004C5E74">
        <w:rPr>
          <w:color w:val="000000" w:themeColor="text1"/>
          <w:sz w:val="28"/>
          <w:szCs w:val="28"/>
        </w:rPr>
        <w:t>/Polygon (</w:t>
      </w:r>
      <w:proofErr w:type="spellStart"/>
      <w:r w:rsidRPr="004C5E74">
        <w:rPr>
          <w:color w:val="000000" w:themeColor="text1"/>
          <w:sz w:val="28"/>
          <w:szCs w:val="28"/>
        </w:rPr>
        <w:t>blockchain</w:t>
      </w:r>
      <w:proofErr w:type="spellEnd"/>
      <w:r w:rsidRPr="004C5E74">
        <w:rPr>
          <w:color w:val="000000" w:themeColor="text1"/>
          <w:sz w:val="28"/>
          <w:szCs w:val="28"/>
        </w:rPr>
        <w:t>), IPFS (decentralized storage),</w:t>
      </w:r>
      <w:r w:rsidR="005D7A46">
        <w:rPr>
          <w:color w:val="000000" w:themeColor="text1"/>
          <w:sz w:val="28"/>
          <w:szCs w:val="28"/>
        </w:rPr>
        <w:t xml:space="preserve"> </w:t>
      </w:r>
      <w:proofErr w:type="spellStart"/>
      <w:r w:rsidRPr="004C5E74">
        <w:rPr>
          <w:color w:val="000000" w:themeColor="text1"/>
          <w:sz w:val="28"/>
          <w:szCs w:val="28"/>
        </w:rPr>
        <w:t>j</w:t>
      </w:r>
      <w:r w:rsidR="005D7A46">
        <w:rPr>
          <w:color w:val="000000" w:themeColor="text1"/>
          <w:sz w:val="28"/>
          <w:szCs w:val="28"/>
        </w:rPr>
        <w:t>ava</w:t>
      </w:r>
      <w:r w:rsidRPr="004C5E74">
        <w:rPr>
          <w:color w:val="000000" w:themeColor="text1"/>
          <w:sz w:val="28"/>
          <w:szCs w:val="28"/>
        </w:rPr>
        <w:t>s</w:t>
      </w:r>
      <w:r w:rsidR="005D7A46">
        <w:rPr>
          <w:color w:val="000000" w:themeColor="text1"/>
          <w:sz w:val="28"/>
          <w:szCs w:val="28"/>
        </w:rPr>
        <w:t>cript</w:t>
      </w:r>
      <w:proofErr w:type="spellEnd"/>
      <w:r w:rsidRPr="004C5E74">
        <w:rPr>
          <w:color w:val="000000" w:themeColor="text1"/>
          <w:sz w:val="28"/>
          <w:szCs w:val="28"/>
        </w:rPr>
        <w:t xml:space="preserve"> (frontend), Solidity (smart contracts), and visualiza</w:t>
      </w:r>
      <w:r w:rsidR="005D7A46">
        <w:rPr>
          <w:color w:val="000000" w:themeColor="text1"/>
          <w:sz w:val="28"/>
          <w:szCs w:val="28"/>
        </w:rPr>
        <w:t>tion libraries (</w:t>
      </w:r>
      <w:r w:rsidRPr="004C5E74">
        <w:rPr>
          <w:color w:val="000000" w:themeColor="text1"/>
          <w:sz w:val="28"/>
          <w:szCs w:val="28"/>
        </w:rPr>
        <w:t>D3.js).</w:t>
      </w:r>
    </w:p>
    <w:p w:rsidR="004C5E74" w:rsidRPr="004C5E74" w:rsidRDefault="004C5E74" w:rsidP="004C5E74">
      <w:pPr>
        <w:pStyle w:val="Heading3"/>
        <w:spacing w:line="360" w:lineRule="auto"/>
        <w:jc w:val="both"/>
        <w:rPr>
          <w:rFonts w:ascii="Times New Roman" w:hAnsi="Times New Roman" w:cs="Times New Roman"/>
          <w:color w:val="000000" w:themeColor="text1"/>
          <w:sz w:val="28"/>
          <w:szCs w:val="28"/>
        </w:rPr>
      </w:pPr>
      <w:r w:rsidRPr="004C5E74">
        <w:rPr>
          <w:rFonts w:ascii="Times New Roman" w:hAnsi="Times New Roman" w:cs="Times New Roman"/>
          <w:color w:val="000000" w:themeColor="text1"/>
          <w:sz w:val="28"/>
          <w:szCs w:val="28"/>
        </w:rPr>
        <w:t>2. User Management Module Development</w:t>
      </w:r>
    </w:p>
    <w:p w:rsidR="004C5E74" w:rsidRPr="004C5E74" w:rsidRDefault="004C5E74" w:rsidP="004C5E74">
      <w:pPr>
        <w:pStyle w:val="NormalWeb"/>
        <w:numPr>
          <w:ilvl w:val="0"/>
          <w:numId w:val="4"/>
        </w:numPr>
        <w:spacing w:line="360" w:lineRule="auto"/>
        <w:jc w:val="both"/>
        <w:rPr>
          <w:color w:val="000000" w:themeColor="text1"/>
          <w:sz w:val="28"/>
          <w:szCs w:val="28"/>
        </w:rPr>
      </w:pPr>
      <w:r w:rsidRPr="004C5E74">
        <w:rPr>
          <w:color w:val="000000" w:themeColor="text1"/>
          <w:sz w:val="28"/>
          <w:szCs w:val="28"/>
        </w:rPr>
        <w:t>Implement secure user registration and authentication supporting wallet-based and email/password logins.</w:t>
      </w:r>
    </w:p>
    <w:p w:rsidR="004C5E74" w:rsidRPr="004C5E74" w:rsidRDefault="004C5E74" w:rsidP="004C5E74">
      <w:pPr>
        <w:pStyle w:val="NormalWeb"/>
        <w:numPr>
          <w:ilvl w:val="0"/>
          <w:numId w:val="4"/>
        </w:numPr>
        <w:spacing w:line="360" w:lineRule="auto"/>
        <w:jc w:val="both"/>
        <w:rPr>
          <w:color w:val="000000" w:themeColor="text1"/>
          <w:sz w:val="28"/>
          <w:szCs w:val="28"/>
        </w:rPr>
      </w:pPr>
      <w:r w:rsidRPr="004C5E74">
        <w:rPr>
          <w:color w:val="000000" w:themeColor="text1"/>
          <w:sz w:val="28"/>
          <w:szCs w:val="28"/>
        </w:rPr>
        <w:t>Develop role-based access controls distinguishing regular users from insurers and admins.</w:t>
      </w:r>
    </w:p>
    <w:p w:rsidR="004C5E74" w:rsidRPr="004C5E74" w:rsidRDefault="004C5E74" w:rsidP="004C5E74">
      <w:pPr>
        <w:pStyle w:val="NormalWeb"/>
        <w:numPr>
          <w:ilvl w:val="0"/>
          <w:numId w:val="4"/>
        </w:numPr>
        <w:spacing w:line="360" w:lineRule="auto"/>
        <w:jc w:val="both"/>
        <w:rPr>
          <w:color w:val="000000" w:themeColor="text1"/>
          <w:sz w:val="28"/>
          <w:szCs w:val="28"/>
        </w:rPr>
      </w:pPr>
      <w:r w:rsidRPr="004C5E74">
        <w:rPr>
          <w:color w:val="000000" w:themeColor="text1"/>
          <w:sz w:val="28"/>
          <w:szCs w:val="28"/>
        </w:rPr>
        <w:t>Integrate KYC verification and profile management components.</w:t>
      </w:r>
    </w:p>
    <w:p w:rsidR="004C5E74" w:rsidRPr="004C5E74" w:rsidRDefault="004C5E74" w:rsidP="004C5E74">
      <w:pPr>
        <w:pStyle w:val="Heading3"/>
        <w:spacing w:line="360" w:lineRule="auto"/>
        <w:jc w:val="both"/>
        <w:rPr>
          <w:rFonts w:ascii="Times New Roman" w:hAnsi="Times New Roman" w:cs="Times New Roman"/>
          <w:color w:val="000000" w:themeColor="text1"/>
          <w:sz w:val="28"/>
          <w:szCs w:val="28"/>
        </w:rPr>
      </w:pPr>
      <w:r w:rsidRPr="004C5E74">
        <w:rPr>
          <w:rFonts w:ascii="Times New Roman" w:hAnsi="Times New Roman" w:cs="Times New Roman"/>
          <w:color w:val="000000" w:themeColor="text1"/>
          <w:sz w:val="28"/>
          <w:szCs w:val="28"/>
        </w:rPr>
        <w:t>3. Data Collection and Risk Monitoring</w:t>
      </w:r>
    </w:p>
    <w:p w:rsidR="004C5E74" w:rsidRPr="004C5E74" w:rsidRDefault="004C5E74" w:rsidP="004C5E74">
      <w:pPr>
        <w:pStyle w:val="NormalWeb"/>
        <w:numPr>
          <w:ilvl w:val="0"/>
          <w:numId w:val="5"/>
        </w:numPr>
        <w:spacing w:line="360" w:lineRule="auto"/>
        <w:jc w:val="both"/>
        <w:rPr>
          <w:color w:val="000000" w:themeColor="text1"/>
          <w:sz w:val="28"/>
          <w:szCs w:val="28"/>
        </w:rPr>
      </w:pPr>
      <w:r w:rsidRPr="004C5E74">
        <w:rPr>
          <w:color w:val="000000" w:themeColor="text1"/>
          <w:sz w:val="28"/>
          <w:szCs w:val="28"/>
        </w:rPr>
        <w:t>Design a log collector to simulate or ingest real-time system logs, login attempts, and event traces relevant to cybersecurity.</w:t>
      </w:r>
    </w:p>
    <w:p w:rsidR="004C5E74" w:rsidRPr="004C5E74" w:rsidRDefault="004C5E74" w:rsidP="004C5E74">
      <w:pPr>
        <w:pStyle w:val="NormalWeb"/>
        <w:numPr>
          <w:ilvl w:val="0"/>
          <w:numId w:val="5"/>
        </w:numPr>
        <w:spacing w:line="360" w:lineRule="auto"/>
        <w:jc w:val="both"/>
        <w:rPr>
          <w:color w:val="000000" w:themeColor="text1"/>
          <w:sz w:val="28"/>
          <w:szCs w:val="28"/>
        </w:rPr>
      </w:pPr>
      <w:r w:rsidRPr="004C5E74">
        <w:rPr>
          <w:color w:val="000000" w:themeColor="text1"/>
          <w:sz w:val="28"/>
          <w:szCs w:val="28"/>
        </w:rPr>
        <w:t>Store raw data securely for processing and use IPFS to archive risk reports and outputs.</w:t>
      </w:r>
    </w:p>
    <w:p w:rsidR="004C5E74" w:rsidRPr="004C5E74" w:rsidRDefault="004C5E74" w:rsidP="004C5E74">
      <w:pPr>
        <w:pStyle w:val="Heading3"/>
        <w:spacing w:line="360" w:lineRule="auto"/>
        <w:jc w:val="both"/>
        <w:rPr>
          <w:rFonts w:ascii="Times New Roman" w:hAnsi="Times New Roman" w:cs="Times New Roman"/>
          <w:color w:val="000000" w:themeColor="text1"/>
          <w:sz w:val="28"/>
          <w:szCs w:val="28"/>
        </w:rPr>
      </w:pPr>
      <w:r w:rsidRPr="004C5E74">
        <w:rPr>
          <w:rFonts w:ascii="Times New Roman" w:hAnsi="Times New Roman" w:cs="Times New Roman"/>
          <w:color w:val="000000" w:themeColor="text1"/>
          <w:sz w:val="28"/>
          <w:szCs w:val="28"/>
        </w:rPr>
        <w:t>4. Machine Learning Engine Implementation</w:t>
      </w:r>
    </w:p>
    <w:p w:rsidR="004C5E74" w:rsidRPr="004C5E74" w:rsidRDefault="004C5E74" w:rsidP="004C5E74">
      <w:pPr>
        <w:pStyle w:val="NormalWeb"/>
        <w:numPr>
          <w:ilvl w:val="0"/>
          <w:numId w:val="6"/>
        </w:numPr>
        <w:spacing w:line="360" w:lineRule="auto"/>
        <w:jc w:val="both"/>
        <w:rPr>
          <w:color w:val="000000" w:themeColor="text1"/>
          <w:sz w:val="28"/>
          <w:szCs w:val="28"/>
        </w:rPr>
      </w:pPr>
      <w:r w:rsidRPr="004C5E74">
        <w:rPr>
          <w:color w:val="000000" w:themeColor="text1"/>
          <w:sz w:val="28"/>
          <w:szCs w:val="28"/>
        </w:rPr>
        <w:t>Pre</w:t>
      </w:r>
      <w:r w:rsidR="00994D4B">
        <w:rPr>
          <w:color w:val="000000" w:themeColor="text1"/>
          <w:sz w:val="28"/>
          <w:szCs w:val="28"/>
        </w:rPr>
        <w:t>-</w:t>
      </w:r>
      <w:r w:rsidRPr="004C5E74">
        <w:rPr>
          <w:color w:val="000000" w:themeColor="text1"/>
          <w:sz w:val="28"/>
          <w:szCs w:val="28"/>
        </w:rPr>
        <w:t>process collected data to extract relevant features (e.g., login frequency, failed attempts, event types).</w:t>
      </w:r>
    </w:p>
    <w:p w:rsidR="004C5E74" w:rsidRPr="004C5E74" w:rsidRDefault="004C5E74" w:rsidP="004C5E74">
      <w:pPr>
        <w:pStyle w:val="NormalWeb"/>
        <w:numPr>
          <w:ilvl w:val="0"/>
          <w:numId w:val="6"/>
        </w:numPr>
        <w:spacing w:line="360" w:lineRule="auto"/>
        <w:jc w:val="both"/>
        <w:rPr>
          <w:color w:val="000000" w:themeColor="text1"/>
          <w:sz w:val="28"/>
          <w:szCs w:val="28"/>
        </w:rPr>
      </w:pPr>
      <w:r w:rsidRPr="004C5E74">
        <w:rPr>
          <w:color w:val="000000" w:themeColor="text1"/>
          <w:sz w:val="28"/>
          <w:szCs w:val="28"/>
        </w:rPr>
        <w:t xml:space="preserve">Train machine learning models (Random Forest, Logistic Regression, Neural Networks) using </w:t>
      </w:r>
      <w:proofErr w:type="spellStart"/>
      <w:r w:rsidRPr="004C5E74">
        <w:rPr>
          <w:color w:val="000000" w:themeColor="text1"/>
          <w:sz w:val="28"/>
          <w:szCs w:val="28"/>
        </w:rPr>
        <w:t>labeled</w:t>
      </w:r>
      <w:proofErr w:type="spellEnd"/>
      <w:r w:rsidRPr="004C5E74">
        <w:rPr>
          <w:color w:val="000000" w:themeColor="text1"/>
          <w:sz w:val="28"/>
          <w:szCs w:val="28"/>
        </w:rPr>
        <w:t xml:space="preserve"> datasets including simulated attack patterns.</w:t>
      </w:r>
    </w:p>
    <w:p w:rsidR="004C5E74" w:rsidRPr="004C5E74" w:rsidRDefault="004C5E74" w:rsidP="004C5E74">
      <w:pPr>
        <w:pStyle w:val="NormalWeb"/>
        <w:numPr>
          <w:ilvl w:val="0"/>
          <w:numId w:val="6"/>
        </w:numPr>
        <w:spacing w:line="360" w:lineRule="auto"/>
        <w:jc w:val="both"/>
        <w:rPr>
          <w:color w:val="000000" w:themeColor="text1"/>
          <w:sz w:val="28"/>
          <w:szCs w:val="28"/>
        </w:rPr>
      </w:pPr>
      <w:r w:rsidRPr="004C5E74">
        <w:rPr>
          <w:color w:val="000000" w:themeColor="text1"/>
          <w:sz w:val="28"/>
          <w:szCs w:val="28"/>
        </w:rPr>
        <w:t xml:space="preserve">Validate model accuracy and fine-tune </w:t>
      </w:r>
      <w:proofErr w:type="spellStart"/>
      <w:r w:rsidRPr="004C5E74">
        <w:rPr>
          <w:color w:val="000000" w:themeColor="text1"/>
          <w:sz w:val="28"/>
          <w:szCs w:val="28"/>
        </w:rPr>
        <w:t>hyperparameters</w:t>
      </w:r>
      <w:proofErr w:type="spellEnd"/>
      <w:r w:rsidRPr="004C5E74">
        <w:rPr>
          <w:color w:val="000000" w:themeColor="text1"/>
          <w:sz w:val="28"/>
          <w:szCs w:val="28"/>
        </w:rPr>
        <w:t>.</w:t>
      </w:r>
    </w:p>
    <w:p w:rsidR="004C5E74" w:rsidRPr="004C5E74" w:rsidRDefault="004C5E74" w:rsidP="004C5E74">
      <w:pPr>
        <w:pStyle w:val="NormalWeb"/>
        <w:numPr>
          <w:ilvl w:val="0"/>
          <w:numId w:val="6"/>
        </w:numPr>
        <w:spacing w:line="360" w:lineRule="auto"/>
        <w:jc w:val="both"/>
        <w:rPr>
          <w:color w:val="000000" w:themeColor="text1"/>
          <w:sz w:val="28"/>
          <w:szCs w:val="28"/>
        </w:rPr>
      </w:pPr>
      <w:r w:rsidRPr="004C5E74">
        <w:rPr>
          <w:color w:val="000000" w:themeColor="text1"/>
          <w:sz w:val="28"/>
          <w:szCs w:val="28"/>
        </w:rPr>
        <w:lastRenderedPageBreak/>
        <w:t>Deploy the model to generate real-time risk scores (0–100) and classify risk levels (Low, Medium, High).</w:t>
      </w:r>
    </w:p>
    <w:p w:rsidR="004C5E74" w:rsidRPr="00174318" w:rsidRDefault="004C5E74" w:rsidP="00174318">
      <w:pPr>
        <w:pStyle w:val="NormalWeb"/>
        <w:numPr>
          <w:ilvl w:val="0"/>
          <w:numId w:val="6"/>
        </w:numPr>
        <w:spacing w:line="360" w:lineRule="auto"/>
        <w:jc w:val="both"/>
        <w:rPr>
          <w:color w:val="000000" w:themeColor="text1"/>
          <w:sz w:val="28"/>
          <w:szCs w:val="28"/>
        </w:rPr>
      </w:pPr>
      <w:r w:rsidRPr="004C5E74">
        <w:rPr>
          <w:color w:val="000000" w:themeColor="text1"/>
          <w:sz w:val="28"/>
          <w:szCs w:val="28"/>
        </w:rPr>
        <w:t xml:space="preserve">Provide </w:t>
      </w:r>
      <w:proofErr w:type="spellStart"/>
      <w:r w:rsidRPr="004C5E74">
        <w:rPr>
          <w:color w:val="000000" w:themeColor="text1"/>
          <w:sz w:val="28"/>
          <w:szCs w:val="28"/>
        </w:rPr>
        <w:t>explainability</w:t>
      </w:r>
      <w:proofErr w:type="spellEnd"/>
      <w:r w:rsidRPr="004C5E74">
        <w:rPr>
          <w:color w:val="000000" w:themeColor="text1"/>
          <w:sz w:val="28"/>
          <w:szCs w:val="28"/>
        </w:rPr>
        <w:t xml:space="preserve"> outputs for transparency.</w:t>
      </w:r>
    </w:p>
    <w:p w:rsidR="004C5E74" w:rsidRPr="004C5E74" w:rsidRDefault="004C5E74" w:rsidP="00994D4B">
      <w:pPr>
        <w:pStyle w:val="Heading3"/>
        <w:spacing w:line="360" w:lineRule="auto"/>
        <w:jc w:val="both"/>
        <w:rPr>
          <w:color w:val="000000" w:themeColor="text1"/>
          <w:sz w:val="28"/>
          <w:szCs w:val="28"/>
        </w:rPr>
      </w:pPr>
    </w:p>
    <w:p w:rsidR="004C5E74" w:rsidRPr="004C5E74" w:rsidRDefault="00174318" w:rsidP="004C5E74">
      <w:pPr>
        <w:pStyle w:val="Heading3"/>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r w:rsidR="004C5E74" w:rsidRPr="004C5E74">
        <w:rPr>
          <w:rFonts w:ascii="Times New Roman" w:hAnsi="Times New Roman" w:cs="Times New Roman"/>
          <w:color w:val="000000" w:themeColor="text1"/>
          <w:sz w:val="28"/>
          <w:szCs w:val="28"/>
        </w:rPr>
        <w:t>. Admin Dashboard and Data Visualization</w:t>
      </w:r>
    </w:p>
    <w:p w:rsidR="004C5E74" w:rsidRPr="004C5E74" w:rsidRDefault="004C5E74" w:rsidP="004C5E74">
      <w:pPr>
        <w:pStyle w:val="NormalWeb"/>
        <w:numPr>
          <w:ilvl w:val="0"/>
          <w:numId w:val="10"/>
        </w:numPr>
        <w:spacing w:line="360" w:lineRule="auto"/>
        <w:jc w:val="both"/>
        <w:rPr>
          <w:color w:val="000000" w:themeColor="text1"/>
          <w:sz w:val="28"/>
          <w:szCs w:val="28"/>
        </w:rPr>
      </w:pPr>
      <w:r w:rsidRPr="004C5E74">
        <w:rPr>
          <w:color w:val="000000" w:themeColor="text1"/>
          <w:sz w:val="28"/>
          <w:szCs w:val="28"/>
        </w:rPr>
        <w:t>Develop a responsive admin dashboard to view and manage users, policies, claims, and risk distributions.</w:t>
      </w:r>
    </w:p>
    <w:p w:rsidR="004C5E74" w:rsidRPr="004C5E74" w:rsidRDefault="004C5E74" w:rsidP="004C5E74">
      <w:pPr>
        <w:pStyle w:val="NormalWeb"/>
        <w:numPr>
          <w:ilvl w:val="0"/>
          <w:numId w:val="10"/>
        </w:numPr>
        <w:spacing w:line="360" w:lineRule="auto"/>
        <w:jc w:val="both"/>
        <w:rPr>
          <w:color w:val="000000" w:themeColor="text1"/>
          <w:sz w:val="28"/>
          <w:szCs w:val="28"/>
        </w:rPr>
      </w:pPr>
      <w:r w:rsidRPr="004C5E74">
        <w:rPr>
          <w:color w:val="000000" w:themeColor="text1"/>
          <w:sz w:val="28"/>
          <w:szCs w:val="28"/>
        </w:rPr>
        <w:t xml:space="preserve">Use libraries like </w:t>
      </w:r>
      <w:proofErr w:type="spellStart"/>
      <w:r w:rsidRPr="004C5E74">
        <w:rPr>
          <w:color w:val="000000" w:themeColor="text1"/>
          <w:sz w:val="28"/>
          <w:szCs w:val="28"/>
        </w:rPr>
        <w:t>Recharts</w:t>
      </w:r>
      <w:proofErr w:type="spellEnd"/>
      <w:r w:rsidRPr="004C5E74">
        <w:rPr>
          <w:color w:val="000000" w:themeColor="text1"/>
          <w:sz w:val="28"/>
          <w:szCs w:val="28"/>
        </w:rPr>
        <w:t xml:space="preserve"> or D3.js to visualize data trends and support decision-making.</w:t>
      </w:r>
    </w:p>
    <w:p w:rsidR="004C5E74" w:rsidRDefault="004C5E74" w:rsidP="004C5E74">
      <w:pPr>
        <w:pStyle w:val="NormalWeb"/>
        <w:numPr>
          <w:ilvl w:val="0"/>
          <w:numId w:val="10"/>
        </w:numPr>
        <w:spacing w:line="360" w:lineRule="auto"/>
        <w:jc w:val="both"/>
        <w:rPr>
          <w:color w:val="000000" w:themeColor="text1"/>
          <w:sz w:val="28"/>
          <w:szCs w:val="28"/>
        </w:rPr>
      </w:pPr>
      <w:r w:rsidRPr="004C5E74">
        <w:rPr>
          <w:color w:val="000000" w:themeColor="text1"/>
          <w:sz w:val="28"/>
          <w:szCs w:val="28"/>
        </w:rPr>
        <w:t>Provide real-time monitoring and reporting capabilities.</w:t>
      </w:r>
    </w:p>
    <w:p w:rsidR="0053652C" w:rsidRDefault="0053652C" w:rsidP="00994D4B">
      <w:pPr>
        <w:pStyle w:val="NormalWeb"/>
        <w:spacing w:line="360" w:lineRule="auto"/>
        <w:jc w:val="both"/>
        <w:rPr>
          <w:b/>
          <w:sz w:val="36"/>
        </w:rPr>
      </w:pPr>
      <w:r w:rsidRPr="0053652C">
        <w:rPr>
          <w:b/>
          <w:sz w:val="36"/>
        </w:rPr>
        <w:t>Literature Survey</w:t>
      </w:r>
      <w:r>
        <w:rPr>
          <w:b/>
          <w:sz w:val="36"/>
        </w:rPr>
        <w:t>:</w:t>
      </w:r>
    </w:p>
    <w:p w:rsidR="0053652C" w:rsidRPr="0053652C" w:rsidRDefault="0053652C" w:rsidP="0053652C">
      <w:pPr>
        <w:spacing w:before="100" w:beforeAutospacing="1" w:after="100" w:afterAutospacing="1"/>
        <w:outlineLvl w:val="2"/>
        <w:rPr>
          <w:b/>
          <w:bCs/>
          <w:sz w:val="27"/>
          <w:szCs w:val="27"/>
        </w:rPr>
      </w:pPr>
      <w:r w:rsidRPr="0053652C">
        <w:rPr>
          <w:b/>
          <w:bCs/>
          <w:sz w:val="27"/>
          <w:szCs w:val="27"/>
        </w:rPr>
        <w:t xml:space="preserve">1. </w:t>
      </w:r>
      <w:proofErr w:type="spellStart"/>
      <w:r w:rsidRPr="0053652C">
        <w:rPr>
          <w:b/>
          <w:bCs/>
          <w:sz w:val="27"/>
          <w:szCs w:val="27"/>
        </w:rPr>
        <w:t>Blockchain</w:t>
      </w:r>
      <w:proofErr w:type="spellEnd"/>
      <w:r w:rsidRPr="0053652C">
        <w:rPr>
          <w:b/>
          <w:bCs/>
          <w:sz w:val="27"/>
          <w:szCs w:val="27"/>
        </w:rPr>
        <w:t xml:space="preserve"> in Cybersecurity and Insurance</w:t>
      </w:r>
    </w:p>
    <w:p w:rsidR="0053652C" w:rsidRPr="0053652C" w:rsidRDefault="0053652C" w:rsidP="0053652C">
      <w:pPr>
        <w:spacing w:before="100" w:beforeAutospacing="1" w:after="100" w:afterAutospacing="1"/>
      </w:pPr>
      <w:r w:rsidRPr="0053652C">
        <w:rPr>
          <w:b/>
          <w:bCs/>
        </w:rPr>
        <w:t xml:space="preserve">1.1. Use of </w:t>
      </w:r>
      <w:proofErr w:type="spellStart"/>
      <w:r w:rsidRPr="0053652C">
        <w:rPr>
          <w:b/>
          <w:bCs/>
        </w:rPr>
        <w:t>Blockchain</w:t>
      </w:r>
      <w:proofErr w:type="spellEnd"/>
      <w:r w:rsidRPr="0053652C">
        <w:rPr>
          <w:b/>
          <w:bCs/>
        </w:rPr>
        <w:t xml:space="preserve"> for Trust and Transparency</w:t>
      </w:r>
      <w:r w:rsidRPr="0053652C">
        <w:br/>
      </w:r>
      <w:proofErr w:type="spellStart"/>
      <w:r w:rsidRPr="0053652C">
        <w:t>Blockchain</w:t>
      </w:r>
      <w:proofErr w:type="spellEnd"/>
      <w:r w:rsidRPr="0053652C">
        <w:t xml:space="preserve"> technology provides immutability, decentralization, and traceability, which are highly valuable in cybersecurity and insurance applications. According to </w:t>
      </w:r>
      <w:proofErr w:type="spellStart"/>
      <w:r w:rsidRPr="0053652C">
        <w:t>Christidis</w:t>
      </w:r>
      <w:proofErr w:type="spellEnd"/>
      <w:r w:rsidRPr="0053652C">
        <w:t xml:space="preserve"> and </w:t>
      </w:r>
      <w:proofErr w:type="spellStart"/>
      <w:r w:rsidRPr="0053652C">
        <w:t>Devetsikiotis</w:t>
      </w:r>
      <w:proofErr w:type="spellEnd"/>
      <w:r w:rsidRPr="0053652C">
        <w:t xml:space="preserve"> (2016), smart contracts can automate secure and verifiable transactions, reducing fraud and the need for intermediaries.</w:t>
      </w:r>
    </w:p>
    <w:p w:rsidR="0053652C" w:rsidRPr="0053652C" w:rsidRDefault="0053652C" w:rsidP="0053652C">
      <w:pPr>
        <w:spacing w:beforeAutospacing="1" w:afterAutospacing="1"/>
      </w:pPr>
      <w:r w:rsidRPr="0053652C">
        <w:rPr>
          <w:i/>
          <w:iCs/>
        </w:rPr>
        <w:t xml:space="preserve">Reference: </w:t>
      </w:r>
      <w:proofErr w:type="spellStart"/>
      <w:r w:rsidRPr="0053652C">
        <w:rPr>
          <w:i/>
          <w:iCs/>
        </w:rPr>
        <w:t>Christidis</w:t>
      </w:r>
      <w:proofErr w:type="spellEnd"/>
      <w:r w:rsidRPr="0053652C">
        <w:rPr>
          <w:i/>
          <w:iCs/>
        </w:rPr>
        <w:t xml:space="preserve">, K., &amp; </w:t>
      </w:r>
      <w:proofErr w:type="spellStart"/>
      <w:r w:rsidRPr="0053652C">
        <w:rPr>
          <w:i/>
          <w:iCs/>
        </w:rPr>
        <w:t>Devetsikiotis</w:t>
      </w:r>
      <w:proofErr w:type="spellEnd"/>
      <w:r w:rsidRPr="0053652C">
        <w:rPr>
          <w:i/>
          <w:iCs/>
        </w:rPr>
        <w:t>, M. (2016). "</w:t>
      </w:r>
      <w:proofErr w:type="spellStart"/>
      <w:r w:rsidRPr="0053652C">
        <w:rPr>
          <w:i/>
          <w:iCs/>
        </w:rPr>
        <w:t>Blockchains</w:t>
      </w:r>
      <w:proofErr w:type="spellEnd"/>
      <w:r w:rsidRPr="0053652C">
        <w:rPr>
          <w:i/>
          <w:iCs/>
        </w:rPr>
        <w:t xml:space="preserve"> and Smart Contracts for the Internet of Things". IEEE Access.</w:t>
      </w:r>
    </w:p>
    <w:p w:rsidR="0053652C" w:rsidRPr="0053652C" w:rsidRDefault="0053652C" w:rsidP="0053652C">
      <w:pPr>
        <w:spacing w:before="100" w:beforeAutospacing="1" w:after="100" w:afterAutospacing="1"/>
      </w:pPr>
      <w:r w:rsidRPr="0053652C">
        <w:rPr>
          <w:b/>
          <w:bCs/>
        </w:rPr>
        <w:t xml:space="preserve">1.2. </w:t>
      </w:r>
      <w:proofErr w:type="spellStart"/>
      <w:r w:rsidRPr="0053652C">
        <w:rPr>
          <w:b/>
          <w:bCs/>
        </w:rPr>
        <w:t>Blockchain</w:t>
      </w:r>
      <w:proofErr w:type="spellEnd"/>
      <w:r w:rsidRPr="0053652C">
        <w:rPr>
          <w:b/>
          <w:bCs/>
        </w:rPr>
        <w:t xml:space="preserve"> for Insurance Claims</w:t>
      </w:r>
      <w:r w:rsidRPr="0053652C">
        <w:br/>
        <w:t xml:space="preserve">Several studies have shown how </w:t>
      </w:r>
      <w:proofErr w:type="spellStart"/>
      <w:r w:rsidRPr="0053652C">
        <w:t>blockchain</w:t>
      </w:r>
      <w:proofErr w:type="spellEnd"/>
      <w:r w:rsidRPr="0053652C">
        <w:t xml:space="preserve"> can improve claims management by providing audit trails and automating verification. The B3i (</w:t>
      </w:r>
      <w:proofErr w:type="spellStart"/>
      <w:r w:rsidRPr="0053652C">
        <w:t>Blockchain</w:t>
      </w:r>
      <w:proofErr w:type="spellEnd"/>
      <w:r w:rsidRPr="0053652C">
        <w:t xml:space="preserve"> Insurance Industry Initiative) demonstrates how multiple insurance companies can collaborate using shared ledgers to increase claim processing efficiency.</w:t>
      </w:r>
    </w:p>
    <w:p w:rsidR="0053652C" w:rsidRPr="0053652C" w:rsidRDefault="0053652C" w:rsidP="0053652C">
      <w:pPr>
        <w:spacing w:beforeAutospacing="1" w:afterAutospacing="1"/>
      </w:pPr>
      <w:r w:rsidRPr="0053652C">
        <w:rPr>
          <w:i/>
          <w:iCs/>
        </w:rPr>
        <w:t>Reference: B3i Initiative (2020). "</w:t>
      </w:r>
      <w:proofErr w:type="spellStart"/>
      <w:r w:rsidRPr="0053652C">
        <w:rPr>
          <w:i/>
          <w:iCs/>
        </w:rPr>
        <w:t>Blockchain</w:t>
      </w:r>
      <w:proofErr w:type="spellEnd"/>
      <w:r w:rsidRPr="0053652C">
        <w:rPr>
          <w:i/>
          <w:iCs/>
        </w:rPr>
        <w:t xml:space="preserve"> and the Insurance Industry".</w:t>
      </w:r>
    </w:p>
    <w:p w:rsidR="0053652C" w:rsidRPr="0053652C" w:rsidRDefault="0053652C" w:rsidP="0053652C"/>
    <w:p w:rsidR="0053652C" w:rsidRPr="0053652C" w:rsidRDefault="0053652C" w:rsidP="0053652C">
      <w:pPr>
        <w:spacing w:before="100" w:beforeAutospacing="1" w:after="100" w:afterAutospacing="1"/>
        <w:outlineLvl w:val="2"/>
        <w:rPr>
          <w:b/>
          <w:bCs/>
          <w:sz w:val="27"/>
          <w:szCs w:val="27"/>
        </w:rPr>
      </w:pPr>
      <w:r w:rsidRPr="0053652C">
        <w:rPr>
          <w:b/>
          <w:bCs/>
          <w:sz w:val="27"/>
          <w:szCs w:val="27"/>
        </w:rPr>
        <w:t>2. Cyber Risk Prediction Using Machine Learning</w:t>
      </w:r>
    </w:p>
    <w:p w:rsidR="0053652C" w:rsidRPr="0053652C" w:rsidRDefault="0053652C" w:rsidP="0053652C">
      <w:pPr>
        <w:spacing w:before="100" w:beforeAutospacing="1" w:after="100" w:afterAutospacing="1"/>
      </w:pPr>
      <w:r w:rsidRPr="0053652C">
        <w:rPr>
          <w:b/>
          <w:bCs/>
        </w:rPr>
        <w:t>2.1. ML for Threat Detection and Risk Scoring</w:t>
      </w:r>
      <w:r w:rsidRPr="0053652C">
        <w:br/>
        <w:t xml:space="preserve">Machine learning algorithms, such as Random Forests and Neural Networks, have been widely used for cybersecurity applications, including anomaly detection and phishing </w:t>
      </w:r>
      <w:r w:rsidRPr="0053652C">
        <w:lastRenderedPageBreak/>
        <w:t xml:space="preserve">classification. Research by </w:t>
      </w:r>
      <w:proofErr w:type="spellStart"/>
      <w:r w:rsidRPr="0053652C">
        <w:t>Sculley</w:t>
      </w:r>
      <w:proofErr w:type="spellEnd"/>
      <w:r w:rsidRPr="0053652C">
        <w:t xml:space="preserve"> et al. (2018) emphasized the role of supervised learning in identifying risk based on </w:t>
      </w:r>
      <w:proofErr w:type="spellStart"/>
      <w:r w:rsidRPr="0053652C">
        <w:t>behavioral</w:t>
      </w:r>
      <w:proofErr w:type="spellEnd"/>
      <w:r w:rsidRPr="0053652C">
        <w:t xml:space="preserve"> data and system logs.</w:t>
      </w:r>
    </w:p>
    <w:p w:rsidR="0053652C" w:rsidRPr="0053652C" w:rsidRDefault="0053652C" w:rsidP="0053652C">
      <w:pPr>
        <w:spacing w:beforeAutospacing="1" w:afterAutospacing="1"/>
      </w:pPr>
      <w:r w:rsidRPr="0053652C">
        <w:rPr>
          <w:i/>
          <w:iCs/>
        </w:rPr>
        <w:t xml:space="preserve">Reference: </w:t>
      </w:r>
      <w:proofErr w:type="spellStart"/>
      <w:r w:rsidRPr="0053652C">
        <w:rPr>
          <w:i/>
          <w:iCs/>
        </w:rPr>
        <w:t>Sculley</w:t>
      </w:r>
      <w:proofErr w:type="spellEnd"/>
      <w:r w:rsidRPr="0053652C">
        <w:rPr>
          <w:i/>
          <w:iCs/>
        </w:rPr>
        <w:t>, D. et al. (2018). "Machine Learning: The High-Interest Credit Card of Technical Debt". SE4ML Workshop.</w:t>
      </w:r>
    </w:p>
    <w:p w:rsidR="0053652C" w:rsidRPr="0053652C" w:rsidRDefault="0053652C" w:rsidP="0053652C">
      <w:pPr>
        <w:spacing w:before="100" w:beforeAutospacing="1" w:after="100" w:afterAutospacing="1"/>
      </w:pPr>
      <w:r w:rsidRPr="0053652C">
        <w:rPr>
          <w:b/>
          <w:bCs/>
        </w:rPr>
        <w:t>2.2. Quantitative Cyber Risk Scoring Models</w:t>
      </w:r>
      <w:r w:rsidRPr="0053652C">
        <w:br/>
        <w:t>Cyber risk scoring approaches like FAIR (Factor Analysis of Information Risk) and CVSS have been expanded with AI to produce real-time, dynamic risk ratings. Recent work combines log-based features with neural network models to assess risks across enterprise systems.</w:t>
      </w:r>
    </w:p>
    <w:p w:rsidR="0053652C" w:rsidRPr="0053652C" w:rsidRDefault="0053652C" w:rsidP="0053652C">
      <w:pPr>
        <w:spacing w:beforeAutospacing="1" w:afterAutospacing="1"/>
      </w:pPr>
      <w:r w:rsidRPr="0053652C">
        <w:rPr>
          <w:i/>
          <w:iCs/>
        </w:rPr>
        <w:t xml:space="preserve">Reference: </w:t>
      </w:r>
      <w:proofErr w:type="spellStart"/>
      <w:r w:rsidRPr="0053652C">
        <w:rPr>
          <w:i/>
          <w:iCs/>
        </w:rPr>
        <w:t>Camelo</w:t>
      </w:r>
      <w:proofErr w:type="spellEnd"/>
      <w:r w:rsidRPr="0053652C">
        <w:rPr>
          <w:i/>
          <w:iCs/>
        </w:rPr>
        <w:t>, M. et al. (2021). "Data-Driven Cybersecurity Risk Assessment Using Machine Learning Models". IEEE Transactions on Dependable and Secure Computing.</w:t>
      </w:r>
    </w:p>
    <w:p w:rsidR="0053652C" w:rsidRPr="0053652C" w:rsidRDefault="0053652C" w:rsidP="0053652C"/>
    <w:p w:rsidR="0053652C" w:rsidRPr="0053652C" w:rsidRDefault="0053652C" w:rsidP="0053652C">
      <w:pPr>
        <w:spacing w:before="100" w:beforeAutospacing="1" w:after="100" w:afterAutospacing="1"/>
        <w:outlineLvl w:val="2"/>
        <w:rPr>
          <w:b/>
          <w:bCs/>
          <w:sz w:val="27"/>
          <w:szCs w:val="27"/>
        </w:rPr>
      </w:pPr>
      <w:r w:rsidRPr="0053652C">
        <w:rPr>
          <w:b/>
          <w:bCs/>
          <w:sz w:val="27"/>
          <w:szCs w:val="27"/>
        </w:rPr>
        <w:t>3. Decentralized Insurance Platforms</w:t>
      </w:r>
    </w:p>
    <w:p w:rsidR="0053652C" w:rsidRPr="0053652C" w:rsidRDefault="0053652C" w:rsidP="0053652C">
      <w:pPr>
        <w:spacing w:before="100" w:beforeAutospacing="1" w:after="100" w:afterAutospacing="1"/>
      </w:pPr>
      <w:r w:rsidRPr="0053652C">
        <w:rPr>
          <w:b/>
          <w:bCs/>
        </w:rPr>
        <w:t>3.1. Smart Contracts in Insurance</w:t>
      </w:r>
      <w:r w:rsidRPr="0053652C">
        <w:br/>
        <w:t xml:space="preserve">Smart contracts automate the validation and execution of insurance policies. Projects like </w:t>
      </w:r>
      <w:proofErr w:type="spellStart"/>
      <w:r w:rsidRPr="0053652C">
        <w:t>Etherisc</w:t>
      </w:r>
      <w:proofErr w:type="spellEnd"/>
      <w:r w:rsidRPr="0053652C">
        <w:t xml:space="preserve"> have implemented decentralized insurance for flight delays, showing how conditions and </w:t>
      </w:r>
      <w:proofErr w:type="spellStart"/>
      <w:r w:rsidRPr="0053652C">
        <w:t>payouts</w:t>
      </w:r>
      <w:proofErr w:type="spellEnd"/>
      <w:r w:rsidRPr="0053652C">
        <w:t xml:space="preserve"> can be governed by code instead of manual processes.</w:t>
      </w:r>
    </w:p>
    <w:p w:rsidR="0053652C" w:rsidRPr="0053652C" w:rsidRDefault="0053652C" w:rsidP="0053652C">
      <w:pPr>
        <w:spacing w:beforeAutospacing="1" w:afterAutospacing="1"/>
      </w:pPr>
      <w:r w:rsidRPr="0053652C">
        <w:rPr>
          <w:i/>
          <w:iCs/>
        </w:rPr>
        <w:t xml:space="preserve">Reference: </w:t>
      </w:r>
      <w:proofErr w:type="spellStart"/>
      <w:r w:rsidRPr="0053652C">
        <w:rPr>
          <w:i/>
          <w:iCs/>
        </w:rPr>
        <w:t>Etherisc</w:t>
      </w:r>
      <w:proofErr w:type="spellEnd"/>
      <w:r w:rsidRPr="0053652C">
        <w:rPr>
          <w:i/>
          <w:iCs/>
        </w:rPr>
        <w:t xml:space="preserve"> Whitepaper (2019). "Decentralized Insurance Protocol".</w:t>
      </w:r>
    </w:p>
    <w:p w:rsidR="0053652C" w:rsidRPr="0053652C" w:rsidRDefault="0053652C" w:rsidP="0053652C">
      <w:pPr>
        <w:spacing w:before="100" w:beforeAutospacing="1" w:after="100" w:afterAutospacing="1"/>
      </w:pPr>
      <w:r w:rsidRPr="0053652C">
        <w:rPr>
          <w:b/>
          <w:bCs/>
        </w:rPr>
        <w:t>3.2. Policy Personalization and Dynamic Premiums</w:t>
      </w:r>
      <w:r w:rsidRPr="0053652C">
        <w:br/>
        <w:t xml:space="preserve">AI-based insurance systems use user risk profiles to dynamically adjust premiums. With decentralized identity (DID) and </w:t>
      </w:r>
      <w:proofErr w:type="spellStart"/>
      <w:r w:rsidRPr="0053652C">
        <w:t>blockchain</w:t>
      </w:r>
      <w:proofErr w:type="spellEnd"/>
      <w:r w:rsidRPr="0053652C">
        <w:t xml:space="preserve">-stored data, these systems become </w:t>
      </w:r>
      <w:proofErr w:type="spellStart"/>
      <w:r w:rsidRPr="0053652C">
        <w:t>trustless</w:t>
      </w:r>
      <w:proofErr w:type="spellEnd"/>
      <w:r w:rsidRPr="0053652C">
        <w:t xml:space="preserve"> and tamper-proof. Wang et al. (2020) proposed </w:t>
      </w:r>
      <w:proofErr w:type="spellStart"/>
      <w:r w:rsidRPr="0053652C">
        <w:t>blockchain</w:t>
      </w:r>
      <w:proofErr w:type="spellEnd"/>
      <w:r w:rsidRPr="0053652C">
        <w:t>-aided, ML-integrated models for real-time insurance risk estimation.</w:t>
      </w:r>
    </w:p>
    <w:p w:rsidR="0053652C" w:rsidRPr="0053652C" w:rsidRDefault="0053652C" w:rsidP="0053652C">
      <w:pPr>
        <w:spacing w:beforeAutospacing="1" w:afterAutospacing="1"/>
      </w:pPr>
      <w:r w:rsidRPr="0053652C">
        <w:rPr>
          <w:i/>
          <w:iCs/>
        </w:rPr>
        <w:t>Reference: Wang, Q. et al. (2020). "</w:t>
      </w:r>
      <w:proofErr w:type="spellStart"/>
      <w:r w:rsidRPr="0053652C">
        <w:rPr>
          <w:i/>
          <w:iCs/>
        </w:rPr>
        <w:t>Blockchain</w:t>
      </w:r>
      <w:proofErr w:type="spellEnd"/>
      <w:r w:rsidRPr="0053652C">
        <w:rPr>
          <w:i/>
          <w:iCs/>
        </w:rPr>
        <w:t>-Based Smart Contract for Insurance: A Survey". Future Generation Computer Systems.</w:t>
      </w:r>
    </w:p>
    <w:p w:rsidR="0053652C" w:rsidRPr="0053652C" w:rsidRDefault="0053652C" w:rsidP="0053652C"/>
    <w:p w:rsidR="0053652C" w:rsidRPr="0053652C" w:rsidRDefault="0053652C" w:rsidP="0053652C">
      <w:pPr>
        <w:spacing w:before="100" w:beforeAutospacing="1" w:after="100" w:afterAutospacing="1"/>
        <w:outlineLvl w:val="2"/>
        <w:rPr>
          <w:b/>
          <w:bCs/>
          <w:sz w:val="27"/>
          <w:szCs w:val="27"/>
        </w:rPr>
      </w:pPr>
      <w:r w:rsidRPr="0053652C">
        <w:rPr>
          <w:b/>
          <w:bCs/>
          <w:sz w:val="27"/>
          <w:szCs w:val="27"/>
        </w:rPr>
        <w:t xml:space="preserve">4. KYC and Identity Verification on </w:t>
      </w:r>
      <w:proofErr w:type="spellStart"/>
      <w:r w:rsidRPr="0053652C">
        <w:rPr>
          <w:b/>
          <w:bCs/>
          <w:sz w:val="27"/>
          <w:szCs w:val="27"/>
        </w:rPr>
        <w:t>Blockchain</w:t>
      </w:r>
      <w:proofErr w:type="spellEnd"/>
    </w:p>
    <w:p w:rsidR="0053652C" w:rsidRPr="0053652C" w:rsidRDefault="0053652C" w:rsidP="0053652C">
      <w:pPr>
        <w:spacing w:before="100" w:beforeAutospacing="1" w:after="100" w:afterAutospacing="1"/>
      </w:pPr>
      <w:r w:rsidRPr="0053652C">
        <w:rPr>
          <w:b/>
          <w:bCs/>
        </w:rPr>
        <w:t>4.1. Privacy-Preserving KYC</w:t>
      </w:r>
      <w:r w:rsidRPr="0053652C">
        <w:br/>
      </w:r>
      <w:proofErr w:type="spellStart"/>
      <w:r w:rsidRPr="0053652C">
        <w:t>Blockchain</w:t>
      </w:r>
      <w:proofErr w:type="spellEnd"/>
      <w:r w:rsidRPr="0053652C">
        <w:t xml:space="preserve"> allows KYC data to be stored securely and shared only with authorized entities. Solutions like </w:t>
      </w:r>
      <w:proofErr w:type="spellStart"/>
      <w:r w:rsidRPr="0053652C">
        <w:t>uPort</w:t>
      </w:r>
      <w:proofErr w:type="spellEnd"/>
      <w:r w:rsidRPr="0053652C">
        <w:t xml:space="preserve"> and </w:t>
      </w:r>
      <w:proofErr w:type="spellStart"/>
      <w:r w:rsidRPr="0053652C">
        <w:t>Sovrin</w:t>
      </w:r>
      <w:proofErr w:type="spellEnd"/>
      <w:r w:rsidRPr="0053652C">
        <w:t xml:space="preserve"> demonstrate identity management using decentralized identifiers, reducing the need for centralized storage and preventing data breaches.</w:t>
      </w:r>
    </w:p>
    <w:p w:rsidR="0053652C" w:rsidRPr="0053652C" w:rsidRDefault="0053652C" w:rsidP="0053652C">
      <w:pPr>
        <w:spacing w:beforeAutospacing="1" w:afterAutospacing="1"/>
      </w:pPr>
      <w:r w:rsidRPr="0053652C">
        <w:rPr>
          <w:i/>
          <w:iCs/>
        </w:rPr>
        <w:t xml:space="preserve">Reference: </w:t>
      </w:r>
      <w:proofErr w:type="spellStart"/>
      <w:r w:rsidRPr="0053652C">
        <w:rPr>
          <w:i/>
          <w:iCs/>
        </w:rPr>
        <w:t>Zyskind</w:t>
      </w:r>
      <w:proofErr w:type="spellEnd"/>
      <w:r w:rsidRPr="0053652C">
        <w:rPr>
          <w:i/>
          <w:iCs/>
        </w:rPr>
        <w:t xml:space="preserve">, G., Nathan, O., &amp; </w:t>
      </w:r>
      <w:proofErr w:type="spellStart"/>
      <w:r w:rsidRPr="0053652C">
        <w:rPr>
          <w:i/>
          <w:iCs/>
        </w:rPr>
        <w:t>Pentland</w:t>
      </w:r>
      <w:proofErr w:type="spellEnd"/>
      <w:r w:rsidRPr="0053652C">
        <w:rPr>
          <w:i/>
          <w:iCs/>
        </w:rPr>
        <w:t xml:space="preserve">, A. (2015). "Decentralizing Privacy: Using </w:t>
      </w:r>
      <w:proofErr w:type="spellStart"/>
      <w:r w:rsidRPr="0053652C">
        <w:rPr>
          <w:i/>
          <w:iCs/>
        </w:rPr>
        <w:t>Blockchain</w:t>
      </w:r>
      <w:proofErr w:type="spellEnd"/>
      <w:r w:rsidRPr="0053652C">
        <w:rPr>
          <w:i/>
          <w:iCs/>
        </w:rPr>
        <w:t xml:space="preserve"> to Protect Personal Data". IEEE Security and Privacy Workshops.</w:t>
      </w:r>
    </w:p>
    <w:p w:rsidR="0053652C" w:rsidRPr="0053652C" w:rsidRDefault="0053652C" w:rsidP="00994D4B">
      <w:pPr>
        <w:pStyle w:val="NormalWeb"/>
        <w:spacing w:line="360" w:lineRule="auto"/>
        <w:jc w:val="both"/>
        <w:rPr>
          <w:b/>
          <w:color w:val="000000" w:themeColor="text1"/>
          <w:sz w:val="40"/>
          <w:szCs w:val="28"/>
        </w:rPr>
      </w:pPr>
    </w:p>
    <w:p w:rsidR="004C5E74" w:rsidRPr="004C5E74" w:rsidRDefault="004C5E74" w:rsidP="004C5E74">
      <w:pPr>
        <w:pStyle w:val="NormalWeb"/>
        <w:spacing w:line="360" w:lineRule="auto"/>
        <w:jc w:val="both"/>
        <w:rPr>
          <w:color w:val="000000" w:themeColor="text1"/>
          <w:sz w:val="28"/>
          <w:szCs w:val="28"/>
        </w:rPr>
      </w:pPr>
    </w:p>
    <w:p w:rsidR="004C5E74" w:rsidRPr="004C5E74" w:rsidRDefault="004C5E74" w:rsidP="004C5E74">
      <w:pPr>
        <w:spacing w:before="100" w:beforeAutospacing="1" w:after="100" w:afterAutospacing="1"/>
        <w:outlineLvl w:val="1"/>
        <w:rPr>
          <w:b/>
          <w:bCs/>
          <w:sz w:val="36"/>
          <w:szCs w:val="36"/>
        </w:rPr>
      </w:pPr>
      <w:r w:rsidRPr="004C5E74">
        <w:rPr>
          <w:b/>
          <w:bCs/>
          <w:sz w:val="36"/>
          <w:szCs w:val="36"/>
        </w:rPr>
        <w:t>Advantages</w:t>
      </w:r>
    </w:p>
    <w:p w:rsidR="004C5E74" w:rsidRPr="004C5E74" w:rsidRDefault="004C5E74" w:rsidP="00D20602">
      <w:pPr>
        <w:numPr>
          <w:ilvl w:val="0"/>
          <w:numId w:val="13"/>
        </w:numPr>
        <w:spacing w:before="100" w:beforeAutospacing="1" w:after="100" w:afterAutospacing="1"/>
        <w:jc w:val="both"/>
        <w:rPr>
          <w:sz w:val="28"/>
        </w:rPr>
      </w:pPr>
      <w:r w:rsidRPr="00D20602">
        <w:rPr>
          <w:b/>
          <w:bCs/>
          <w:sz w:val="28"/>
        </w:rPr>
        <w:t>Enhanced Security and Transparency</w:t>
      </w:r>
    </w:p>
    <w:p w:rsidR="004C5E74" w:rsidRPr="004C5E74" w:rsidRDefault="004C5E74" w:rsidP="00D20602">
      <w:pPr>
        <w:numPr>
          <w:ilvl w:val="1"/>
          <w:numId w:val="13"/>
        </w:numPr>
        <w:spacing w:before="100" w:beforeAutospacing="1" w:after="100" w:afterAutospacing="1"/>
        <w:jc w:val="both"/>
        <w:rPr>
          <w:sz w:val="28"/>
        </w:rPr>
      </w:pPr>
      <w:proofErr w:type="spellStart"/>
      <w:r w:rsidRPr="004C5E74">
        <w:rPr>
          <w:sz w:val="28"/>
        </w:rPr>
        <w:t>Blockchain</w:t>
      </w:r>
      <w:proofErr w:type="spellEnd"/>
      <w:r w:rsidRPr="004C5E74">
        <w:rPr>
          <w:sz w:val="28"/>
        </w:rPr>
        <w:t xml:space="preserve"> ensures immutable, tamper-proof storage of policies, claims, and risk data, increasing trust between insurers and users.</w:t>
      </w:r>
    </w:p>
    <w:p w:rsidR="004C5E74" w:rsidRPr="004C5E74" w:rsidRDefault="004C5E74" w:rsidP="00D20602">
      <w:pPr>
        <w:numPr>
          <w:ilvl w:val="1"/>
          <w:numId w:val="13"/>
        </w:numPr>
        <w:spacing w:before="100" w:beforeAutospacing="1" w:after="100" w:afterAutospacing="1"/>
        <w:jc w:val="both"/>
        <w:rPr>
          <w:sz w:val="28"/>
        </w:rPr>
      </w:pPr>
      <w:r w:rsidRPr="004C5E74">
        <w:rPr>
          <w:sz w:val="28"/>
        </w:rPr>
        <w:t>Decentralized storage (IPFS) protects critical documents from single points of failure.</w:t>
      </w:r>
    </w:p>
    <w:p w:rsidR="004C5E74" w:rsidRPr="00D20602" w:rsidRDefault="004C5E74" w:rsidP="00D20602">
      <w:pPr>
        <w:pStyle w:val="ListParagraph"/>
        <w:numPr>
          <w:ilvl w:val="0"/>
          <w:numId w:val="13"/>
        </w:numPr>
        <w:spacing w:before="100" w:beforeAutospacing="1" w:after="100" w:afterAutospacing="1" w:line="240" w:lineRule="auto"/>
        <w:jc w:val="both"/>
        <w:rPr>
          <w:rFonts w:ascii="Times New Roman" w:eastAsia="Times New Roman" w:hAnsi="Times New Roman" w:cs="Times New Roman"/>
          <w:kern w:val="0"/>
          <w:sz w:val="28"/>
          <w:lang w:eastAsia="en-IN"/>
          <w14:ligatures w14:val="none"/>
        </w:rPr>
      </w:pPr>
      <w:r w:rsidRPr="00D20602">
        <w:rPr>
          <w:rFonts w:ascii="Times New Roman" w:eastAsia="Times New Roman" w:hAnsi="Times New Roman" w:cs="Times New Roman"/>
          <w:b/>
          <w:bCs/>
          <w:kern w:val="0"/>
          <w:sz w:val="28"/>
          <w:lang w:eastAsia="en-IN"/>
          <w14:ligatures w14:val="none"/>
        </w:rPr>
        <w:t>Improved Accuracy in Risk Assessment</w:t>
      </w:r>
    </w:p>
    <w:p w:rsidR="004C5E74" w:rsidRPr="004C5E74" w:rsidRDefault="004C5E74" w:rsidP="00D20602">
      <w:pPr>
        <w:numPr>
          <w:ilvl w:val="1"/>
          <w:numId w:val="13"/>
        </w:numPr>
        <w:spacing w:before="100" w:beforeAutospacing="1" w:after="100" w:afterAutospacing="1"/>
        <w:jc w:val="both"/>
        <w:rPr>
          <w:sz w:val="28"/>
        </w:rPr>
      </w:pPr>
      <w:r w:rsidRPr="004C5E74">
        <w:rPr>
          <w:sz w:val="28"/>
        </w:rPr>
        <w:t xml:space="preserve">Machine learning models </w:t>
      </w:r>
      <w:proofErr w:type="spellStart"/>
      <w:r w:rsidRPr="004C5E74">
        <w:rPr>
          <w:sz w:val="28"/>
        </w:rPr>
        <w:t>analyze</w:t>
      </w:r>
      <w:proofErr w:type="spellEnd"/>
      <w:r w:rsidRPr="004C5E74">
        <w:rPr>
          <w:sz w:val="28"/>
        </w:rPr>
        <w:t xml:space="preserve"> actual system logs and attack simulations to provide data-driven, timely cyber risk scores.</w:t>
      </w:r>
    </w:p>
    <w:p w:rsidR="004C5E74" w:rsidRPr="004C5E74" w:rsidRDefault="004C5E74" w:rsidP="00D20602">
      <w:pPr>
        <w:numPr>
          <w:ilvl w:val="1"/>
          <w:numId w:val="13"/>
        </w:numPr>
        <w:spacing w:before="100" w:beforeAutospacing="1" w:after="100" w:afterAutospacing="1"/>
        <w:jc w:val="both"/>
        <w:rPr>
          <w:sz w:val="28"/>
        </w:rPr>
      </w:pPr>
      <w:r w:rsidRPr="004C5E74">
        <w:rPr>
          <w:sz w:val="28"/>
        </w:rPr>
        <w:t>Risk explanations increase user confidence and support underwriting decisions.</w:t>
      </w:r>
    </w:p>
    <w:p w:rsidR="004C5E74" w:rsidRPr="004C5E74" w:rsidRDefault="004C5E74" w:rsidP="00D20602">
      <w:pPr>
        <w:numPr>
          <w:ilvl w:val="0"/>
          <w:numId w:val="13"/>
        </w:numPr>
        <w:spacing w:before="100" w:beforeAutospacing="1" w:after="100" w:afterAutospacing="1"/>
        <w:jc w:val="both"/>
        <w:rPr>
          <w:sz w:val="28"/>
        </w:rPr>
      </w:pPr>
      <w:r w:rsidRPr="00D20602">
        <w:rPr>
          <w:b/>
          <w:bCs/>
          <w:sz w:val="28"/>
        </w:rPr>
        <w:t>User-Friendly Interface and Management</w:t>
      </w:r>
    </w:p>
    <w:p w:rsidR="004C5E74" w:rsidRPr="004C5E74" w:rsidRDefault="004C5E74" w:rsidP="00D20602">
      <w:pPr>
        <w:numPr>
          <w:ilvl w:val="1"/>
          <w:numId w:val="13"/>
        </w:numPr>
        <w:spacing w:before="100" w:beforeAutospacing="1" w:after="100" w:afterAutospacing="1"/>
        <w:jc w:val="both"/>
        <w:rPr>
          <w:sz w:val="28"/>
        </w:rPr>
      </w:pPr>
      <w:r w:rsidRPr="004C5E74">
        <w:rPr>
          <w:sz w:val="28"/>
        </w:rPr>
        <w:t>Role-based user management supports different user types (users, insurers, admins) with KYC compliance.</w:t>
      </w:r>
    </w:p>
    <w:p w:rsidR="004C5E74" w:rsidRPr="004C5E74" w:rsidRDefault="004C5E74" w:rsidP="00D20602">
      <w:pPr>
        <w:numPr>
          <w:ilvl w:val="0"/>
          <w:numId w:val="13"/>
        </w:numPr>
        <w:spacing w:before="100" w:beforeAutospacing="1" w:after="100" w:afterAutospacing="1"/>
        <w:jc w:val="both"/>
        <w:rPr>
          <w:sz w:val="28"/>
        </w:rPr>
      </w:pPr>
      <w:r w:rsidRPr="00D20602">
        <w:rPr>
          <w:b/>
          <w:bCs/>
          <w:sz w:val="28"/>
        </w:rPr>
        <w:t>Cost Efficiency and Fraud Reduction</w:t>
      </w:r>
    </w:p>
    <w:p w:rsidR="004C5E74" w:rsidRPr="004C5E74" w:rsidRDefault="004C5E74" w:rsidP="00D20602">
      <w:pPr>
        <w:numPr>
          <w:ilvl w:val="1"/>
          <w:numId w:val="13"/>
        </w:numPr>
        <w:spacing w:before="100" w:beforeAutospacing="1" w:after="100" w:afterAutospacing="1"/>
        <w:jc w:val="both"/>
        <w:rPr>
          <w:sz w:val="28"/>
        </w:rPr>
      </w:pPr>
      <w:r w:rsidRPr="004C5E74">
        <w:rPr>
          <w:sz w:val="28"/>
        </w:rPr>
        <w:t>Automation minimizes human errors and potential fraud in claims processing.</w:t>
      </w:r>
    </w:p>
    <w:p w:rsidR="004C5E74" w:rsidRPr="004C5E74" w:rsidRDefault="004C5E74" w:rsidP="00D20602">
      <w:pPr>
        <w:numPr>
          <w:ilvl w:val="1"/>
          <w:numId w:val="13"/>
        </w:numPr>
        <w:spacing w:before="100" w:beforeAutospacing="1" w:after="100" w:afterAutospacing="1"/>
        <w:jc w:val="both"/>
        <w:rPr>
          <w:sz w:val="28"/>
        </w:rPr>
      </w:pPr>
      <w:r w:rsidRPr="004C5E74">
        <w:rPr>
          <w:sz w:val="28"/>
        </w:rPr>
        <w:t xml:space="preserve">Transparent </w:t>
      </w:r>
      <w:proofErr w:type="spellStart"/>
      <w:r w:rsidRPr="004C5E74">
        <w:rPr>
          <w:sz w:val="28"/>
        </w:rPr>
        <w:t>blockchain</w:t>
      </w:r>
      <w:proofErr w:type="spellEnd"/>
      <w:r w:rsidRPr="004C5E74">
        <w:rPr>
          <w:sz w:val="28"/>
        </w:rPr>
        <w:t xml:space="preserve"> records discourage dishonest claims and disputes.</w:t>
      </w:r>
    </w:p>
    <w:p w:rsidR="004C5E74" w:rsidRPr="004C5E74" w:rsidRDefault="004C5E74" w:rsidP="00D20602">
      <w:pPr>
        <w:jc w:val="both"/>
        <w:rPr>
          <w:sz w:val="28"/>
        </w:rPr>
      </w:pPr>
    </w:p>
    <w:p w:rsidR="004C5E74" w:rsidRPr="004C5E74" w:rsidRDefault="004C5E74" w:rsidP="004C5E74">
      <w:pPr>
        <w:spacing w:before="100" w:beforeAutospacing="1" w:after="100" w:afterAutospacing="1"/>
        <w:outlineLvl w:val="1"/>
        <w:rPr>
          <w:b/>
          <w:bCs/>
          <w:sz w:val="36"/>
          <w:szCs w:val="36"/>
        </w:rPr>
      </w:pPr>
      <w:r w:rsidRPr="004C5E74">
        <w:rPr>
          <w:b/>
          <w:bCs/>
          <w:sz w:val="36"/>
          <w:szCs w:val="36"/>
        </w:rPr>
        <w:t>Disadvantages</w:t>
      </w:r>
    </w:p>
    <w:p w:rsidR="004C5E74" w:rsidRPr="004C5E74" w:rsidRDefault="004C5E74" w:rsidP="00D20602">
      <w:pPr>
        <w:numPr>
          <w:ilvl w:val="0"/>
          <w:numId w:val="14"/>
        </w:numPr>
        <w:spacing w:before="100" w:beforeAutospacing="1" w:after="100" w:afterAutospacing="1" w:line="360" w:lineRule="auto"/>
        <w:jc w:val="both"/>
        <w:rPr>
          <w:sz w:val="28"/>
        </w:rPr>
      </w:pPr>
      <w:r w:rsidRPr="00D20602">
        <w:rPr>
          <w:b/>
          <w:bCs/>
          <w:sz w:val="28"/>
        </w:rPr>
        <w:t>Complexity of Integration</w:t>
      </w:r>
    </w:p>
    <w:p w:rsidR="004C5E74" w:rsidRPr="004C5E74" w:rsidRDefault="004C5E74" w:rsidP="00D20602">
      <w:pPr>
        <w:numPr>
          <w:ilvl w:val="1"/>
          <w:numId w:val="14"/>
        </w:numPr>
        <w:spacing w:before="100" w:beforeAutospacing="1" w:after="100" w:afterAutospacing="1" w:line="360" w:lineRule="auto"/>
        <w:jc w:val="both"/>
        <w:rPr>
          <w:sz w:val="28"/>
        </w:rPr>
      </w:pPr>
      <w:r w:rsidRPr="004C5E74">
        <w:rPr>
          <w:sz w:val="28"/>
        </w:rPr>
        <w:t xml:space="preserve">Combining machine learning, </w:t>
      </w:r>
      <w:proofErr w:type="spellStart"/>
      <w:r w:rsidRPr="004C5E74">
        <w:rPr>
          <w:sz w:val="28"/>
        </w:rPr>
        <w:t>blockchain</w:t>
      </w:r>
      <w:proofErr w:type="spellEnd"/>
      <w:r w:rsidRPr="004C5E74">
        <w:rPr>
          <w:sz w:val="28"/>
        </w:rPr>
        <w:t>, and decentralized storage requires careful coordination and expertise across different technologies.</w:t>
      </w:r>
    </w:p>
    <w:p w:rsidR="004C5E74" w:rsidRPr="004C5E74" w:rsidRDefault="004C5E74" w:rsidP="00D20602">
      <w:pPr>
        <w:numPr>
          <w:ilvl w:val="1"/>
          <w:numId w:val="14"/>
        </w:numPr>
        <w:spacing w:before="100" w:beforeAutospacing="1" w:after="100" w:afterAutospacing="1" w:line="360" w:lineRule="auto"/>
        <w:jc w:val="both"/>
        <w:rPr>
          <w:sz w:val="28"/>
        </w:rPr>
      </w:pPr>
      <w:r w:rsidRPr="004C5E74">
        <w:rPr>
          <w:sz w:val="28"/>
        </w:rPr>
        <w:t>Debugging and maintaining smart contracts alongside ML models can be challenging.</w:t>
      </w:r>
    </w:p>
    <w:p w:rsidR="004C5E74" w:rsidRPr="004C5E74" w:rsidRDefault="004C5E74" w:rsidP="00D20602">
      <w:pPr>
        <w:numPr>
          <w:ilvl w:val="0"/>
          <w:numId w:val="14"/>
        </w:numPr>
        <w:spacing w:before="100" w:beforeAutospacing="1" w:after="100" w:afterAutospacing="1" w:line="360" w:lineRule="auto"/>
        <w:jc w:val="both"/>
        <w:rPr>
          <w:sz w:val="28"/>
        </w:rPr>
      </w:pPr>
      <w:r w:rsidRPr="00D20602">
        <w:rPr>
          <w:b/>
          <w:bCs/>
          <w:sz w:val="28"/>
        </w:rPr>
        <w:t>Performance and Scalability Concerns</w:t>
      </w:r>
    </w:p>
    <w:p w:rsidR="004C5E74" w:rsidRPr="004C5E74" w:rsidRDefault="004C5E74" w:rsidP="00D20602">
      <w:pPr>
        <w:numPr>
          <w:ilvl w:val="1"/>
          <w:numId w:val="14"/>
        </w:numPr>
        <w:spacing w:before="100" w:beforeAutospacing="1" w:after="100" w:afterAutospacing="1" w:line="360" w:lineRule="auto"/>
        <w:jc w:val="both"/>
        <w:rPr>
          <w:sz w:val="28"/>
        </w:rPr>
      </w:pPr>
      <w:proofErr w:type="spellStart"/>
      <w:r w:rsidRPr="004C5E74">
        <w:rPr>
          <w:sz w:val="28"/>
        </w:rPr>
        <w:t>Blockchain</w:t>
      </w:r>
      <w:proofErr w:type="spellEnd"/>
      <w:r w:rsidRPr="004C5E74">
        <w:rPr>
          <w:sz w:val="28"/>
        </w:rPr>
        <w:t xml:space="preserve"> transactions (especially on </w:t>
      </w:r>
      <w:proofErr w:type="spellStart"/>
      <w:r w:rsidRPr="004C5E74">
        <w:rPr>
          <w:sz w:val="28"/>
        </w:rPr>
        <w:t>Ethereum</w:t>
      </w:r>
      <w:proofErr w:type="spellEnd"/>
      <w:r w:rsidRPr="004C5E74">
        <w:rPr>
          <w:sz w:val="28"/>
        </w:rPr>
        <w:t xml:space="preserve"> </w:t>
      </w:r>
      <w:proofErr w:type="spellStart"/>
      <w:r w:rsidRPr="004C5E74">
        <w:rPr>
          <w:sz w:val="28"/>
        </w:rPr>
        <w:t>mainnet</w:t>
      </w:r>
      <w:proofErr w:type="spellEnd"/>
      <w:r w:rsidRPr="004C5E74">
        <w:rPr>
          <w:sz w:val="28"/>
        </w:rPr>
        <w:t>) can have latency and high gas fees, affecting usability.</w:t>
      </w:r>
    </w:p>
    <w:p w:rsidR="004C5E74" w:rsidRPr="004C5E74" w:rsidRDefault="004C5E74" w:rsidP="00D20602">
      <w:pPr>
        <w:numPr>
          <w:ilvl w:val="1"/>
          <w:numId w:val="14"/>
        </w:numPr>
        <w:spacing w:before="100" w:beforeAutospacing="1" w:after="100" w:afterAutospacing="1" w:line="360" w:lineRule="auto"/>
        <w:jc w:val="both"/>
        <w:rPr>
          <w:sz w:val="28"/>
        </w:rPr>
      </w:pPr>
      <w:r w:rsidRPr="004C5E74">
        <w:rPr>
          <w:sz w:val="28"/>
        </w:rPr>
        <w:lastRenderedPageBreak/>
        <w:t>ML model training and real-time risk scoring can demand significant computing resources.</w:t>
      </w:r>
    </w:p>
    <w:p w:rsidR="004C5E74" w:rsidRPr="004C5E74" w:rsidRDefault="004C5E74" w:rsidP="00D20602">
      <w:pPr>
        <w:numPr>
          <w:ilvl w:val="0"/>
          <w:numId w:val="14"/>
        </w:numPr>
        <w:spacing w:before="100" w:beforeAutospacing="1" w:after="100" w:afterAutospacing="1" w:line="360" w:lineRule="auto"/>
        <w:jc w:val="both"/>
        <w:rPr>
          <w:sz w:val="28"/>
        </w:rPr>
      </w:pPr>
      <w:r w:rsidRPr="00D20602">
        <w:rPr>
          <w:b/>
          <w:bCs/>
          <w:sz w:val="28"/>
        </w:rPr>
        <w:t>Data Privacy and Regulatory Compliance</w:t>
      </w:r>
    </w:p>
    <w:p w:rsidR="004C5E74" w:rsidRPr="004C5E74" w:rsidRDefault="004C5E74" w:rsidP="00D20602">
      <w:pPr>
        <w:numPr>
          <w:ilvl w:val="1"/>
          <w:numId w:val="14"/>
        </w:numPr>
        <w:spacing w:before="100" w:beforeAutospacing="1" w:after="100" w:afterAutospacing="1" w:line="360" w:lineRule="auto"/>
        <w:jc w:val="both"/>
        <w:rPr>
          <w:sz w:val="28"/>
        </w:rPr>
      </w:pPr>
      <w:r w:rsidRPr="004C5E74">
        <w:rPr>
          <w:sz w:val="28"/>
        </w:rPr>
        <w:t>Storing some risk data on decentralized networks may conflict with data privacy laws (e.g., GDPR), requiring careful design of what data is stored on-chain/off-chain.</w:t>
      </w:r>
    </w:p>
    <w:p w:rsidR="004C5E74" w:rsidRDefault="004C5E74" w:rsidP="00D20602">
      <w:pPr>
        <w:numPr>
          <w:ilvl w:val="1"/>
          <w:numId w:val="14"/>
        </w:numPr>
        <w:spacing w:before="100" w:beforeAutospacing="1" w:after="100" w:afterAutospacing="1" w:line="360" w:lineRule="auto"/>
        <w:jc w:val="both"/>
        <w:rPr>
          <w:sz w:val="28"/>
        </w:rPr>
      </w:pPr>
      <w:r w:rsidRPr="004C5E74">
        <w:rPr>
          <w:sz w:val="28"/>
        </w:rPr>
        <w:t>KYC and identity verification must be robust to comply with legal standards.</w:t>
      </w:r>
    </w:p>
    <w:p w:rsidR="00E33A2C" w:rsidRDefault="00E33A2C">
      <w:pPr>
        <w:rPr>
          <w:noProof/>
        </w:rPr>
      </w:pPr>
    </w:p>
    <w:p w:rsidR="00E33A2C" w:rsidRDefault="00E33A2C">
      <w:r>
        <w:rPr>
          <w:noProof/>
        </w:rPr>
        <mc:AlternateContent>
          <mc:Choice Requires="wps">
            <w:drawing>
              <wp:anchor distT="0" distB="0" distL="114300" distR="114300" simplePos="0" relativeHeight="251659264" behindDoc="0" locked="0" layoutInCell="1" allowOverlap="1">
                <wp:simplePos x="0" y="0"/>
                <wp:positionH relativeFrom="column">
                  <wp:posOffset>2736850</wp:posOffset>
                </wp:positionH>
                <wp:positionV relativeFrom="paragraph">
                  <wp:posOffset>1587500</wp:posOffset>
                </wp:positionV>
                <wp:extent cx="292100" cy="0"/>
                <wp:effectExtent l="0" t="76200" r="12700" b="95250"/>
                <wp:wrapNone/>
                <wp:docPr id="5" name="Straight Arrow Connector 5"/>
                <wp:cNvGraphicFramePr/>
                <a:graphic xmlns:a="http://schemas.openxmlformats.org/drawingml/2006/main">
                  <a:graphicData uri="http://schemas.microsoft.com/office/word/2010/wordprocessingShape">
                    <wps:wsp>
                      <wps:cNvCnPr/>
                      <wps:spPr>
                        <a:xfrm>
                          <a:off x="0" y="0"/>
                          <a:ext cx="2921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5ECB6A0" id="_x0000_t32" coordsize="21600,21600" o:spt="32" o:oned="t" path="m,l21600,21600e" filled="f">
                <v:path arrowok="t" fillok="f" o:connecttype="none"/>
                <o:lock v:ext="edit" shapetype="t"/>
              </v:shapetype>
              <v:shape id="Straight Arrow Connector 5" o:spid="_x0000_s1026" type="#_x0000_t32" style="position:absolute;margin-left:215.5pt;margin-top:125pt;width:23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Zce0gEAAP8DAAAOAAAAZHJzL2Uyb0RvYy54bWysU9uO0zAQfUfiHyy/06SVFkHVdLXqAi8I&#10;KhY+wOuMG0u+aTw07d8zdtosAoQE2pdJbM+ZOed4vLk9eSeOgNnG0MnlopUCgo69DYdOfvv6/tUb&#10;KTKp0CsXA3TyDFnebl++2IxpDas4RNcDCi4S8npMnRyI0rppsh7Aq7yICQIfmoheES/x0PSoRq7u&#10;XbNq29fNGLFPGDXkzLv306Hc1vrGgKbPxmQg4TrJ3KhGrPGxxGa7UesDqjRYfaGh/oOFVzZw07nU&#10;vSIlvqP9rZS3GmOOhhY6+iYaYzVUDaxm2f6i5mFQCaoWNien2ab8fGX1p+Mehe07eSNFUJ6v6IFQ&#10;2cNA4g4xjmIXQ2AbI4qb4taY8ppBu7DHyyqnPRbpJ4O+fFmUOFWHz7PDcCKheXP1drVs+R709ah5&#10;wiXM9AGiF+Wnk/lCY+6/rAar48dM3JmBV0Bp6kKJpKx7F3pB58RCCK0KBweFNqeXlKbQnwjXPzo7&#10;mOBfwLANTHFqUwcQdg7FUfHoKK0h0HKuxNkFZqxzM7Ct/P4KvOQXKNTh/BfwjKidY6AZ7G2I+Kfu&#10;dLpSNlP+1YFJd7HgMfbnepXVGp6y6tXlRZQx/nld4U/vdvsDAAD//wMAUEsDBBQABgAIAAAAIQAI&#10;caf63gAAAAsBAAAPAAAAZHJzL2Rvd25yZXYueG1sTI9BT8MwDIXvSPyHyEjcWLqyMShNJ4TEjiAG&#10;B7hljZdUa5yqydrCr8dISOP2bD89f69cT74VA/axCaRgPstAINXBNGQVvL89Xd2CiEmT0W0gVPCF&#10;EdbV+VmpCxNGesVhm6zgEIqFVuBS6gopY+3Q6zgLHRLf9qH3OvHYW2l6PXK4b2WeZTfS64b4g9Md&#10;PjqsD9ujV/BiPwaf06aR+7vP7419Ngc3JqUuL6aHexAJp3Qywy8+o0PFTLtwJBNFq2BxPecuSUG+&#10;zFiwY7Fasdj9bWRVyv8dqh8AAAD//wMAUEsBAi0AFAAGAAgAAAAhALaDOJL+AAAA4QEAABMAAAAA&#10;AAAAAAAAAAAAAAAAAFtDb250ZW50X1R5cGVzXS54bWxQSwECLQAUAAYACAAAACEAOP0h/9YAAACU&#10;AQAACwAAAAAAAAAAAAAAAAAvAQAAX3JlbHMvLnJlbHNQSwECLQAUAAYACAAAACEAIHGXHtIBAAD/&#10;AwAADgAAAAAAAAAAAAAAAAAuAgAAZHJzL2Uyb0RvYy54bWxQSwECLQAUAAYACAAAACEACHGn+t4A&#10;AAALAQAADwAAAAAAAAAAAAAAAAAsBAAAZHJzL2Rvd25yZXYueG1sUEsFBgAAAAAEAAQA8wAAADcF&#10;AAAAAA==&#10;" strokecolor="#5b9bd5 [3204]" strokeweight=".5pt">
                <v:stroke endarrow="block" joinstyle="miter"/>
              </v:shape>
            </w:pict>
          </mc:Fallback>
        </mc:AlternateContent>
      </w:r>
    </w:p>
    <w:p w:rsidR="0008257A" w:rsidRDefault="0008257A"/>
    <w:p w:rsidR="0008257A" w:rsidRDefault="0008257A"/>
    <w:p w:rsidR="0008257A" w:rsidRDefault="0008257A">
      <w:pPr>
        <w:rPr>
          <w:b/>
          <w:sz w:val="36"/>
        </w:rPr>
      </w:pPr>
      <w:r w:rsidRPr="0008257A">
        <w:rPr>
          <w:b/>
          <w:sz w:val="36"/>
        </w:rPr>
        <w:t>System Architecture</w:t>
      </w:r>
      <w:r>
        <w:rPr>
          <w:b/>
          <w:sz w:val="36"/>
        </w:rPr>
        <w:t>:</w:t>
      </w:r>
    </w:p>
    <w:p w:rsidR="0008257A" w:rsidRPr="003252DB" w:rsidRDefault="0008257A" w:rsidP="003252DB">
      <w:pPr>
        <w:pStyle w:val="NormalWeb"/>
        <w:spacing w:line="360" w:lineRule="auto"/>
        <w:jc w:val="both"/>
        <w:rPr>
          <w:sz w:val="28"/>
        </w:rPr>
      </w:pPr>
      <w:r w:rsidRPr="003252DB">
        <w:rPr>
          <w:sz w:val="28"/>
        </w:rPr>
        <w:t xml:space="preserve">This system follows a modular </w:t>
      </w:r>
      <w:r w:rsidRPr="003252DB">
        <w:rPr>
          <w:rStyle w:val="Strong"/>
          <w:sz w:val="28"/>
        </w:rPr>
        <w:t>client-server architecture</w:t>
      </w:r>
      <w:r w:rsidRPr="003252DB">
        <w:rPr>
          <w:sz w:val="28"/>
        </w:rPr>
        <w:t xml:space="preserve"> integrated with machine learning, </w:t>
      </w:r>
      <w:proofErr w:type="spellStart"/>
      <w:r w:rsidRPr="003252DB">
        <w:rPr>
          <w:sz w:val="28"/>
        </w:rPr>
        <w:t>blockchain</w:t>
      </w:r>
      <w:proofErr w:type="spellEnd"/>
      <w:r w:rsidRPr="003252DB">
        <w:rPr>
          <w:sz w:val="28"/>
        </w:rPr>
        <w:t xml:space="preserve"> interaction, and decentralized storage. It consists of a Flask-powered backend, a lightweight JavaScript-based frontend, and support for IPFS and smart contracts to ensure data integrity and automation.</w:t>
      </w:r>
    </w:p>
    <w:p w:rsidR="0008257A" w:rsidRPr="003252DB" w:rsidRDefault="0008257A" w:rsidP="003252DB">
      <w:pPr>
        <w:spacing w:line="360" w:lineRule="auto"/>
        <w:jc w:val="both"/>
        <w:rPr>
          <w:color w:val="000000" w:themeColor="text1"/>
          <w:sz w:val="28"/>
          <w:szCs w:val="28"/>
        </w:rPr>
      </w:pPr>
    </w:p>
    <w:p w:rsidR="0008257A" w:rsidRPr="003252DB" w:rsidRDefault="0008257A" w:rsidP="003252DB">
      <w:pPr>
        <w:pStyle w:val="Heading3"/>
        <w:spacing w:line="360" w:lineRule="auto"/>
        <w:jc w:val="both"/>
        <w:rPr>
          <w:rFonts w:ascii="Times New Roman" w:hAnsi="Times New Roman" w:cs="Times New Roman"/>
          <w:color w:val="000000" w:themeColor="text1"/>
          <w:sz w:val="28"/>
          <w:szCs w:val="28"/>
        </w:rPr>
      </w:pPr>
      <w:r w:rsidRPr="003252DB">
        <w:rPr>
          <w:rStyle w:val="Strong"/>
          <w:rFonts w:ascii="Times New Roman" w:hAnsi="Times New Roman" w:cs="Times New Roman"/>
          <w:bCs w:val="0"/>
          <w:color w:val="000000" w:themeColor="text1"/>
          <w:sz w:val="28"/>
          <w:szCs w:val="28"/>
        </w:rPr>
        <w:t>1. Frontend</w:t>
      </w:r>
    </w:p>
    <w:p w:rsidR="0008257A" w:rsidRPr="003252DB" w:rsidRDefault="0008257A" w:rsidP="003252DB">
      <w:pPr>
        <w:pStyle w:val="NormalWeb"/>
        <w:numPr>
          <w:ilvl w:val="0"/>
          <w:numId w:val="16"/>
        </w:numPr>
        <w:spacing w:line="360" w:lineRule="auto"/>
        <w:jc w:val="both"/>
        <w:rPr>
          <w:color w:val="000000" w:themeColor="text1"/>
          <w:sz w:val="28"/>
          <w:szCs w:val="28"/>
        </w:rPr>
      </w:pPr>
      <w:r w:rsidRPr="003252DB">
        <w:rPr>
          <w:rStyle w:val="Strong"/>
          <w:color w:val="000000" w:themeColor="text1"/>
          <w:sz w:val="28"/>
          <w:szCs w:val="28"/>
        </w:rPr>
        <w:t>Technologies</w:t>
      </w:r>
      <w:r w:rsidRPr="003252DB">
        <w:rPr>
          <w:color w:val="000000" w:themeColor="text1"/>
          <w:sz w:val="28"/>
          <w:szCs w:val="28"/>
        </w:rPr>
        <w:t xml:space="preserve">: HTML5, CSS3, JavaScript, </w:t>
      </w:r>
      <w:proofErr w:type="spellStart"/>
      <w:r w:rsidRPr="003252DB">
        <w:rPr>
          <w:color w:val="000000" w:themeColor="text1"/>
          <w:sz w:val="28"/>
          <w:szCs w:val="28"/>
        </w:rPr>
        <w:t>Recharts</w:t>
      </w:r>
      <w:proofErr w:type="spellEnd"/>
      <w:r w:rsidRPr="003252DB">
        <w:rPr>
          <w:color w:val="000000" w:themeColor="text1"/>
          <w:sz w:val="28"/>
          <w:szCs w:val="28"/>
        </w:rPr>
        <w:t>/D3.js</w:t>
      </w:r>
    </w:p>
    <w:p w:rsidR="0008257A" w:rsidRPr="003252DB" w:rsidRDefault="0008257A" w:rsidP="003252DB">
      <w:pPr>
        <w:pStyle w:val="NormalWeb"/>
        <w:numPr>
          <w:ilvl w:val="0"/>
          <w:numId w:val="16"/>
        </w:numPr>
        <w:spacing w:line="360" w:lineRule="auto"/>
        <w:jc w:val="both"/>
        <w:rPr>
          <w:color w:val="000000" w:themeColor="text1"/>
          <w:sz w:val="28"/>
          <w:szCs w:val="28"/>
        </w:rPr>
      </w:pPr>
      <w:r w:rsidRPr="003252DB">
        <w:rPr>
          <w:rStyle w:val="Strong"/>
          <w:color w:val="000000" w:themeColor="text1"/>
          <w:sz w:val="28"/>
          <w:szCs w:val="28"/>
        </w:rPr>
        <w:t>Responsibilities</w:t>
      </w:r>
      <w:r w:rsidRPr="003252DB">
        <w:rPr>
          <w:color w:val="000000" w:themeColor="text1"/>
          <w:sz w:val="28"/>
          <w:szCs w:val="28"/>
        </w:rPr>
        <w:t>:</w:t>
      </w:r>
    </w:p>
    <w:p w:rsidR="0008257A" w:rsidRPr="003252DB" w:rsidRDefault="0008257A" w:rsidP="003252DB">
      <w:pPr>
        <w:pStyle w:val="NormalWeb"/>
        <w:numPr>
          <w:ilvl w:val="1"/>
          <w:numId w:val="16"/>
        </w:numPr>
        <w:spacing w:line="360" w:lineRule="auto"/>
        <w:jc w:val="both"/>
        <w:rPr>
          <w:color w:val="000000" w:themeColor="text1"/>
          <w:sz w:val="28"/>
          <w:szCs w:val="28"/>
        </w:rPr>
      </w:pPr>
      <w:r w:rsidRPr="003252DB">
        <w:rPr>
          <w:color w:val="000000" w:themeColor="text1"/>
          <w:sz w:val="28"/>
          <w:szCs w:val="28"/>
        </w:rPr>
        <w:t xml:space="preserve">User registration/login (via email/password or </w:t>
      </w:r>
      <w:proofErr w:type="spellStart"/>
      <w:r w:rsidRPr="003252DB">
        <w:rPr>
          <w:color w:val="000000" w:themeColor="text1"/>
          <w:sz w:val="28"/>
          <w:szCs w:val="28"/>
        </w:rPr>
        <w:t>blockchain</w:t>
      </w:r>
      <w:proofErr w:type="spellEnd"/>
      <w:r w:rsidRPr="003252DB">
        <w:rPr>
          <w:color w:val="000000" w:themeColor="text1"/>
          <w:sz w:val="28"/>
          <w:szCs w:val="28"/>
        </w:rPr>
        <w:t xml:space="preserve"> wallet)</w:t>
      </w:r>
    </w:p>
    <w:p w:rsidR="0008257A" w:rsidRPr="003252DB" w:rsidRDefault="0008257A" w:rsidP="003252DB">
      <w:pPr>
        <w:pStyle w:val="NormalWeb"/>
        <w:numPr>
          <w:ilvl w:val="1"/>
          <w:numId w:val="16"/>
        </w:numPr>
        <w:spacing w:line="360" w:lineRule="auto"/>
        <w:jc w:val="both"/>
        <w:rPr>
          <w:color w:val="000000" w:themeColor="text1"/>
          <w:sz w:val="28"/>
          <w:szCs w:val="28"/>
        </w:rPr>
      </w:pPr>
      <w:r w:rsidRPr="003252DB">
        <w:rPr>
          <w:color w:val="000000" w:themeColor="text1"/>
          <w:sz w:val="28"/>
          <w:szCs w:val="28"/>
        </w:rPr>
        <w:t>Profile and KYC form submission</w:t>
      </w:r>
    </w:p>
    <w:p w:rsidR="0008257A" w:rsidRPr="003252DB" w:rsidRDefault="0008257A" w:rsidP="003252DB">
      <w:pPr>
        <w:pStyle w:val="NormalWeb"/>
        <w:numPr>
          <w:ilvl w:val="1"/>
          <w:numId w:val="16"/>
        </w:numPr>
        <w:spacing w:line="360" w:lineRule="auto"/>
        <w:jc w:val="both"/>
        <w:rPr>
          <w:color w:val="000000" w:themeColor="text1"/>
          <w:sz w:val="28"/>
          <w:szCs w:val="28"/>
        </w:rPr>
      </w:pPr>
      <w:r w:rsidRPr="003252DB">
        <w:rPr>
          <w:color w:val="000000" w:themeColor="text1"/>
          <w:sz w:val="28"/>
          <w:szCs w:val="28"/>
        </w:rPr>
        <w:t>Viewing personalized risk scores and insurance policy details</w:t>
      </w:r>
    </w:p>
    <w:p w:rsidR="0008257A" w:rsidRPr="003252DB" w:rsidRDefault="0008257A" w:rsidP="003252DB">
      <w:pPr>
        <w:pStyle w:val="NormalWeb"/>
        <w:numPr>
          <w:ilvl w:val="1"/>
          <w:numId w:val="16"/>
        </w:numPr>
        <w:spacing w:line="360" w:lineRule="auto"/>
        <w:jc w:val="both"/>
        <w:rPr>
          <w:color w:val="000000" w:themeColor="text1"/>
          <w:sz w:val="28"/>
          <w:szCs w:val="28"/>
        </w:rPr>
      </w:pPr>
      <w:r w:rsidRPr="003252DB">
        <w:rPr>
          <w:color w:val="000000" w:themeColor="text1"/>
          <w:sz w:val="28"/>
          <w:szCs w:val="28"/>
        </w:rPr>
        <w:t>Claim submission interface</w:t>
      </w:r>
    </w:p>
    <w:p w:rsidR="0008257A" w:rsidRPr="003252DB" w:rsidRDefault="0008257A" w:rsidP="003252DB">
      <w:pPr>
        <w:pStyle w:val="NormalWeb"/>
        <w:numPr>
          <w:ilvl w:val="1"/>
          <w:numId w:val="16"/>
        </w:numPr>
        <w:spacing w:line="360" w:lineRule="auto"/>
        <w:jc w:val="both"/>
        <w:rPr>
          <w:color w:val="000000" w:themeColor="text1"/>
          <w:sz w:val="28"/>
          <w:szCs w:val="28"/>
        </w:rPr>
      </w:pPr>
      <w:r w:rsidRPr="003252DB">
        <w:rPr>
          <w:color w:val="000000" w:themeColor="text1"/>
          <w:sz w:val="28"/>
          <w:szCs w:val="28"/>
        </w:rPr>
        <w:t>Real-time admin dashboards for monitoring</w:t>
      </w:r>
    </w:p>
    <w:p w:rsidR="0008257A" w:rsidRPr="003252DB" w:rsidRDefault="0008257A" w:rsidP="003252DB">
      <w:pPr>
        <w:pStyle w:val="Heading3"/>
        <w:spacing w:line="360" w:lineRule="auto"/>
        <w:jc w:val="both"/>
        <w:rPr>
          <w:rFonts w:ascii="Times New Roman" w:hAnsi="Times New Roman" w:cs="Times New Roman"/>
          <w:color w:val="000000" w:themeColor="text1"/>
          <w:kern w:val="0"/>
          <w:sz w:val="28"/>
          <w:szCs w:val="28"/>
          <w14:ligatures w14:val="none"/>
        </w:rPr>
      </w:pPr>
      <w:r w:rsidRPr="003252DB">
        <w:rPr>
          <w:rStyle w:val="Strong"/>
          <w:rFonts w:ascii="Times New Roman" w:hAnsi="Times New Roman" w:cs="Times New Roman"/>
          <w:bCs w:val="0"/>
          <w:color w:val="000000" w:themeColor="text1"/>
          <w:sz w:val="28"/>
          <w:szCs w:val="28"/>
        </w:rPr>
        <w:lastRenderedPageBreak/>
        <w:t>2. Backend (Flask-based REST API)</w:t>
      </w:r>
    </w:p>
    <w:p w:rsidR="0008257A" w:rsidRPr="003252DB" w:rsidRDefault="0008257A" w:rsidP="003252DB">
      <w:pPr>
        <w:pStyle w:val="NormalWeb"/>
        <w:numPr>
          <w:ilvl w:val="0"/>
          <w:numId w:val="17"/>
        </w:numPr>
        <w:spacing w:line="360" w:lineRule="auto"/>
        <w:jc w:val="both"/>
        <w:rPr>
          <w:color w:val="000000" w:themeColor="text1"/>
          <w:sz w:val="28"/>
          <w:szCs w:val="28"/>
        </w:rPr>
      </w:pPr>
      <w:r w:rsidRPr="003252DB">
        <w:rPr>
          <w:rStyle w:val="Strong"/>
          <w:color w:val="000000" w:themeColor="text1"/>
          <w:sz w:val="28"/>
          <w:szCs w:val="28"/>
        </w:rPr>
        <w:t>Technologies</w:t>
      </w:r>
      <w:r w:rsidRPr="003252DB">
        <w:rPr>
          <w:color w:val="000000" w:themeColor="text1"/>
          <w:sz w:val="28"/>
          <w:szCs w:val="28"/>
        </w:rPr>
        <w:t xml:space="preserve">: Python 3.x, Flask, </w:t>
      </w:r>
      <w:proofErr w:type="spellStart"/>
      <w:r w:rsidRPr="003252DB">
        <w:rPr>
          <w:color w:val="000000" w:themeColor="text1"/>
          <w:sz w:val="28"/>
          <w:szCs w:val="28"/>
        </w:rPr>
        <w:t>PyMongo</w:t>
      </w:r>
      <w:proofErr w:type="spellEnd"/>
    </w:p>
    <w:p w:rsidR="0008257A" w:rsidRPr="003252DB" w:rsidRDefault="0008257A" w:rsidP="003252DB">
      <w:pPr>
        <w:pStyle w:val="NormalWeb"/>
        <w:numPr>
          <w:ilvl w:val="0"/>
          <w:numId w:val="17"/>
        </w:numPr>
        <w:spacing w:line="360" w:lineRule="auto"/>
        <w:jc w:val="both"/>
        <w:rPr>
          <w:color w:val="000000" w:themeColor="text1"/>
          <w:sz w:val="28"/>
          <w:szCs w:val="28"/>
        </w:rPr>
      </w:pPr>
      <w:r w:rsidRPr="003252DB">
        <w:rPr>
          <w:rStyle w:val="Strong"/>
          <w:color w:val="000000" w:themeColor="text1"/>
          <w:sz w:val="28"/>
          <w:szCs w:val="28"/>
        </w:rPr>
        <w:t>Modules</w:t>
      </w:r>
      <w:r w:rsidRPr="003252DB">
        <w:rPr>
          <w:color w:val="000000" w:themeColor="text1"/>
          <w:sz w:val="28"/>
          <w:szCs w:val="28"/>
        </w:rPr>
        <w:t>:</w:t>
      </w:r>
    </w:p>
    <w:p w:rsidR="0008257A" w:rsidRPr="003252DB" w:rsidRDefault="0008257A" w:rsidP="003252DB">
      <w:pPr>
        <w:pStyle w:val="NormalWeb"/>
        <w:numPr>
          <w:ilvl w:val="1"/>
          <w:numId w:val="17"/>
        </w:numPr>
        <w:spacing w:line="360" w:lineRule="auto"/>
        <w:jc w:val="both"/>
        <w:rPr>
          <w:color w:val="000000" w:themeColor="text1"/>
          <w:sz w:val="28"/>
          <w:szCs w:val="28"/>
        </w:rPr>
      </w:pPr>
      <w:r w:rsidRPr="003252DB">
        <w:rPr>
          <w:rStyle w:val="Strong"/>
          <w:color w:val="000000" w:themeColor="text1"/>
          <w:sz w:val="28"/>
          <w:szCs w:val="28"/>
        </w:rPr>
        <w:t>Authentication &amp; User Management</w:t>
      </w:r>
      <w:r w:rsidRPr="003252DB">
        <w:rPr>
          <w:color w:val="000000" w:themeColor="text1"/>
          <w:sz w:val="28"/>
          <w:szCs w:val="28"/>
        </w:rPr>
        <w:t>:</w:t>
      </w:r>
    </w:p>
    <w:p w:rsidR="0008257A" w:rsidRPr="003252DB" w:rsidRDefault="0008257A" w:rsidP="003252DB">
      <w:pPr>
        <w:pStyle w:val="NormalWeb"/>
        <w:numPr>
          <w:ilvl w:val="2"/>
          <w:numId w:val="17"/>
        </w:numPr>
        <w:spacing w:line="360" w:lineRule="auto"/>
        <w:jc w:val="both"/>
        <w:rPr>
          <w:color w:val="000000" w:themeColor="text1"/>
          <w:sz w:val="28"/>
          <w:szCs w:val="28"/>
        </w:rPr>
      </w:pPr>
      <w:r w:rsidRPr="003252DB">
        <w:rPr>
          <w:color w:val="000000" w:themeColor="text1"/>
          <w:sz w:val="28"/>
          <w:szCs w:val="28"/>
        </w:rPr>
        <w:t>Traditional login (email/password)</w:t>
      </w:r>
    </w:p>
    <w:p w:rsidR="0008257A" w:rsidRPr="003252DB" w:rsidRDefault="0008257A" w:rsidP="003252DB">
      <w:pPr>
        <w:pStyle w:val="NormalWeb"/>
        <w:numPr>
          <w:ilvl w:val="2"/>
          <w:numId w:val="17"/>
        </w:numPr>
        <w:spacing w:line="360" w:lineRule="auto"/>
        <w:jc w:val="both"/>
        <w:rPr>
          <w:color w:val="000000" w:themeColor="text1"/>
          <w:sz w:val="28"/>
          <w:szCs w:val="28"/>
        </w:rPr>
      </w:pPr>
      <w:r w:rsidRPr="003252DB">
        <w:rPr>
          <w:color w:val="000000" w:themeColor="text1"/>
          <w:sz w:val="28"/>
          <w:szCs w:val="28"/>
        </w:rPr>
        <w:t>Role</w:t>
      </w:r>
      <w:r w:rsidR="005D7A46">
        <w:rPr>
          <w:color w:val="000000" w:themeColor="text1"/>
          <w:sz w:val="28"/>
          <w:szCs w:val="28"/>
        </w:rPr>
        <w:t xml:space="preserve">-based access (Customer, </w:t>
      </w:r>
      <w:r w:rsidRPr="003252DB">
        <w:rPr>
          <w:color w:val="000000" w:themeColor="text1"/>
          <w:sz w:val="28"/>
          <w:szCs w:val="28"/>
        </w:rPr>
        <w:t>/Admin)</w:t>
      </w:r>
    </w:p>
    <w:p w:rsidR="0008257A" w:rsidRPr="003252DB" w:rsidRDefault="0008257A" w:rsidP="003252DB">
      <w:pPr>
        <w:pStyle w:val="NormalWeb"/>
        <w:numPr>
          <w:ilvl w:val="2"/>
          <w:numId w:val="17"/>
        </w:numPr>
        <w:spacing w:line="360" w:lineRule="auto"/>
        <w:jc w:val="both"/>
        <w:rPr>
          <w:color w:val="000000" w:themeColor="text1"/>
          <w:sz w:val="28"/>
          <w:szCs w:val="28"/>
        </w:rPr>
      </w:pPr>
      <w:r w:rsidRPr="003252DB">
        <w:rPr>
          <w:color w:val="000000" w:themeColor="text1"/>
          <w:sz w:val="28"/>
          <w:szCs w:val="28"/>
        </w:rPr>
        <w:t>KYC data storage in MongoDB</w:t>
      </w:r>
    </w:p>
    <w:p w:rsidR="0008257A" w:rsidRPr="003252DB" w:rsidRDefault="0008257A" w:rsidP="003252DB">
      <w:pPr>
        <w:pStyle w:val="NormalWeb"/>
        <w:spacing w:line="360" w:lineRule="auto"/>
        <w:ind w:left="2160"/>
        <w:jc w:val="both"/>
        <w:rPr>
          <w:color w:val="000000" w:themeColor="text1"/>
          <w:sz w:val="28"/>
          <w:szCs w:val="28"/>
        </w:rPr>
      </w:pPr>
    </w:p>
    <w:p w:rsidR="0008257A" w:rsidRPr="003252DB" w:rsidRDefault="0008257A" w:rsidP="003252DB">
      <w:pPr>
        <w:pStyle w:val="NormalWeb"/>
        <w:numPr>
          <w:ilvl w:val="1"/>
          <w:numId w:val="17"/>
        </w:numPr>
        <w:spacing w:line="360" w:lineRule="auto"/>
        <w:jc w:val="both"/>
        <w:rPr>
          <w:color w:val="000000" w:themeColor="text1"/>
          <w:sz w:val="28"/>
          <w:szCs w:val="28"/>
        </w:rPr>
      </w:pPr>
      <w:r w:rsidRPr="003252DB">
        <w:rPr>
          <w:rStyle w:val="Strong"/>
          <w:color w:val="000000" w:themeColor="text1"/>
          <w:sz w:val="28"/>
          <w:szCs w:val="28"/>
        </w:rPr>
        <w:t>Risk Monitoring Engine</w:t>
      </w:r>
      <w:r w:rsidRPr="003252DB">
        <w:rPr>
          <w:color w:val="000000" w:themeColor="text1"/>
          <w:sz w:val="28"/>
          <w:szCs w:val="28"/>
        </w:rPr>
        <w:t>:</w:t>
      </w:r>
    </w:p>
    <w:p w:rsidR="0008257A" w:rsidRPr="003252DB" w:rsidRDefault="0008257A" w:rsidP="003252DB">
      <w:pPr>
        <w:pStyle w:val="NormalWeb"/>
        <w:numPr>
          <w:ilvl w:val="2"/>
          <w:numId w:val="17"/>
        </w:numPr>
        <w:spacing w:line="360" w:lineRule="auto"/>
        <w:jc w:val="both"/>
        <w:rPr>
          <w:color w:val="000000" w:themeColor="text1"/>
          <w:sz w:val="28"/>
          <w:szCs w:val="28"/>
        </w:rPr>
      </w:pPr>
      <w:r w:rsidRPr="003252DB">
        <w:rPr>
          <w:color w:val="000000" w:themeColor="text1"/>
          <w:sz w:val="28"/>
          <w:szCs w:val="28"/>
        </w:rPr>
        <w:t>Collects logs and simulated events</w:t>
      </w:r>
    </w:p>
    <w:p w:rsidR="0008257A" w:rsidRPr="003252DB" w:rsidRDefault="0008257A" w:rsidP="003252DB">
      <w:pPr>
        <w:pStyle w:val="NormalWeb"/>
        <w:numPr>
          <w:ilvl w:val="2"/>
          <w:numId w:val="17"/>
        </w:numPr>
        <w:spacing w:line="360" w:lineRule="auto"/>
        <w:jc w:val="both"/>
        <w:rPr>
          <w:color w:val="000000" w:themeColor="text1"/>
          <w:sz w:val="28"/>
          <w:szCs w:val="28"/>
        </w:rPr>
      </w:pPr>
      <w:proofErr w:type="spellStart"/>
      <w:r w:rsidRPr="003252DB">
        <w:rPr>
          <w:color w:val="000000" w:themeColor="text1"/>
          <w:sz w:val="28"/>
          <w:szCs w:val="28"/>
        </w:rPr>
        <w:t>Analyzes</w:t>
      </w:r>
      <w:proofErr w:type="spellEnd"/>
      <w:r w:rsidRPr="003252DB">
        <w:rPr>
          <w:color w:val="000000" w:themeColor="text1"/>
          <w:sz w:val="28"/>
          <w:szCs w:val="28"/>
        </w:rPr>
        <w:t xml:space="preserve"> </w:t>
      </w:r>
      <w:proofErr w:type="spellStart"/>
      <w:r w:rsidRPr="003252DB">
        <w:rPr>
          <w:color w:val="000000" w:themeColor="text1"/>
          <w:sz w:val="28"/>
          <w:szCs w:val="28"/>
        </w:rPr>
        <w:t>behavior</w:t>
      </w:r>
      <w:proofErr w:type="spellEnd"/>
      <w:r w:rsidRPr="003252DB">
        <w:rPr>
          <w:color w:val="000000" w:themeColor="text1"/>
          <w:sz w:val="28"/>
          <w:szCs w:val="28"/>
        </w:rPr>
        <w:t xml:space="preserve"> to determine risk (Low/Medium/High)</w:t>
      </w:r>
    </w:p>
    <w:p w:rsidR="0008257A" w:rsidRPr="003252DB" w:rsidRDefault="0008257A" w:rsidP="003252DB">
      <w:pPr>
        <w:pStyle w:val="NormalWeb"/>
        <w:spacing w:line="360" w:lineRule="auto"/>
        <w:ind w:left="2160"/>
        <w:jc w:val="both"/>
        <w:rPr>
          <w:color w:val="000000" w:themeColor="text1"/>
          <w:sz w:val="28"/>
          <w:szCs w:val="28"/>
        </w:rPr>
      </w:pPr>
    </w:p>
    <w:p w:rsidR="0008257A" w:rsidRPr="003252DB" w:rsidRDefault="0008257A" w:rsidP="003252DB">
      <w:pPr>
        <w:pStyle w:val="NormalWeb"/>
        <w:numPr>
          <w:ilvl w:val="1"/>
          <w:numId w:val="17"/>
        </w:numPr>
        <w:spacing w:line="360" w:lineRule="auto"/>
        <w:jc w:val="both"/>
        <w:rPr>
          <w:color w:val="000000" w:themeColor="text1"/>
          <w:sz w:val="28"/>
          <w:szCs w:val="28"/>
        </w:rPr>
      </w:pPr>
      <w:r w:rsidRPr="003252DB">
        <w:rPr>
          <w:rStyle w:val="Strong"/>
          <w:color w:val="000000" w:themeColor="text1"/>
          <w:sz w:val="28"/>
          <w:szCs w:val="28"/>
        </w:rPr>
        <w:t>Machine Learning Engine</w:t>
      </w:r>
      <w:r w:rsidRPr="003252DB">
        <w:rPr>
          <w:color w:val="000000" w:themeColor="text1"/>
          <w:sz w:val="28"/>
          <w:szCs w:val="28"/>
        </w:rPr>
        <w:t>:</w:t>
      </w:r>
    </w:p>
    <w:p w:rsidR="0008257A" w:rsidRPr="003252DB" w:rsidRDefault="0008257A" w:rsidP="003252DB">
      <w:pPr>
        <w:pStyle w:val="NormalWeb"/>
        <w:numPr>
          <w:ilvl w:val="2"/>
          <w:numId w:val="17"/>
        </w:numPr>
        <w:spacing w:line="360" w:lineRule="auto"/>
        <w:jc w:val="both"/>
        <w:rPr>
          <w:color w:val="000000" w:themeColor="text1"/>
          <w:sz w:val="28"/>
          <w:szCs w:val="28"/>
        </w:rPr>
      </w:pPr>
      <w:r w:rsidRPr="003252DB">
        <w:rPr>
          <w:color w:val="000000" w:themeColor="text1"/>
          <w:sz w:val="28"/>
          <w:szCs w:val="28"/>
        </w:rPr>
        <w:t xml:space="preserve">Models: </w:t>
      </w:r>
      <w:proofErr w:type="spellStart"/>
      <w:r w:rsidRPr="003252DB">
        <w:rPr>
          <w:color w:val="000000" w:themeColor="text1"/>
          <w:sz w:val="28"/>
          <w:szCs w:val="28"/>
        </w:rPr>
        <w:t>Scikit</w:t>
      </w:r>
      <w:proofErr w:type="spellEnd"/>
      <w:r w:rsidRPr="003252DB">
        <w:rPr>
          <w:color w:val="000000" w:themeColor="text1"/>
          <w:sz w:val="28"/>
          <w:szCs w:val="28"/>
        </w:rPr>
        <w:t xml:space="preserve">-learn or </w:t>
      </w:r>
      <w:proofErr w:type="spellStart"/>
      <w:r w:rsidRPr="003252DB">
        <w:rPr>
          <w:color w:val="000000" w:themeColor="text1"/>
          <w:sz w:val="28"/>
          <w:szCs w:val="28"/>
        </w:rPr>
        <w:t>TensorFlow</w:t>
      </w:r>
      <w:proofErr w:type="spellEnd"/>
    </w:p>
    <w:p w:rsidR="0008257A" w:rsidRPr="003252DB" w:rsidRDefault="0008257A" w:rsidP="003252DB">
      <w:pPr>
        <w:pStyle w:val="NormalWeb"/>
        <w:numPr>
          <w:ilvl w:val="2"/>
          <w:numId w:val="17"/>
        </w:numPr>
        <w:spacing w:line="360" w:lineRule="auto"/>
        <w:jc w:val="both"/>
        <w:rPr>
          <w:color w:val="000000" w:themeColor="text1"/>
          <w:sz w:val="28"/>
          <w:szCs w:val="28"/>
        </w:rPr>
      </w:pPr>
      <w:r w:rsidRPr="003252DB">
        <w:rPr>
          <w:color w:val="000000" w:themeColor="text1"/>
          <w:sz w:val="28"/>
          <w:szCs w:val="28"/>
        </w:rPr>
        <w:t>Predicts risk score (0–100)</w:t>
      </w:r>
    </w:p>
    <w:p w:rsidR="0008257A" w:rsidRPr="003252DB" w:rsidRDefault="0008257A" w:rsidP="003252DB">
      <w:pPr>
        <w:pStyle w:val="NormalWeb"/>
        <w:numPr>
          <w:ilvl w:val="2"/>
          <w:numId w:val="17"/>
        </w:numPr>
        <w:spacing w:line="360" w:lineRule="auto"/>
        <w:jc w:val="both"/>
        <w:rPr>
          <w:color w:val="000000" w:themeColor="text1"/>
          <w:sz w:val="28"/>
          <w:szCs w:val="28"/>
        </w:rPr>
      </w:pPr>
      <w:r w:rsidRPr="003252DB">
        <w:rPr>
          <w:color w:val="000000" w:themeColor="text1"/>
          <w:sz w:val="28"/>
          <w:szCs w:val="28"/>
        </w:rPr>
        <w:t>Generates explainable outputs for trust</w:t>
      </w:r>
    </w:p>
    <w:p w:rsidR="0008257A" w:rsidRPr="003252DB" w:rsidRDefault="0008257A" w:rsidP="003252DB">
      <w:pPr>
        <w:pStyle w:val="NormalWeb"/>
        <w:spacing w:line="360" w:lineRule="auto"/>
        <w:ind w:left="2160"/>
        <w:jc w:val="both"/>
        <w:rPr>
          <w:color w:val="000000" w:themeColor="text1"/>
          <w:sz w:val="28"/>
          <w:szCs w:val="28"/>
        </w:rPr>
      </w:pPr>
    </w:p>
    <w:p w:rsidR="0008257A" w:rsidRPr="003252DB" w:rsidRDefault="0008257A" w:rsidP="003252DB">
      <w:pPr>
        <w:pStyle w:val="NormalWeb"/>
        <w:numPr>
          <w:ilvl w:val="1"/>
          <w:numId w:val="17"/>
        </w:numPr>
        <w:spacing w:line="360" w:lineRule="auto"/>
        <w:jc w:val="both"/>
        <w:rPr>
          <w:color w:val="000000" w:themeColor="text1"/>
          <w:sz w:val="28"/>
          <w:szCs w:val="28"/>
        </w:rPr>
      </w:pPr>
      <w:r w:rsidRPr="003252DB">
        <w:rPr>
          <w:rStyle w:val="Strong"/>
          <w:color w:val="000000" w:themeColor="text1"/>
          <w:sz w:val="28"/>
          <w:szCs w:val="28"/>
        </w:rPr>
        <w:t>Insurance Policy Management</w:t>
      </w:r>
      <w:r w:rsidRPr="003252DB">
        <w:rPr>
          <w:color w:val="000000" w:themeColor="text1"/>
          <w:sz w:val="28"/>
          <w:szCs w:val="28"/>
        </w:rPr>
        <w:t>:</w:t>
      </w:r>
    </w:p>
    <w:p w:rsidR="0008257A" w:rsidRPr="003252DB" w:rsidRDefault="0008257A" w:rsidP="003252DB">
      <w:pPr>
        <w:pStyle w:val="NormalWeb"/>
        <w:numPr>
          <w:ilvl w:val="2"/>
          <w:numId w:val="17"/>
        </w:numPr>
        <w:spacing w:line="360" w:lineRule="auto"/>
        <w:jc w:val="both"/>
        <w:rPr>
          <w:color w:val="000000" w:themeColor="text1"/>
          <w:sz w:val="28"/>
          <w:szCs w:val="28"/>
        </w:rPr>
      </w:pPr>
      <w:r w:rsidRPr="003252DB">
        <w:rPr>
          <w:color w:val="000000" w:themeColor="text1"/>
          <w:sz w:val="28"/>
          <w:szCs w:val="28"/>
        </w:rPr>
        <w:t>Auto-generates policies based on risk score</w:t>
      </w:r>
    </w:p>
    <w:p w:rsidR="0008257A" w:rsidRPr="003252DB" w:rsidRDefault="0008257A" w:rsidP="003252DB">
      <w:pPr>
        <w:pStyle w:val="NormalWeb"/>
        <w:numPr>
          <w:ilvl w:val="2"/>
          <w:numId w:val="17"/>
        </w:numPr>
        <w:spacing w:line="360" w:lineRule="auto"/>
        <w:jc w:val="both"/>
        <w:rPr>
          <w:color w:val="000000" w:themeColor="text1"/>
          <w:sz w:val="28"/>
          <w:szCs w:val="28"/>
        </w:rPr>
      </w:pPr>
      <w:r w:rsidRPr="003252DB">
        <w:rPr>
          <w:color w:val="000000" w:themeColor="text1"/>
          <w:sz w:val="28"/>
          <w:szCs w:val="28"/>
        </w:rPr>
        <w:t>Premium calculations</w:t>
      </w:r>
    </w:p>
    <w:p w:rsidR="0008257A" w:rsidRPr="003252DB" w:rsidRDefault="0008257A" w:rsidP="003252DB">
      <w:pPr>
        <w:pStyle w:val="NormalWeb"/>
        <w:numPr>
          <w:ilvl w:val="2"/>
          <w:numId w:val="17"/>
        </w:numPr>
        <w:spacing w:line="360" w:lineRule="auto"/>
        <w:jc w:val="both"/>
        <w:rPr>
          <w:color w:val="000000" w:themeColor="text1"/>
          <w:sz w:val="28"/>
          <w:szCs w:val="28"/>
        </w:rPr>
      </w:pPr>
      <w:r w:rsidRPr="003252DB">
        <w:rPr>
          <w:color w:val="000000" w:themeColor="text1"/>
          <w:sz w:val="28"/>
          <w:szCs w:val="28"/>
        </w:rPr>
        <w:t xml:space="preserve">Stores policy docs in </w:t>
      </w:r>
      <w:r w:rsidRPr="003252DB">
        <w:rPr>
          <w:rStyle w:val="Strong"/>
          <w:color w:val="000000" w:themeColor="text1"/>
          <w:sz w:val="28"/>
          <w:szCs w:val="28"/>
        </w:rPr>
        <w:t>IPFS</w:t>
      </w:r>
    </w:p>
    <w:p w:rsidR="0008257A" w:rsidRPr="003252DB" w:rsidRDefault="0008257A" w:rsidP="003252DB">
      <w:pPr>
        <w:pStyle w:val="NormalWeb"/>
        <w:numPr>
          <w:ilvl w:val="2"/>
          <w:numId w:val="17"/>
        </w:numPr>
        <w:spacing w:line="360" w:lineRule="auto"/>
        <w:jc w:val="both"/>
        <w:rPr>
          <w:color w:val="000000" w:themeColor="text1"/>
          <w:sz w:val="28"/>
          <w:szCs w:val="28"/>
        </w:rPr>
      </w:pPr>
      <w:r w:rsidRPr="003252DB">
        <w:rPr>
          <w:color w:val="000000" w:themeColor="text1"/>
          <w:sz w:val="28"/>
          <w:szCs w:val="28"/>
        </w:rPr>
        <w:t xml:space="preserve">Records IPFS hashes on </w:t>
      </w:r>
      <w:proofErr w:type="spellStart"/>
      <w:r w:rsidRPr="003252DB">
        <w:rPr>
          <w:color w:val="000000" w:themeColor="text1"/>
          <w:sz w:val="28"/>
          <w:szCs w:val="28"/>
        </w:rPr>
        <w:t>blockchain</w:t>
      </w:r>
      <w:proofErr w:type="spellEnd"/>
      <w:r w:rsidRPr="003252DB">
        <w:rPr>
          <w:color w:val="000000" w:themeColor="text1"/>
          <w:sz w:val="28"/>
          <w:szCs w:val="28"/>
        </w:rPr>
        <w:t xml:space="preserve"> (via Web3.py)</w:t>
      </w:r>
    </w:p>
    <w:p w:rsidR="0008257A" w:rsidRPr="003252DB" w:rsidRDefault="0008257A" w:rsidP="003252DB">
      <w:pPr>
        <w:pStyle w:val="NormalWeb"/>
        <w:numPr>
          <w:ilvl w:val="1"/>
          <w:numId w:val="17"/>
        </w:numPr>
        <w:spacing w:line="360" w:lineRule="auto"/>
        <w:jc w:val="both"/>
        <w:rPr>
          <w:color w:val="000000" w:themeColor="text1"/>
          <w:sz w:val="28"/>
          <w:szCs w:val="28"/>
        </w:rPr>
      </w:pPr>
      <w:r w:rsidRPr="003252DB">
        <w:rPr>
          <w:rStyle w:val="Strong"/>
          <w:color w:val="000000" w:themeColor="text1"/>
          <w:sz w:val="28"/>
          <w:szCs w:val="28"/>
        </w:rPr>
        <w:t>Claim Processing</w:t>
      </w:r>
      <w:r w:rsidRPr="003252DB">
        <w:rPr>
          <w:color w:val="000000" w:themeColor="text1"/>
          <w:sz w:val="28"/>
          <w:szCs w:val="28"/>
        </w:rPr>
        <w:t>:</w:t>
      </w:r>
    </w:p>
    <w:p w:rsidR="0008257A" w:rsidRPr="003252DB" w:rsidRDefault="0008257A" w:rsidP="003252DB">
      <w:pPr>
        <w:pStyle w:val="NormalWeb"/>
        <w:numPr>
          <w:ilvl w:val="2"/>
          <w:numId w:val="17"/>
        </w:numPr>
        <w:spacing w:line="360" w:lineRule="auto"/>
        <w:jc w:val="both"/>
        <w:rPr>
          <w:color w:val="000000" w:themeColor="text1"/>
          <w:sz w:val="28"/>
          <w:szCs w:val="28"/>
        </w:rPr>
      </w:pPr>
      <w:r w:rsidRPr="003252DB">
        <w:rPr>
          <w:color w:val="000000" w:themeColor="text1"/>
          <w:sz w:val="28"/>
          <w:szCs w:val="28"/>
        </w:rPr>
        <w:t>Validates claim based on:</w:t>
      </w:r>
    </w:p>
    <w:p w:rsidR="0008257A" w:rsidRPr="003252DB" w:rsidRDefault="0008257A" w:rsidP="003252DB">
      <w:pPr>
        <w:pStyle w:val="NormalWeb"/>
        <w:numPr>
          <w:ilvl w:val="3"/>
          <w:numId w:val="17"/>
        </w:numPr>
        <w:spacing w:line="360" w:lineRule="auto"/>
        <w:jc w:val="both"/>
        <w:rPr>
          <w:color w:val="000000" w:themeColor="text1"/>
          <w:sz w:val="28"/>
          <w:szCs w:val="28"/>
        </w:rPr>
      </w:pPr>
      <w:r w:rsidRPr="003252DB">
        <w:rPr>
          <w:color w:val="000000" w:themeColor="text1"/>
          <w:sz w:val="28"/>
          <w:szCs w:val="28"/>
        </w:rPr>
        <w:t>Risk at issuance</w:t>
      </w:r>
    </w:p>
    <w:p w:rsidR="0008257A" w:rsidRPr="003252DB" w:rsidRDefault="0008257A" w:rsidP="003252DB">
      <w:pPr>
        <w:pStyle w:val="NormalWeb"/>
        <w:numPr>
          <w:ilvl w:val="3"/>
          <w:numId w:val="17"/>
        </w:numPr>
        <w:spacing w:line="360" w:lineRule="auto"/>
        <w:jc w:val="both"/>
        <w:rPr>
          <w:color w:val="000000" w:themeColor="text1"/>
          <w:sz w:val="28"/>
          <w:szCs w:val="28"/>
        </w:rPr>
      </w:pPr>
      <w:r w:rsidRPr="003252DB">
        <w:rPr>
          <w:color w:val="000000" w:themeColor="text1"/>
          <w:sz w:val="28"/>
          <w:szCs w:val="28"/>
        </w:rPr>
        <w:lastRenderedPageBreak/>
        <w:t>Policy terms</w:t>
      </w:r>
    </w:p>
    <w:p w:rsidR="0008257A" w:rsidRPr="003252DB" w:rsidRDefault="0008257A" w:rsidP="003252DB">
      <w:pPr>
        <w:pStyle w:val="NormalWeb"/>
        <w:numPr>
          <w:ilvl w:val="3"/>
          <w:numId w:val="17"/>
        </w:numPr>
        <w:spacing w:line="360" w:lineRule="auto"/>
        <w:jc w:val="both"/>
        <w:rPr>
          <w:color w:val="000000" w:themeColor="text1"/>
          <w:sz w:val="28"/>
          <w:szCs w:val="28"/>
        </w:rPr>
      </w:pPr>
      <w:r w:rsidRPr="003252DB">
        <w:rPr>
          <w:color w:val="000000" w:themeColor="text1"/>
          <w:sz w:val="28"/>
          <w:szCs w:val="28"/>
        </w:rPr>
        <w:t>Claim timing</w:t>
      </w:r>
    </w:p>
    <w:p w:rsidR="0008257A" w:rsidRPr="003252DB" w:rsidRDefault="0008257A" w:rsidP="003252DB">
      <w:pPr>
        <w:pStyle w:val="NormalWeb"/>
        <w:numPr>
          <w:ilvl w:val="2"/>
          <w:numId w:val="17"/>
        </w:numPr>
        <w:spacing w:line="360" w:lineRule="auto"/>
        <w:jc w:val="both"/>
        <w:rPr>
          <w:color w:val="000000" w:themeColor="text1"/>
          <w:sz w:val="28"/>
          <w:szCs w:val="28"/>
        </w:rPr>
      </w:pPr>
      <w:r w:rsidRPr="003252DB">
        <w:rPr>
          <w:color w:val="000000" w:themeColor="text1"/>
          <w:sz w:val="28"/>
          <w:szCs w:val="28"/>
        </w:rPr>
        <w:t>Triggers smart contract simulation for claim approval/</w:t>
      </w:r>
      <w:proofErr w:type="spellStart"/>
      <w:r w:rsidRPr="003252DB">
        <w:rPr>
          <w:color w:val="000000" w:themeColor="text1"/>
          <w:sz w:val="28"/>
          <w:szCs w:val="28"/>
        </w:rPr>
        <w:t>payout</w:t>
      </w:r>
      <w:proofErr w:type="spellEnd"/>
    </w:p>
    <w:p w:rsidR="0008257A" w:rsidRPr="003252DB" w:rsidRDefault="0008257A" w:rsidP="003252DB">
      <w:pPr>
        <w:spacing w:line="360" w:lineRule="auto"/>
        <w:jc w:val="both"/>
        <w:rPr>
          <w:color w:val="000000" w:themeColor="text1"/>
          <w:sz w:val="28"/>
          <w:szCs w:val="28"/>
        </w:rPr>
      </w:pPr>
    </w:p>
    <w:p w:rsidR="0008257A" w:rsidRPr="003252DB" w:rsidRDefault="0008257A" w:rsidP="003252DB">
      <w:pPr>
        <w:pStyle w:val="Heading3"/>
        <w:spacing w:line="360" w:lineRule="auto"/>
        <w:jc w:val="both"/>
        <w:rPr>
          <w:rFonts w:ascii="Times New Roman" w:hAnsi="Times New Roman" w:cs="Times New Roman"/>
          <w:color w:val="000000" w:themeColor="text1"/>
          <w:sz w:val="28"/>
          <w:szCs w:val="28"/>
        </w:rPr>
      </w:pPr>
      <w:r w:rsidRPr="003252DB">
        <w:rPr>
          <w:rStyle w:val="Strong"/>
          <w:rFonts w:ascii="Times New Roman" w:hAnsi="Times New Roman" w:cs="Times New Roman"/>
          <w:bCs w:val="0"/>
          <w:color w:val="000000" w:themeColor="text1"/>
          <w:sz w:val="28"/>
          <w:szCs w:val="28"/>
        </w:rPr>
        <w:t>3. Database</w:t>
      </w:r>
    </w:p>
    <w:p w:rsidR="0008257A" w:rsidRPr="003252DB" w:rsidRDefault="0008257A" w:rsidP="003252DB">
      <w:pPr>
        <w:pStyle w:val="NormalWeb"/>
        <w:numPr>
          <w:ilvl w:val="0"/>
          <w:numId w:val="18"/>
        </w:numPr>
        <w:spacing w:line="360" w:lineRule="auto"/>
        <w:jc w:val="both"/>
        <w:rPr>
          <w:color w:val="000000" w:themeColor="text1"/>
          <w:sz w:val="28"/>
          <w:szCs w:val="28"/>
        </w:rPr>
      </w:pPr>
      <w:r w:rsidRPr="003252DB">
        <w:rPr>
          <w:rStyle w:val="Strong"/>
          <w:color w:val="000000" w:themeColor="text1"/>
          <w:sz w:val="28"/>
          <w:szCs w:val="28"/>
        </w:rPr>
        <w:t>MongoDB (Local)</w:t>
      </w:r>
      <w:r w:rsidRPr="003252DB">
        <w:rPr>
          <w:color w:val="000000" w:themeColor="text1"/>
          <w:sz w:val="28"/>
          <w:szCs w:val="28"/>
        </w:rPr>
        <w:t>:</w:t>
      </w:r>
    </w:p>
    <w:p w:rsidR="0008257A" w:rsidRPr="003252DB" w:rsidRDefault="0008257A" w:rsidP="003252DB">
      <w:pPr>
        <w:pStyle w:val="NormalWeb"/>
        <w:numPr>
          <w:ilvl w:val="1"/>
          <w:numId w:val="18"/>
        </w:numPr>
        <w:spacing w:line="360" w:lineRule="auto"/>
        <w:jc w:val="both"/>
        <w:rPr>
          <w:color w:val="000000" w:themeColor="text1"/>
          <w:sz w:val="28"/>
          <w:szCs w:val="28"/>
        </w:rPr>
      </w:pPr>
      <w:r w:rsidRPr="003252DB">
        <w:rPr>
          <w:color w:val="000000" w:themeColor="text1"/>
          <w:sz w:val="28"/>
          <w:szCs w:val="28"/>
        </w:rPr>
        <w:t>Stores user profiles, KYC, logs, policy metadata, claims</w:t>
      </w:r>
    </w:p>
    <w:p w:rsidR="0008257A" w:rsidRPr="003252DB" w:rsidRDefault="0008257A" w:rsidP="003252DB">
      <w:pPr>
        <w:spacing w:line="360" w:lineRule="auto"/>
        <w:jc w:val="both"/>
        <w:rPr>
          <w:color w:val="000000" w:themeColor="text1"/>
          <w:sz w:val="28"/>
          <w:szCs w:val="28"/>
        </w:rPr>
      </w:pPr>
    </w:p>
    <w:p w:rsidR="0008257A" w:rsidRPr="003252DB" w:rsidRDefault="0008257A" w:rsidP="003252DB">
      <w:pPr>
        <w:pStyle w:val="Heading3"/>
        <w:spacing w:line="360" w:lineRule="auto"/>
        <w:jc w:val="both"/>
        <w:rPr>
          <w:rFonts w:ascii="Times New Roman" w:hAnsi="Times New Roman" w:cs="Times New Roman"/>
          <w:color w:val="000000" w:themeColor="text1"/>
          <w:sz w:val="28"/>
          <w:szCs w:val="28"/>
        </w:rPr>
      </w:pPr>
      <w:r w:rsidRPr="003252DB">
        <w:rPr>
          <w:rStyle w:val="Strong"/>
          <w:rFonts w:ascii="Times New Roman" w:hAnsi="Times New Roman" w:cs="Times New Roman"/>
          <w:bCs w:val="0"/>
          <w:color w:val="000000" w:themeColor="text1"/>
          <w:sz w:val="28"/>
          <w:szCs w:val="28"/>
        </w:rPr>
        <w:t xml:space="preserve">4. </w:t>
      </w:r>
      <w:proofErr w:type="spellStart"/>
      <w:r w:rsidRPr="003252DB">
        <w:rPr>
          <w:rStyle w:val="Strong"/>
          <w:rFonts w:ascii="Times New Roman" w:hAnsi="Times New Roman" w:cs="Times New Roman"/>
          <w:bCs w:val="0"/>
          <w:color w:val="000000" w:themeColor="text1"/>
          <w:sz w:val="28"/>
          <w:szCs w:val="28"/>
        </w:rPr>
        <w:t>Blockchain</w:t>
      </w:r>
      <w:proofErr w:type="spellEnd"/>
      <w:r w:rsidRPr="003252DB">
        <w:rPr>
          <w:rStyle w:val="Strong"/>
          <w:rFonts w:ascii="Times New Roman" w:hAnsi="Times New Roman" w:cs="Times New Roman"/>
          <w:bCs w:val="0"/>
          <w:color w:val="000000" w:themeColor="text1"/>
          <w:sz w:val="28"/>
          <w:szCs w:val="28"/>
        </w:rPr>
        <w:t xml:space="preserve"> &amp; IPFS</w:t>
      </w:r>
    </w:p>
    <w:p w:rsidR="0008257A" w:rsidRPr="003252DB" w:rsidRDefault="003252DB" w:rsidP="003252DB">
      <w:pPr>
        <w:pStyle w:val="NormalWeb"/>
        <w:numPr>
          <w:ilvl w:val="0"/>
          <w:numId w:val="19"/>
        </w:numPr>
        <w:spacing w:line="360" w:lineRule="auto"/>
        <w:jc w:val="both"/>
        <w:rPr>
          <w:color w:val="000000" w:themeColor="text1"/>
          <w:sz w:val="28"/>
          <w:szCs w:val="28"/>
        </w:rPr>
      </w:pPr>
      <w:r>
        <w:rPr>
          <w:rStyle w:val="Strong"/>
          <w:color w:val="000000" w:themeColor="text1"/>
          <w:sz w:val="28"/>
          <w:szCs w:val="28"/>
        </w:rPr>
        <w:t xml:space="preserve">Smart </w:t>
      </w:r>
      <w:proofErr w:type="gramStart"/>
      <w:r>
        <w:rPr>
          <w:rStyle w:val="Strong"/>
          <w:color w:val="000000" w:themeColor="text1"/>
          <w:sz w:val="28"/>
          <w:szCs w:val="28"/>
        </w:rPr>
        <w:t xml:space="preserve">Contracts </w:t>
      </w:r>
      <w:r w:rsidR="0008257A" w:rsidRPr="003252DB">
        <w:rPr>
          <w:color w:val="000000" w:themeColor="text1"/>
          <w:sz w:val="28"/>
          <w:szCs w:val="28"/>
        </w:rPr>
        <w:t>:</w:t>
      </w:r>
      <w:proofErr w:type="gramEnd"/>
    </w:p>
    <w:p w:rsidR="0008257A" w:rsidRPr="003252DB" w:rsidRDefault="0008257A" w:rsidP="003252DB">
      <w:pPr>
        <w:pStyle w:val="NormalWeb"/>
        <w:numPr>
          <w:ilvl w:val="1"/>
          <w:numId w:val="19"/>
        </w:numPr>
        <w:spacing w:line="360" w:lineRule="auto"/>
        <w:jc w:val="both"/>
        <w:rPr>
          <w:color w:val="000000" w:themeColor="text1"/>
          <w:sz w:val="28"/>
          <w:szCs w:val="28"/>
        </w:rPr>
      </w:pPr>
      <w:r w:rsidRPr="003252DB">
        <w:rPr>
          <w:color w:val="000000" w:themeColor="text1"/>
          <w:sz w:val="28"/>
          <w:szCs w:val="28"/>
        </w:rPr>
        <w:t>Used for policy/claim verification</w:t>
      </w:r>
    </w:p>
    <w:p w:rsidR="0008257A" w:rsidRPr="003252DB" w:rsidRDefault="0008257A" w:rsidP="003252DB">
      <w:pPr>
        <w:pStyle w:val="NormalWeb"/>
        <w:numPr>
          <w:ilvl w:val="1"/>
          <w:numId w:val="19"/>
        </w:numPr>
        <w:spacing w:line="360" w:lineRule="auto"/>
        <w:jc w:val="both"/>
        <w:rPr>
          <w:color w:val="000000" w:themeColor="text1"/>
          <w:sz w:val="28"/>
          <w:szCs w:val="28"/>
        </w:rPr>
      </w:pPr>
      <w:r w:rsidRPr="003252DB">
        <w:rPr>
          <w:color w:val="000000" w:themeColor="text1"/>
          <w:sz w:val="28"/>
          <w:szCs w:val="28"/>
        </w:rPr>
        <w:t>Stores IPFS document hashes</w:t>
      </w:r>
    </w:p>
    <w:p w:rsidR="0008257A" w:rsidRPr="003252DB" w:rsidRDefault="0008257A" w:rsidP="003252DB">
      <w:pPr>
        <w:pStyle w:val="NormalWeb"/>
        <w:numPr>
          <w:ilvl w:val="0"/>
          <w:numId w:val="19"/>
        </w:numPr>
        <w:spacing w:line="360" w:lineRule="auto"/>
        <w:jc w:val="both"/>
        <w:rPr>
          <w:color w:val="000000" w:themeColor="text1"/>
          <w:sz w:val="28"/>
          <w:szCs w:val="28"/>
        </w:rPr>
      </w:pPr>
      <w:r w:rsidRPr="003252DB">
        <w:rPr>
          <w:rStyle w:val="Strong"/>
          <w:color w:val="000000" w:themeColor="text1"/>
          <w:sz w:val="28"/>
          <w:szCs w:val="28"/>
        </w:rPr>
        <w:t>IPFS</w:t>
      </w:r>
      <w:r w:rsidRPr="003252DB">
        <w:rPr>
          <w:color w:val="000000" w:themeColor="text1"/>
          <w:sz w:val="28"/>
          <w:szCs w:val="28"/>
        </w:rPr>
        <w:t>:</w:t>
      </w:r>
    </w:p>
    <w:p w:rsidR="0008257A" w:rsidRPr="003252DB" w:rsidRDefault="0008257A" w:rsidP="003252DB">
      <w:pPr>
        <w:pStyle w:val="NormalWeb"/>
        <w:numPr>
          <w:ilvl w:val="1"/>
          <w:numId w:val="19"/>
        </w:numPr>
        <w:spacing w:line="360" w:lineRule="auto"/>
        <w:jc w:val="both"/>
        <w:rPr>
          <w:color w:val="000000" w:themeColor="text1"/>
          <w:sz w:val="28"/>
          <w:szCs w:val="28"/>
        </w:rPr>
      </w:pPr>
      <w:r w:rsidRPr="003252DB">
        <w:rPr>
          <w:color w:val="000000" w:themeColor="text1"/>
          <w:sz w:val="28"/>
          <w:szCs w:val="28"/>
        </w:rPr>
        <w:t>Stores policy documents, KYC files securely</w:t>
      </w:r>
    </w:p>
    <w:p w:rsidR="0008257A" w:rsidRPr="003252DB" w:rsidRDefault="0008257A" w:rsidP="003252DB">
      <w:pPr>
        <w:spacing w:line="360" w:lineRule="auto"/>
        <w:jc w:val="both"/>
        <w:rPr>
          <w:color w:val="000000" w:themeColor="text1"/>
          <w:sz w:val="28"/>
          <w:szCs w:val="28"/>
        </w:rPr>
      </w:pPr>
    </w:p>
    <w:p w:rsidR="0008257A" w:rsidRPr="003252DB" w:rsidRDefault="0008257A" w:rsidP="003252DB">
      <w:pPr>
        <w:pStyle w:val="Heading3"/>
        <w:spacing w:line="360" w:lineRule="auto"/>
        <w:jc w:val="both"/>
        <w:rPr>
          <w:rFonts w:ascii="Times New Roman" w:hAnsi="Times New Roman" w:cs="Times New Roman"/>
          <w:color w:val="000000" w:themeColor="text1"/>
          <w:sz w:val="28"/>
          <w:szCs w:val="28"/>
        </w:rPr>
      </w:pPr>
      <w:r w:rsidRPr="003252DB">
        <w:rPr>
          <w:rStyle w:val="Strong"/>
          <w:rFonts w:ascii="Times New Roman" w:hAnsi="Times New Roman" w:cs="Times New Roman"/>
          <w:bCs w:val="0"/>
          <w:color w:val="000000" w:themeColor="text1"/>
          <w:sz w:val="28"/>
          <w:szCs w:val="28"/>
        </w:rPr>
        <w:t>5. Admin Dashboard</w:t>
      </w:r>
    </w:p>
    <w:p w:rsidR="00F33F17" w:rsidRDefault="0008257A" w:rsidP="003252DB">
      <w:pPr>
        <w:pStyle w:val="NormalWeb"/>
        <w:numPr>
          <w:ilvl w:val="0"/>
          <w:numId w:val="20"/>
        </w:numPr>
        <w:spacing w:line="360" w:lineRule="auto"/>
        <w:jc w:val="both"/>
        <w:rPr>
          <w:color w:val="000000" w:themeColor="text1"/>
          <w:sz w:val="28"/>
          <w:szCs w:val="28"/>
        </w:rPr>
      </w:pPr>
      <w:r w:rsidRPr="003252DB">
        <w:rPr>
          <w:color w:val="000000" w:themeColor="text1"/>
          <w:sz w:val="28"/>
          <w:szCs w:val="28"/>
        </w:rPr>
        <w:t xml:space="preserve">Built </w:t>
      </w:r>
      <w:r w:rsidR="00F33F17">
        <w:rPr>
          <w:color w:val="000000" w:themeColor="text1"/>
          <w:sz w:val="28"/>
          <w:szCs w:val="28"/>
        </w:rPr>
        <w:t>with vanilla JavaScript + D3.js</w:t>
      </w:r>
    </w:p>
    <w:p w:rsidR="0008257A" w:rsidRPr="003252DB" w:rsidRDefault="00F33F17" w:rsidP="003252DB">
      <w:pPr>
        <w:pStyle w:val="NormalWeb"/>
        <w:numPr>
          <w:ilvl w:val="0"/>
          <w:numId w:val="20"/>
        </w:numPr>
        <w:spacing w:line="360" w:lineRule="auto"/>
        <w:jc w:val="both"/>
        <w:rPr>
          <w:color w:val="000000" w:themeColor="text1"/>
          <w:sz w:val="28"/>
          <w:szCs w:val="28"/>
        </w:rPr>
      </w:pPr>
      <w:r w:rsidRPr="003252DB">
        <w:rPr>
          <w:color w:val="000000" w:themeColor="text1"/>
          <w:sz w:val="28"/>
          <w:szCs w:val="28"/>
        </w:rPr>
        <w:t xml:space="preserve"> </w:t>
      </w:r>
      <w:r w:rsidR="0008257A" w:rsidRPr="003252DB">
        <w:rPr>
          <w:color w:val="000000" w:themeColor="text1"/>
          <w:sz w:val="28"/>
          <w:szCs w:val="28"/>
        </w:rPr>
        <w:t>Features:</w:t>
      </w:r>
    </w:p>
    <w:p w:rsidR="0008257A" w:rsidRPr="003252DB" w:rsidRDefault="0008257A" w:rsidP="003252DB">
      <w:pPr>
        <w:pStyle w:val="NormalWeb"/>
        <w:numPr>
          <w:ilvl w:val="1"/>
          <w:numId w:val="20"/>
        </w:numPr>
        <w:spacing w:line="360" w:lineRule="auto"/>
        <w:jc w:val="both"/>
        <w:rPr>
          <w:color w:val="000000" w:themeColor="text1"/>
          <w:sz w:val="28"/>
          <w:szCs w:val="28"/>
        </w:rPr>
      </w:pPr>
      <w:r w:rsidRPr="003252DB">
        <w:rPr>
          <w:color w:val="000000" w:themeColor="text1"/>
          <w:sz w:val="28"/>
          <w:szCs w:val="28"/>
        </w:rPr>
        <w:t>User insights, risk scores, policy and claim stats</w:t>
      </w:r>
    </w:p>
    <w:p w:rsidR="003252DB" w:rsidRPr="003252DB" w:rsidRDefault="0008257A" w:rsidP="003252DB">
      <w:pPr>
        <w:pStyle w:val="NormalWeb"/>
        <w:numPr>
          <w:ilvl w:val="1"/>
          <w:numId w:val="20"/>
        </w:numPr>
        <w:spacing w:line="360" w:lineRule="auto"/>
        <w:jc w:val="both"/>
        <w:rPr>
          <w:color w:val="000000" w:themeColor="text1"/>
          <w:sz w:val="28"/>
          <w:szCs w:val="28"/>
        </w:rPr>
      </w:pPr>
      <w:r w:rsidRPr="003252DB">
        <w:rPr>
          <w:color w:val="000000" w:themeColor="text1"/>
          <w:sz w:val="28"/>
          <w:szCs w:val="28"/>
        </w:rPr>
        <w:t>Visualizations for activity logs, risk distribution, ML outputs</w:t>
      </w:r>
    </w:p>
    <w:p w:rsidR="003252DB" w:rsidRDefault="003252DB" w:rsidP="0008257A">
      <w:pPr>
        <w:pStyle w:val="NormalWeb"/>
        <w:ind w:left="1440"/>
      </w:pPr>
    </w:p>
    <w:p w:rsidR="003252DB" w:rsidRDefault="003252DB" w:rsidP="0008257A">
      <w:pPr>
        <w:pStyle w:val="NormalWeb"/>
        <w:ind w:left="1440"/>
      </w:pPr>
    </w:p>
    <w:p w:rsidR="0053652C" w:rsidRDefault="0053652C" w:rsidP="0008257A">
      <w:pPr>
        <w:pStyle w:val="NormalWeb"/>
        <w:ind w:left="1440"/>
      </w:pPr>
    </w:p>
    <w:p w:rsidR="0053652C" w:rsidRDefault="0053652C" w:rsidP="0008257A">
      <w:pPr>
        <w:pStyle w:val="NormalWeb"/>
        <w:ind w:left="1440"/>
      </w:pPr>
    </w:p>
    <w:p w:rsidR="0008257A" w:rsidRDefault="0008257A" w:rsidP="0008257A">
      <w:pPr>
        <w:pStyle w:val="NormalWeb"/>
        <w:rPr>
          <w:b/>
          <w:sz w:val="28"/>
        </w:rPr>
      </w:pPr>
      <w:r w:rsidRPr="0008257A">
        <w:rPr>
          <w:b/>
          <w:sz w:val="28"/>
        </w:rPr>
        <w:lastRenderedPageBreak/>
        <w:t>System Architecture Diagram</w:t>
      </w:r>
      <w:r>
        <w:rPr>
          <w:b/>
          <w:sz w:val="28"/>
        </w:rPr>
        <w:t>:</w:t>
      </w:r>
    </w:p>
    <w:p w:rsidR="0008257A" w:rsidRDefault="0008257A" w:rsidP="0008257A">
      <w:pPr>
        <w:pStyle w:val="NormalWeb"/>
        <w:rPr>
          <w:b/>
          <w:sz w:val="28"/>
        </w:rPr>
      </w:pPr>
      <w:r>
        <w:rPr>
          <w:b/>
          <w:noProof/>
          <w:sz w:val="28"/>
        </w:rPr>
        <mc:AlternateContent>
          <mc:Choice Requires="wps">
            <w:drawing>
              <wp:anchor distT="0" distB="0" distL="114300" distR="114300" simplePos="0" relativeHeight="251660288" behindDoc="0" locked="0" layoutInCell="1" allowOverlap="1">
                <wp:simplePos x="0" y="0"/>
                <wp:positionH relativeFrom="column">
                  <wp:posOffset>2000250</wp:posOffset>
                </wp:positionH>
                <wp:positionV relativeFrom="paragraph">
                  <wp:posOffset>113665</wp:posOffset>
                </wp:positionV>
                <wp:extent cx="1187450" cy="520700"/>
                <wp:effectExtent l="0" t="0" r="12700" b="12700"/>
                <wp:wrapNone/>
                <wp:docPr id="1" name="Rectangle 1"/>
                <wp:cNvGraphicFramePr/>
                <a:graphic xmlns:a="http://schemas.openxmlformats.org/drawingml/2006/main">
                  <a:graphicData uri="http://schemas.microsoft.com/office/word/2010/wordprocessingShape">
                    <wps:wsp>
                      <wps:cNvSpPr/>
                      <wps:spPr>
                        <a:xfrm>
                          <a:off x="0" y="0"/>
                          <a:ext cx="1187450" cy="520700"/>
                        </a:xfrm>
                        <a:prstGeom prst="rect">
                          <a:avLst/>
                        </a:prstGeom>
                      </wps:spPr>
                      <wps:style>
                        <a:lnRef idx="2">
                          <a:schemeClr val="accent6"/>
                        </a:lnRef>
                        <a:fillRef idx="1">
                          <a:schemeClr val="lt1"/>
                        </a:fillRef>
                        <a:effectRef idx="0">
                          <a:schemeClr val="accent6"/>
                        </a:effectRef>
                        <a:fontRef idx="minor">
                          <a:schemeClr val="dk1"/>
                        </a:fontRef>
                      </wps:style>
                      <wps:txbx>
                        <w:txbxContent>
                          <w:p w:rsidR="0008257A" w:rsidRPr="0008257A" w:rsidRDefault="0008257A" w:rsidP="0008257A">
                            <w:pPr>
                              <w:jc w:val="center"/>
                            </w:pPr>
                            <w:r w:rsidRPr="0008257A">
                              <w:t>HTML/CSS/JS 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157.5pt;margin-top:8.95pt;width:93.5pt;height:4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W3agIAAB0FAAAOAAAAZHJzL2Uyb0RvYy54bWysVEtv2zAMvg/YfxB0X20H6SuoUwQtOgwo&#10;2qLp0LMiS4kxWdQoJXb260fJjtt1OQ27yKL5/vhRV9ddY9hOoa/Blrw4yTlTVkJV23XJv7/cfbng&#10;zAdhK2HAqpLvlefX88+frlo3UxPYgKkUMgpi/ax1Jd+E4GZZ5uVGNcKfgFOWlBqwEYFEXGcVipai&#10;Nyab5PlZ1gJWDkEq7+nvba/k8xRfayXDo9ZeBWZKTrWFdGI6V/HM5lditkbhNrUcyhD/UEUjaktJ&#10;x1C3Igi2xfqvUE0tETzocCKhyUDrWqrUA3VT5B+6WW6EU6kXAse7ESb//8LKh90Tsrqi2XFmRUMj&#10;eibQhF0bxYoIT+v8jKyW7gkHydM19tppbOKXumBdgnQ/Qqq6wCT9LIqL8+kpIS9JdzrJz/OEefbm&#10;7dCHrwoaFi8lR8qekBS7ex8oI5keTEiI1fT50y3sjYolGPusNLVBGSfJOxFI3RhkO0GjF1IqG85i&#10;PxQvWUc3XRszOhbHHE1IIJDTYBvdVCLW6Jgfc/wz4+iRsoINo3NTW8BjAaofY+be/tB933NsP3Sr&#10;bpjJCqo9DRKhZ7h38q4mPO+FD08CidI0AlrT8EiHNtCWHIYbZxvAX8f+R3tiGmk5a2lFSu5/bgUq&#10;zsw3Sxy8LKbTuFNJmJ6eT0jA95rVe43dNjdAoyCeUXXpGu2DOVw1QvNK27yIWUklrKTcJZcBD8JN&#10;6FeX3gOpFotkRnvkRLi3Sydj8Ahw5MtL9yrQDaQKRMcHOKyTmH3gVm8bPS0stgF0nYgXIe5xHaCn&#10;HUz8Gd6LuOTv5WT19qrNfwMAAP//AwBQSwMEFAAGAAgAAAAhAHukCkLdAAAACQEAAA8AAABkcnMv&#10;ZG93bnJldi54bWxMj8FOwzAQRO9I/QdrkbhRJ60KOMSpCqj0CoWWqxsvSdR4HcVOG/6+ywmOOzOa&#10;fZMvR9eKE/ah8aQhnSYgkEpvG6o0fH6sbx9AhGjImtYTavjBAMticpWbzPozveNpGyvBJRQyo6GO&#10;scukDGWNzoSp75DY+/a9M5HPvpK2N2cud62cJcmddKYh/lCbDp9rLI/bwWkYytenr6pbvb2s57SR&#10;PlVut7da31yPq0cQEcf4F4ZffEaHgpkOfiAbRKthni54S2TjXoHgwCKZsXDQoJQCWeTy/4LiAgAA&#10;//8DAFBLAQItABQABgAIAAAAIQC2gziS/gAAAOEBAAATAAAAAAAAAAAAAAAAAAAAAABbQ29udGVu&#10;dF9UeXBlc10ueG1sUEsBAi0AFAAGAAgAAAAhADj9If/WAAAAlAEAAAsAAAAAAAAAAAAAAAAALwEA&#10;AF9yZWxzLy5yZWxzUEsBAi0AFAAGAAgAAAAhAD7oRbdqAgAAHQUAAA4AAAAAAAAAAAAAAAAALgIA&#10;AGRycy9lMm9Eb2MueG1sUEsBAi0AFAAGAAgAAAAhAHukCkLdAAAACQEAAA8AAAAAAAAAAAAAAAAA&#10;xAQAAGRycy9kb3ducmV2LnhtbFBLBQYAAAAABAAEAPMAAADOBQAAAAA=&#10;" fillcolor="white [3201]" strokecolor="#70ad47 [3209]" strokeweight="1pt">
                <v:textbox>
                  <w:txbxContent>
                    <w:p w:rsidR="0008257A" w:rsidRPr="0008257A" w:rsidRDefault="0008257A" w:rsidP="0008257A">
                      <w:pPr>
                        <w:jc w:val="center"/>
                      </w:pPr>
                      <w:r w:rsidRPr="0008257A">
                        <w:t>HTML/CSS/JS Frontend</w:t>
                      </w:r>
                    </w:p>
                  </w:txbxContent>
                </v:textbox>
              </v:rect>
            </w:pict>
          </mc:Fallback>
        </mc:AlternateContent>
      </w:r>
      <w:r>
        <w:rPr>
          <w:b/>
          <w:sz w:val="28"/>
        </w:rPr>
        <w:t xml:space="preserve"> </w:t>
      </w:r>
    </w:p>
    <w:p w:rsidR="0008257A" w:rsidRPr="0008257A" w:rsidRDefault="0008257A" w:rsidP="0008257A">
      <w:pPr>
        <w:pStyle w:val="NormalWeb"/>
        <w:rPr>
          <w:b/>
          <w:sz w:val="28"/>
        </w:rPr>
      </w:pPr>
      <w:r>
        <w:rPr>
          <w:b/>
          <w:noProof/>
          <w:sz w:val="28"/>
        </w:rPr>
        <mc:AlternateContent>
          <mc:Choice Requires="wps">
            <w:drawing>
              <wp:anchor distT="0" distB="0" distL="114300" distR="114300" simplePos="0" relativeHeight="251661312" behindDoc="0" locked="0" layoutInCell="1" allowOverlap="1">
                <wp:simplePos x="0" y="0"/>
                <wp:positionH relativeFrom="column">
                  <wp:posOffset>2533650</wp:posOffset>
                </wp:positionH>
                <wp:positionV relativeFrom="paragraph">
                  <wp:posOffset>252095</wp:posOffset>
                </wp:positionV>
                <wp:extent cx="0" cy="400050"/>
                <wp:effectExtent l="76200" t="0" r="57150" b="57150"/>
                <wp:wrapNone/>
                <wp:docPr id="2" name="Straight Arrow Connector 2"/>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A3EBBB6" id="_x0000_t32" coordsize="21600,21600" o:spt="32" o:oned="t" path="m,l21600,21600e" filled="f">
                <v:path arrowok="t" fillok="f" o:connecttype="none"/>
                <o:lock v:ext="edit" shapetype="t"/>
              </v:shapetype>
              <v:shape id="Straight Arrow Connector 2" o:spid="_x0000_s1026" type="#_x0000_t32" style="position:absolute;margin-left:199.5pt;margin-top:19.85pt;width:0;height:3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aus0AEAAPMDAAAOAAAAZHJzL2Uyb0RvYy54bWysU9uO0zAQfUfiHyy/06QVIBQ1XaEu8IKg&#10;YuEDvM44sfBNY9Mkf8/YabOIi4RW+zKJ7Tkz5xyP9zeTNewMGLV3Ld9uas7ASd9p17f829f3L95w&#10;FpNwnTDeQctniPzm8PzZfgwN7PzgTQfIqIiLzRhaPqQUmqqKcgAr4sYHcHSoPFqRaIl91aEYqbo1&#10;1a6uX1ejxy6glxAj7d4uh/xQ6isFMn1WKkJipuXELZWIJd7nWB32oulRhEHLCw3xCBZWaEdN11K3&#10;Ign2A/UfpayW6KNXaSO9rbxSWkLRQGq29W9q7gYRoGghc2JYbYpPV1Z+Op+Q6a7lO86csHRFdwmF&#10;7ofE3iL6kR29c2SjR7bLbo0hNgQ6uhNeVjGcMEufFNr8JVFsKg7Pq8MwJSaXTUm7L+u6flXMrx5w&#10;AWP6AN6y/NPyeKGx9t8Wg8X5Y0zUmYBXQG5qXI5JaPPOdSzNgYQk1ML1BjJtSs8pVaa/EC5/aTaw&#10;wL+AIhuI4tKmDCAcDbKzoNHpvm/XKpSZIUobs4Lqwu2foEtuhkEZyv8Frtmlo3dpBVrtPP6ta5qu&#10;VNWSf1W9aM2y7303l+srdtBkFX8uryCP7q/rAn94q4efAAAA//8DAFBLAwQUAAYACAAAACEACd51&#10;h90AAAAKAQAADwAAAGRycy9kb3ducmV2LnhtbEyPQU/DMAyF70j8h8iTuLF0Q6JraTohBMcJsU6I&#10;Y9a4TUXjVE26lX+PJw7sZvs9PX+v2M6uFyccQ+dJwWqZgECqvemoVXCo3u43IELUZHTvCRX8YIBt&#10;eXtT6Nz4M33gaR9bwSEUcq3AxjjkUobaotNh6Qck1ho/Oh15HVtpRn3mcNfLdZI8Sqc74g9WD/hi&#10;sf7eT05BU7WH+ut1I6e+eU+rT5vZXbVT6m4xPz+BiDjHfzNc8BkdSmY6+olMEL2ChyzjLvEypCDY&#10;8Hc4sjNZpyDLQl5XKH8BAAD//wMAUEsBAi0AFAAGAAgAAAAhALaDOJL+AAAA4QEAABMAAAAAAAAA&#10;AAAAAAAAAAAAAFtDb250ZW50X1R5cGVzXS54bWxQSwECLQAUAAYACAAAACEAOP0h/9YAAACUAQAA&#10;CwAAAAAAAAAAAAAAAAAvAQAAX3JlbHMvLnJlbHNQSwECLQAUAAYACAAAACEAWlmrrNABAADzAwAA&#10;DgAAAAAAAAAAAAAAAAAuAgAAZHJzL2Uyb0RvYy54bWxQSwECLQAUAAYACAAAACEACd51h90AAAAK&#10;AQAADwAAAAAAAAAAAAAAAAAqBAAAZHJzL2Rvd25yZXYueG1sUEsFBgAAAAAEAAQA8wAAADQFAAAA&#10;AA==&#10;" strokecolor="black [3200]" strokeweight=".5pt">
                <v:stroke endarrow="block" joinstyle="miter"/>
              </v:shape>
            </w:pict>
          </mc:Fallback>
        </mc:AlternateContent>
      </w:r>
      <w:r>
        <w:rPr>
          <w:b/>
          <w:sz w:val="28"/>
        </w:rPr>
        <w:t xml:space="preserve">      </w:t>
      </w:r>
    </w:p>
    <w:p w:rsidR="0008257A" w:rsidRDefault="0008257A">
      <w:pPr>
        <w:rPr>
          <w:b/>
          <w:sz w:val="36"/>
        </w:rPr>
      </w:pPr>
      <w:r>
        <w:rPr>
          <w:b/>
          <w:noProof/>
          <w:sz w:val="28"/>
        </w:rPr>
        <mc:AlternateContent>
          <mc:Choice Requires="wps">
            <w:drawing>
              <wp:anchor distT="0" distB="0" distL="114300" distR="114300" simplePos="0" relativeHeight="251667456" behindDoc="0" locked="0" layoutInCell="1" allowOverlap="1" wp14:anchorId="5F4E1E08" wp14:editId="52E2FFB5">
                <wp:simplePos x="0" y="0"/>
                <wp:positionH relativeFrom="column">
                  <wp:posOffset>2000250</wp:posOffset>
                </wp:positionH>
                <wp:positionV relativeFrom="paragraph">
                  <wp:posOffset>295275</wp:posOffset>
                </wp:positionV>
                <wp:extent cx="1250950" cy="520700"/>
                <wp:effectExtent l="0" t="0" r="25400" b="12700"/>
                <wp:wrapNone/>
                <wp:docPr id="7" name="Rectangle 7"/>
                <wp:cNvGraphicFramePr/>
                <a:graphic xmlns:a="http://schemas.openxmlformats.org/drawingml/2006/main">
                  <a:graphicData uri="http://schemas.microsoft.com/office/word/2010/wordprocessingShape">
                    <wps:wsp>
                      <wps:cNvSpPr/>
                      <wps:spPr>
                        <a:xfrm>
                          <a:off x="0" y="0"/>
                          <a:ext cx="1250950" cy="520700"/>
                        </a:xfrm>
                        <a:prstGeom prst="rect">
                          <a:avLst/>
                        </a:prstGeom>
                      </wps:spPr>
                      <wps:style>
                        <a:lnRef idx="2">
                          <a:schemeClr val="accent6"/>
                        </a:lnRef>
                        <a:fillRef idx="1">
                          <a:schemeClr val="lt1"/>
                        </a:fillRef>
                        <a:effectRef idx="0">
                          <a:schemeClr val="accent6"/>
                        </a:effectRef>
                        <a:fontRef idx="minor">
                          <a:schemeClr val="dk1"/>
                        </a:fontRef>
                      </wps:style>
                      <wps:txbx>
                        <w:txbxContent>
                          <w:p w:rsidR="0008257A" w:rsidRPr="0008257A" w:rsidRDefault="0008257A" w:rsidP="0008257A">
                            <w:pPr>
                              <w:jc w:val="center"/>
                            </w:pPr>
                            <w:r w:rsidRPr="0008257A">
                              <w:t>Flask API Flask API (Python 3.x) (Python 3.x)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4E1E08" id="Rectangle 7" o:spid="_x0000_s1027" style="position:absolute;margin-left:157.5pt;margin-top:23.25pt;width:98.5pt;height:4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evKbQIAACQFAAAOAAAAZHJzL2Uyb0RvYy54bWysVEtv2zAMvg/YfxB0X20HTbMGdYqgRYcB&#10;RVv0gZ4VWUqMyaJGKbGzXz9Kdtyuy2nYxSbFl/jxoy4uu8awnUJfgy15cZJzpqyEqrbrkr8833z5&#10;ypkPwlbCgFUl3yvPLxefP120bq4msAFTKWSUxPp560q+CcHNs8zLjWqEPwGnLBk1YCMCqbjOKhQt&#10;ZW9MNsnzs6wFrByCVN7T6XVv5IuUX2slw73WXgVmSk53C+mL6buK32xxIeZrFG5Ty+Ea4h9u0Yja&#10;UtEx1bUIgm2x/itVU0sEDzqcSGgy0LqWKvVA3RT5h26eNsKp1AuB490Ik/9/aeXd7gFZXZV8xpkV&#10;DY3okUATdm0Um0V4Wufn5PXkHnDQPImx105jE//UBesSpPsRUtUFJumwmEzz8ykhL8k2neSzPGGe&#10;vUU79OGbgoZFoeRI1ROSYnfrA1Uk14MLKfE2ff0khb1R8QrGPipNbVDFSYpOBFJXBtlO0OiFlMqG&#10;s9gP5UveMUzXxoyBxbFAE4ohaPCNYSoRawzMjwX+WXGMSFXBhjG4qS3gsQTVj7Fy73/ovu85th+6&#10;VZdmlzzjyQqqPc0ToSe6d/KmJlhvhQ8PAonZNAna1nBPH22gLTkMEmcbwF/HzqM/EY6snLW0KSX3&#10;P7cCFWfmuyUqnhenp3G1knI6nU1IwfeW1XuL3TZXQBMp6F1wMonRP5iDqBGaV1rqZaxKJmEl1S65&#10;DHhQrkK/wfQsSLVcJjdaJyfCrX1yMiaPOEfaPHevAt3ArUCsvIPDVon5B4r1vjHSwnIbQNeJf2+4&#10;DhOgVUw0Gp6NuOvv9eT19rgtfgMAAP//AwBQSwMEFAAGAAgAAAAhAJyNSc/eAAAACgEAAA8AAABk&#10;cnMvZG93bnJldi54bWxMj8FOwkAQhu8kvsNmTLzBtsUSqN0S1KBXRIHr0h3bxu5s091CfXvHkx5n&#10;5ss/35+vR9uKC/a+caQgnkUgkEpnGqoUfLxvp0sQPmgyunWECr7Rw7q4meQ6M+5Kb3jZh0pwCPlM&#10;K6hD6DIpfVmj1X7mOiS+fbre6sBjX0nT6yuH21YmUbSQVjfEH2rd4VON5dd+sAqG8uXxVHWb3fN2&#10;Tq/SxSt7OBql7m7HzQOIgGP4g+FXn9WhYKezG8h40SqYxyl3CQruFykIBtI44cWZyWSZgixy+b9C&#10;8QMAAP//AwBQSwECLQAUAAYACAAAACEAtoM4kv4AAADhAQAAEwAAAAAAAAAAAAAAAAAAAAAAW0Nv&#10;bnRlbnRfVHlwZXNdLnhtbFBLAQItABQABgAIAAAAIQA4/SH/1gAAAJQBAAALAAAAAAAAAAAAAAAA&#10;AC8BAABfcmVscy8ucmVsc1BLAQItABQABgAIAAAAIQCvuevKbQIAACQFAAAOAAAAAAAAAAAAAAAA&#10;AC4CAABkcnMvZTJvRG9jLnhtbFBLAQItABQABgAIAAAAIQCcjUnP3gAAAAoBAAAPAAAAAAAAAAAA&#10;AAAAAMcEAABkcnMvZG93bnJldi54bWxQSwUGAAAAAAQABADzAAAA0gUAAAAA&#10;" fillcolor="white [3201]" strokecolor="#70ad47 [3209]" strokeweight="1pt">
                <v:textbox>
                  <w:txbxContent>
                    <w:p w:rsidR="0008257A" w:rsidRPr="0008257A" w:rsidRDefault="0008257A" w:rsidP="0008257A">
                      <w:pPr>
                        <w:jc w:val="center"/>
                      </w:pPr>
                      <w:r w:rsidRPr="0008257A">
                        <w:t>Flask API Flask API (Python 3.x) (Python 3.x)</w:t>
                      </w:r>
                    </w:p>
                  </w:txbxContent>
                </v:textbox>
              </v:rect>
            </w:pict>
          </mc:Fallback>
        </mc:AlternateContent>
      </w:r>
    </w:p>
    <w:p w:rsidR="0008257A" w:rsidRDefault="003252DB" w:rsidP="0008257A">
      <w:pPr>
        <w:pStyle w:val="NormalWeb"/>
        <w:rPr>
          <w:b/>
          <w:sz w:val="28"/>
        </w:rPr>
      </w:pPr>
      <w:r>
        <w:rPr>
          <w:b/>
          <w:noProof/>
          <w:sz w:val="28"/>
        </w:rPr>
        <mc:AlternateContent>
          <mc:Choice Requires="wps">
            <w:drawing>
              <wp:anchor distT="0" distB="0" distL="114300" distR="114300" simplePos="0" relativeHeight="251681792" behindDoc="0" locked="0" layoutInCell="1" allowOverlap="1">
                <wp:simplePos x="0" y="0"/>
                <wp:positionH relativeFrom="column">
                  <wp:posOffset>3251200</wp:posOffset>
                </wp:positionH>
                <wp:positionV relativeFrom="paragraph">
                  <wp:posOffset>100965</wp:posOffset>
                </wp:positionV>
                <wp:extent cx="2387600" cy="742950"/>
                <wp:effectExtent l="0" t="0" r="69850" b="76200"/>
                <wp:wrapNone/>
                <wp:docPr id="16" name="Straight Arrow Connector 16"/>
                <wp:cNvGraphicFramePr/>
                <a:graphic xmlns:a="http://schemas.openxmlformats.org/drawingml/2006/main">
                  <a:graphicData uri="http://schemas.microsoft.com/office/word/2010/wordprocessingShape">
                    <wps:wsp>
                      <wps:cNvCnPr/>
                      <wps:spPr>
                        <a:xfrm>
                          <a:off x="0" y="0"/>
                          <a:ext cx="2387600" cy="742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5D5264" id="Straight Arrow Connector 16" o:spid="_x0000_s1026" type="#_x0000_t32" style="position:absolute;margin-left:256pt;margin-top:7.95pt;width:188pt;height:58.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j722wEAAPsDAAAOAAAAZHJzL2Uyb0RvYy54bWysU9uO0zAQfUfiHyy/06QFurtV0xXqAi8I&#10;Kpb9AK9jJxa2xxqbJv17xk6bRVwkhHhxYnvOzDlnxtvb0Vl2VBgN+IYvFzVnyktoje8a/vDl3Ytr&#10;zmISvhUWvGr4SUV+u3v+bDuEjVpBD7ZVyCiJj5shNLxPKWyqKspeOREXEJSnSw3oRKItdlWLYqDs&#10;zlarul5XA2AbEKSKkU7vpku+K/m1VjJ90jqqxGzDiVsqK5b1Ma/Vbis2HYrQG3mmIf6BhRPGU9E5&#10;1Z1Ign1D80sqZyRCBJ0WElwFWhupigZSs6x/UnPfi6CKFjInhtmm+P/Syo/HAzLTUu/WnHnhqEf3&#10;CYXp+sTeIMLA9uA9+QjIKIT8GkLcEGzvD3jexXDALH7U6PKXZLGxeHyaPVZjYpIOVy+vr9Y1tULS&#10;3dWr1c3r0oTqCR0wpvcKHMs/DY9nNjONZTFaHD/ERPUJeAHk0tbnNQlj3/qWpVMgPQmN8J1VmTyF&#10;55Aqi5hol790smqCf1aa7CCiU5kyiGpvkR0FjVD7dTlnocgM0cbaGVQXbn8EnWMzTJXh/FvgHF0q&#10;gk8z0BkP+LuqabxQ1VP8RfWkNct+hPZUmljsoAkr/pxfQx7hH/cF/vRmd98BAAD//wMAUEsDBBQA&#10;BgAIAAAAIQBXjbvy3gAAAAoBAAAPAAAAZHJzL2Rvd25yZXYueG1sTI/NTsMwEITvSLyDtUjcqNOg&#10;ghPiVAjBsUI0FeLoxps4wj9R7LTh7VlO9Lgzo9lvqu3iLDvhFIfgJaxXGTD0bdCD7yUcmrc7ASwm&#10;5bWywaOEH4ywra+vKlXqcPYfeNqnnlGJj6WSYFIaS85ja9CpuAojevK6MDmV6Jx6rid1pnJneZ5l&#10;D9ypwdMHo0Z8Mdh+72cnoWv6Q/v1Kvhsu/fH5tMUZtfspLy9WZ6fgCVc0n8Y/vAJHWpiOobZ68is&#10;hM06py2JjE0BjAJCCBKOJNznBfC64pcT6l8AAAD//wMAUEsBAi0AFAAGAAgAAAAhALaDOJL+AAAA&#10;4QEAABMAAAAAAAAAAAAAAAAAAAAAAFtDb250ZW50X1R5cGVzXS54bWxQSwECLQAUAAYACAAAACEA&#10;OP0h/9YAAACUAQAACwAAAAAAAAAAAAAAAAAvAQAAX3JlbHMvLnJlbHNQSwECLQAUAAYACAAAACEA&#10;PZ4+9tsBAAD7AwAADgAAAAAAAAAAAAAAAAAuAgAAZHJzL2Uyb0RvYy54bWxQSwECLQAUAAYACAAA&#10;ACEAV4278t4AAAAKAQAADwAAAAAAAAAAAAAAAAA1BAAAZHJzL2Rvd25yZXYueG1sUEsFBgAAAAAE&#10;AAQA8wAAAEAFAAAAAA==&#10;" strokecolor="black [3200]" strokeweight=".5pt">
                <v:stroke endarrow="block" joinstyle="miter"/>
              </v:shape>
            </w:pict>
          </mc:Fallback>
        </mc:AlternateContent>
      </w:r>
      <w:r>
        <w:rPr>
          <w:b/>
          <w:noProof/>
          <w:sz w:val="28"/>
        </w:rPr>
        <mc:AlternateContent>
          <mc:Choice Requires="wps">
            <w:drawing>
              <wp:anchor distT="0" distB="0" distL="114300" distR="114300" simplePos="0" relativeHeight="251680768" behindDoc="0" locked="0" layoutInCell="1" allowOverlap="1">
                <wp:simplePos x="0" y="0"/>
                <wp:positionH relativeFrom="column">
                  <wp:posOffset>3251200</wp:posOffset>
                </wp:positionH>
                <wp:positionV relativeFrom="paragraph">
                  <wp:posOffset>443865</wp:posOffset>
                </wp:positionV>
                <wp:extent cx="825500" cy="527050"/>
                <wp:effectExtent l="0" t="0" r="69850" b="63500"/>
                <wp:wrapNone/>
                <wp:docPr id="15" name="Straight Arrow Connector 15"/>
                <wp:cNvGraphicFramePr/>
                <a:graphic xmlns:a="http://schemas.openxmlformats.org/drawingml/2006/main">
                  <a:graphicData uri="http://schemas.microsoft.com/office/word/2010/wordprocessingShape">
                    <wps:wsp>
                      <wps:cNvCnPr/>
                      <wps:spPr>
                        <a:xfrm>
                          <a:off x="0" y="0"/>
                          <a:ext cx="825500" cy="527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0A7B2A" id="Straight Arrow Connector 15" o:spid="_x0000_s1026" type="#_x0000_t32" style="position:absolute;margin-left:256pt;margin-top:34.95pt;width:65pt;height:41.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nzj2AEAAPoDAAAOAAAAZHJzL2Uyb0RvYy54bWysU9uO0zAQfUfiHyy/06SVAquq6Qp1gRcE&#10;FQsf4HXGiYVvGpum/XvGTppFXCS02hcntufMnHNmvLs9W8NOgFF71/L1quYMnPSddn3Lv319/+qG&#10;s5iE64TxDlp+gchv9y9f7MawhY0fvOkAGSVxcTuGlg8phW1VRTmAFXHlAzi6VB6tSLTFvupQjJTd&#10;mmpT16+r0WMX0EuIkU7vpku+L/mVApk+KxUhMdNy4pbKimV9yGu134ltjyIMWs40xBNYWKEdFV1S&#10;3Ykk2A/Uf6SyWqKPXqWV9LbySmkJRQOpWde/qbkfRICihcyJYbEpPl9a+el0RKY76l3DmROWenSf&#10;UOh+SOwtoh/ZwTtHPnpkFEJ+jSFuCXZwR5x3MRwxiz8rtPlLsti5eHxZPIZzYpIObzZNU1MnJF01&#10;mzd1U3pQPYIDxvQBvGX5p+VxJrOwWBefxeljTFSegFdArmxcXpPQ5p3rWLoEkpNQC9cbyNwpPIdU&#10;WcPEuvyli4EJ/gUUuUE8pzJlDuFgkJ0ETVD3fb1kocgMUdqYBVQXbv8EzbEZBmU2/xe4RJeK3qUF&#10;aLXz+Leq6Xylqqb4q+pJa5b94LtL6WGxgwas+DM/hjzBv+4L/PHJ7n8CAAD//wMAUEsDBBQABgAI&#10;AAAAIQD3atAq3wAAAAoBAAAPAAAAZHJzL2Rvd25yZXYueG1sTI/LTsMwEEX3SPyDNZXYUacRDU2I&#10;UyEEywrRVIilG0/iqH5EsdOGv2e6osuZObpzbrmdrWFnHEPvnYDVMgGGrvGqd52AQ/3xuAEWonRK&#10;Gu9QwC8G2Fb3d6UslL+4LzzvY8coxIVCCtAxDgXnodFoZVj6AR3dWj9aGWkcO65GeaFwa3iaJBm3&#10;snf0QcsB3zQ2p/1kBbR1d2h+3jd8Mu3nc/2tc72rd0I8LObXF2AR5/gPw1Wf1KEip6OfnArMCFiv&#10;UuoSBWR5DoyA7Om6OBK5TnPgVclvK1R/AAAA//8DAFBLAQItABQABgAIAAAAIQC2gziS/gAAAOEB&#10;AAATAAAAAAAAAAAAAAAAAAAAAABbQ29udGVudF9UeXBlc10ueG1sUEsBAi0AFAAGAAgAAAAhADj9&#10;If/WAAAAlAEAAAsAAAAAAAAAAAAAAAAALwEAAF9yZWxzLy5yZWxzUEsBAi0AFAAGAAgAAAAhAIPO&#10;fOPYAQAA+gMAAA4AAAAAAAAAAAAAAAAALgIAAGRycy9lMm9Eb2MueG1sUEsBAi0AFAAGAAgAAAAh&#10;APdq0CrfAAAACgEAAA8AAAAAAAAAAAAAAAAAMgQAAGRycy9kb3ducmV2LnhtbFBLBQYAAAAABAAE&#10;APMAAAA+BQAAAAA=&#10;" strokecolor="black [3200]" strokeweight=".5pt">
                <v:stroke endarrow="block" joinstyle="miter"/>
              </v:shape>
            </w:pict>
          </mc:Fallback>
        </mc:AlternateContent>
      </w:r>
      <w:r>
        <w:rPr>
          <w:b/>
          <w:noProof/>
          <w:sz w:val="28"/>
        </w:rPr>
        <mc:AlternateContent>
          <mc:Choice Requires="wps">
            <w:drawing>
              <wp:anchor distT="0" distB="0" distL="114300" distR="114300" simplePos="0" relativeHeight="251679744" behindDoc="0" locked="0" layoutInCell="1" allowOverlap="1">
                <wp:simplePos x="0" y="0"/>
                <wp:positionH relativeFrom="column">
                  <wp:posOffset>2838450</wp:posOffset>
                </wp:positionH>
                <wp:positionV relativeFrom="paragraph">
                  <wp:posOffset>443865</wp:posOffset>
                </wp:positionV>
                <wp:extent cx="120650" cy="527050"/>
                <wp:effectExtent l="0" t="0" r="50800" b="63500"/>
                <wp:wrapNone/>
                <wp:docPr id="14" name="Straight Arrow Connector 14"/>
                <wp:cNvGraphicFramePr/>
                <a:graphic xmlns:a="http://schemas.openxmlformats.org/drawingml/2006/main">
                  <a:graphicData uri="http://schemas.microsoft.com/office/word/2010/wordprocessingShape">
                    <wps:wsp>
                      <wps:cNvCnPr/>
                      <wps:spPr>
                        <a:xfrm>
                          <a:off x="0" y="0"/>
                          <a:ext cx="120650" cy="527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E03094" id="Straight Arrow Connector 14" o:spid="_x0000_s1026" type="#_x0000_t32" style="position:absolute;margin-left:223.5pt;margin-top:34.95pt;width:9.5pt;height:41.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Io1AEAAPoDAAAOAAAAZHJzL2Uyb0RvYy54bWysU9uO0zAQfUfiHyy/06QVu6Cq6Qp1gRcE&#10;FQsf4HXsxsI3jYcm+XvGTppdAUKrFS+OHc85M+fMeHczOMvOCpIJvuHrVc2Z8jK0xp8a/v3bh1dv&#10;OUsofCts8Krho0r8Zv/yxa6PW7UJXbCtAkYkPm372PAOMW6rKslOOZFWISpPlzqAE0hHOFUtiJ7Y&#10;na02dX1d9QHaCEGqlOjv7XTJ94VfayXxi9ZJIbMNp9qwrFDW+7xW+53YnkDEzsi5DPGMKpwwnpIu&#10;VLcCBfsJ5g8qZySEFDSuZHBV0NpIVTSQmnX9m5q7TkRVtJA5KS42pf9HKz+fj8BMS717zZkXjnp0&#10;hyDMqUP2DiD07BC8Jx8DMAohv/qYtgQ7+CPMpxSPkMUPGlz+kiw2FI/HxWM1IJP0c72pr6+oE5Ku&#10;rjZvatoTS/UAjpDwowqO5U3D01zMUsW6+CzOnxJOwAsgZ7Y+ryiMfe9bhmMkOQhG+JNVc54cUmUN&#10;U9Vlh6NVE/yr0uRGrrOkKXOoDhbYWdAEtT/WCwtFZog21i6g+t+gOTbDVJnNpwKX6JIxeFyAzvgA&#10;f8uKw6VUPcVfVE9as+z70I6lh8UOGrDSh/kx5Al+fC7whye7/wUAAP//AwBQSwMEFAAGAAgAAAAh&#10;AGYgc2neAAAACgEAAA8AAABkcnMvZG93bnJldi54bWxMj8FOwzAMhu9IvENkJG4sZSrdWppOCMFx&#10;QqwT4pg1blPROFWTbuXtMSc42v70+/vL3eIGccYp9J4U3K8SEEiNNz11Co71690WRIiajB48oYJv&#10;DLCrrq9KXRh/oXc8H2InOIRCoRXYGMdCytBYdDqs/IjEt9ZPTkcep06aSV843A1ynSSZdLon/mD1&#10;iM8Wm6/D7BS0dXdsPl+2ch7at039YXO7r/dK3d4sT48gIi7xD4ZffVaHip1OfiYTxKAgTTfcJSrI&#10;8hwEA2mW8eLE5MM6B1mV8n+F6gcAAP//AwBQSwECLQAUAAYACAAAACEAtoM4kv4AAADhAQAAEwAA&#10;AAAAAAAAAAAAAAAAAAAAW0NvbnRlbnRfVHlwZXNdLnhtbFBLAQItABQABgAIAAAAIQA4/SH/1gAA&#10;AJQBAAALAAAAAAAAAAAAAAAAAC8BAABfcmVscy8ucmVsc1BLAQItABQABgAIAAAAIQDa/pIo1AEA&#10;APoDAAAOAAAAAAAAAAAAAAAAAC4CAABkcnMvZTJvRG9jLnhtbFBLAQItABQABgAIAAAAIQBmIHNp&#10;3gAAAAoBAAAPAAAAAAAAAAAAAAAAAC4EAABkcnMvZG93bnJldi54bWxQSwUGAAAAAAQABADzAAAA&#10;OQUAAAAA&#10;" strokecolor="black [3200]" strokeweight=".5pt">
                <v:stroke endarrow="block" joinstyle="miter"/>
              </v:shape>
            </w:pict>
          </mc:Fallback>
        </mc:AlternateContent>
      </w:r>
      <w:r w:rsidR="0008257A">
        <w:rPr>
          <w:b/>
          <w:noProof/>
          <w:sz w:val="28"/>
        </w:rPr>
        <mc:AlternateContent>
          <mc:Choice Requires="wps">
            <w:drawing>
              <wp:anchor distT="0" distB="0" distL="114300" distR="114300" simplePos="0" relativeHeight="251665408" behindDoc="0" locked="0" layoutInCell="1" allowOverlap="1" wp14:anchorId="7908F199" wp14:editId="67298187">
                <wp:simplePos x="0" y="0"/>
                <wp:positionH relativeFrom="column">
                  <wp:posOffset>2133600</wp:posOffset>
                </wp:positionH>
                <wp:positionV relativeFrom="paragraph">
                  <wp:posOffset>443865</wp:posOffset>
                </wp:positionV>
                <wp:extent cx="50800" cy="469900"/>
                <wp:effectExtent l="38100" t="0" r="44450" b="63500"/>
                <wp:wrapNone/>
                <wp:docPr id="6" name="Straight Arrow Connector 6"/>
                <wp:cNvGraphicFramePr/>
                <a:graphic xmlns:a="http://schemas.openxmlformats.org/drawingml/2006/main">
                  <a:graphicData uri="http://schemas.microsoft.com/office/word/2010/wordprocessingShape">
                    <wps:wsp>
                      <wps:cNvCnPr/>
                      <wps:spPr>
                        <a:xfrm flipH="1">
                          <a:off x="0" y="0"/>
                          <a:ext cx="50800" cy="469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294A4B" id="Straight Arrow Connector 6" o:spid="_x0000_s1026" type="#_x0000_t32" style="position:absolute;margin-left:168pt;margin-top:34.95pt;width:4pt;height:37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1j72wEAAAEEAAAOAAAAZHJzL2Uyb0RvYy54bWysU9uO0zAQfUfiHyy/06QrqHarpivU5fKA&#10;oGLZD/A6dmPhm8ZDk/w9YycNCBYJIV4sX+acmXNmvLsdnGVnBckE3/D1quZMeRla408Nf/jy9sU1&#10;ZwmFb4UNXjV8VInf7p8/2/Vxq65CF2yrgBGJT9s+NrxDjNuqSrJTTqRViMrTow7gBNIRTlULoid2&#10;Z6urut5UfYA2QpAqJbq9mx75vvBrrSR+0jopZLbhVBuWFcr6mNdqvxPbE4jYGTmXIf6hCieMp6QL&#10;1Z1Awb6B+Y3KGQkhBY0rGVwVtDZSFQ2kZl3/oua+E1EVLWROiotN6f/Ryo/nIzDTNnzDmReOWnSP&#10;IMypQ/YaIPTsELwnGwOwTXarj2lLoIM/wnxK8QhZ+qDBMW1NfE+DUMwgeWwoXo+L12pAJunyVX1d&#10;U0Mkvbzc3NzQnuiqiSWzRUj4TgXH8qbhaS5qqWbKIM4fEk7ACyCDrc8rCmPf+JbhGEkWghH+ZNWc&#10;J4dUWcxUftnhaNUE/6w0mUJlTmnKOKqDBXYWNEjt1/XCQpEZoo21C6gu6v8ImmMzTJUR/VvgEl0y&#10;Bo8L0Bkf4KmsOFxK1VP8RfWkNct+DO1YmlnsoDkrfZj/RB7kn88F/uPn7r8DAAD//wMAUEsDBBQA&#10;BgAIAAAAIQBY7KSf4AAAAAoBAAAPAAAAZHJzL2Rvd25yZXYueG1sTI/BTsMwDIbvSLxDZCRuLB2t&#10;Ci1NJ4TEBRAb2y67ZY3XVjROlWRb4ekxJzja/vT7+6vFZAdxQh96RwrmswQEUuNMT62C7eb55h5E&#10;iJqMHhyhgi8MsKgvLypdGnemDzytYys4hEKpFXQxjqWUoenQ6jBzIxLfDs5bHXn0rTRenzncDvI2&#10;SXJpdU/8odMjPnXYfK6PVsHb3C9f7nbvhyy0/ntHr9kqrJxS11fT4wOIiFP8g+FXn9WhZqe9O5IJ&#10;YlCQpjl3iQryogDBQJplvNgzmaUFyLqS/yvUPwAAAP//AwBQSwECLQAUAAYACAAAACEAtoM4kv4A&#10;AADhAQAAEwAAAAAAAAAAAAAAAAAAAAAAW0NvbnRlbnRfVHlwZXNdLnhtbFBLAQItABQABgAIAAAA&#10;IQA4/SH/1gAAAJQBAAALAAAAAAAAAAAAAAAAAC8BAABfcmVscy8ucmVsc1BLAQItABQABgAIAAAA&#10;IQBlW1j72wEAAAEEAAAOAAAAAAAAAAAAAAAAAC4CAABkcnMvZTJvRG9jLnhtbFBLAQItABQABgAI&#10;AAAAIQBY7KSf4AAAAAoBAAAPAAAAAAAAAAAAAAAAADUEAABkcnMvZG93bnJldi54bWxQSwUGAAAA&#10;AAQABADzAAAAQgUAAAAA&#10;" strokecolor="black [3200]" strokeweight=".5pt">
                <v:stroke endarrow="block" joinstyle="miter"/>
              </v:shape>
            </w:pict>
          </mc:Fallback>
        </mc:AlternateContent>
      </w:r>
      <w:r w:rsidR="0008257A">
        <w:rPr>
          <w:b/>
          <w:noProof/>
          <w:sz w:val="28"/>
        </w:rPr>
        <mc:AlternateContent>
          <mc:Choice Requires="wps">
            <w:drawing>
              <wp:anchor distT="0" distB="0" distL="114300" distR="114300" simplePos="0" relativeHeight="251670528" behindDoc="0" locked="0" layoutInCell="1" allowOverlap="1" wp14:anchorId="210ABFFE" wp14:editId="347429F9">
                <wp:simplePos x="0" y="0"/>
                <wp:positionH relativeFrom="column">
                  <wp:posOffset>927100</wp:posOffset>
                </wp:positionH>
                <wp:positionV relativeFrom="paragraph">
                  <wp:posOffset>412115</wp:posOffset>
                </wp:positionV>
                <wp:extent cx="1073150" cy="558800"/>
                <wp:effectExtent l="38100" t="0" r="31750" b="50800"/>
                <wp:wrapNone/>
                <wp:docPr id="9" name="Straight Arrow Connector 9"/>
                <wp:cNvGraphicFramePr/>
                <a:graphic xmlns:a="http://schemas.openxmlformats.org/drawingml/2006/main">
                  <a:graphicData uri="http://schemas.microsoft.com/office/word/2010/wordprocessingShape">
                    <wps:wsp>
                      <wps:cNvCnPr/>
                      <wps:spPr>
                        <a:xfrm flipH="1">
                          <a:off x="0" y="0"/>
                          <a:ext cx="1073150" cy="558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8990D0" id="Straight Arrow Connector 9" o:spid="_x0000_s1026" type="#_x0000_t32" style="position:absolute;margin-left:73pt;margin-top:32.45pt;width:84.5pt;height:44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8m3gEAAAMEAAAOAAAAZHJzL2Uyb0RvYy54bWysU9uO0zAQfUfiHyy/0ySLCt2o6Qp1uTwg&#10;qHaXD/A6dmLhm8amSf6esZMGxCKEEC+WL3POzDkz3t+MRpOzgKCcbWi1KSkRlrtW2a6hXx7evdhR&#10;EiKzLdPOioZOItCbw/Nn+8HX4sr1TrcCCJLYUA++oX2Mvi6KwHthWNg4Lyw+SgeGRTxCV7TABmQ3&#10;urgqy1fF4KD14LgIAW9v50d6yPxSCh4/SxlEJLqhWFvMK+T1Ma3FYc/qDpjvFV/KYP9QhWHKYtKV&#10;6pZFRr6BekJlFAcXnIwb7kzhpFRcZA2opip/UXPfMy+yFjQn+NWm8P9o+afzCYhqG3pNiWUGW3Qf&#10;gamuj+QNgBvI0VmLNjog18mtwYcaQUd7guUU/AmS9FGCIVIr/wEHIZuB8siYvZ5Wr8UYCcfLqnz9&#10;stpiSzi+bbe7XZmbUcw8ic9DiO+FMyRtGhqWstZ65hzs/DFErASBF0ACa5vWyJR+a1sSJ4/CIihm&#10;Oy2SDAxPIUWSMwvIuzhpMcPvhERbUqFZSh5IcdRAzgxHqf1arSwYmSBSab2Cyj+DltgEE3lI/xa4&#10;RueMzsYVaJR18LuscbyUKuf4i+pZa5L96NoptzPbgZOW/Vl+RRrln88Z/uPvHr4DAAD//wMAUEsD&#10;BBQABgAIAAAAIQBx99kU4AAAAAoBAAAPAAAAZHJzL2Rvd25yZXYueG1sTI/BTsMwEETvSPyDtUjc&#10;qJOSpjTEqRASF0CltFx6c+NtEhGvI9ttA1/PcoLj7Ixm35TL0fbihD50jhSkkwQEUu1MR42Cj+3T&#10;zR2IEDUZ3TtCBV8YYFldXpS6MO5M73jaxEZwCYVCK2hjHAopQ92i1WHiBiT2Ds5bHVn6Rhqvz1xu&#10;ezlNklxa3RF/aPWAjy3Wn5ujVfCa+rfn+W51yELjv3f0kq3D2il1fTU+3IOIOMa/MPziMzpUzLR3&#10;RzJB9KyznLdEBXm2AMGB23TGhz07s+kCZFXK/xOqHwAAAP//AwBQSwECLQAUAAYACAAAACEAtoM4&#10;kv4AAADhAQAAEwAAAAAAAAAAAAAAAAAAAAAAW0NvbnRlbnRfVHlwZXNdLnhtbFBLAQItABQABgAI&#10;AAAAIQA4/SH/1gAAAJQBAAALAAAAAAAAAAAAAAAAAC8BAABfcmVscy8ucmVsc1BLAQItABQABgAI&#10;AAAAIQB8+U8m3gEAAAMEAAAOAAAAAAAAAAAAAAAAAC4CAABkcnMvZTJvRG9jLnhtbFBLAQItABQA&#10;BgAIAAAAIQBx99kU4AAAAAoBAAAPAAAAAAAAAAAAAAAAADgEAABkcnMvZG93bnJldi54bWxQSwUG&#10;AAAAAAQABADzAAAARQUAAAAA&#10;" strokecolor="black [3200]" strokeweight=".5pt">
                <v:stroke endarrow="block" joinstyle="miter"/>
              </v:shape>
            </w:pict>
          </mc:Fallback>
        </mc:AlternateContent>
      </w:r>
    </w:p>
    <w:p w:rsidR="0008257A" w:rsidRPr="0008257A" w:rsidRDefault="0008257A" w:rsidP="0008257A">
      <w:pPr>
        <w:pStyle w:val="NormalWeb"/>
        <w:rPr>
          <w:b/>
          <w:sz w:val="28"/>
        </w:rPr>
      </w:pPr>
    </w:p>
    <w:p w:rsidR="0008257A" w:rsidRDefault="0008257A" w:rsidP="0008257A">
      <w:pPr>
        <w:rPr>
          <w:b/>
          <w:sz w:val="36"/>
        </w:rPr>
      </w:pPr>
      <w:r>
        <w:rPr>
          <w:b/>
          <w:noProof/>
          <w:sz w:val="28"/>
        </w:rPr>
        <mc:AlternateContent>
          <mc:Choice Requires="wps">
            <w:drawing>
              <wp:anchor distT="0" distB="0" distL="114300" distR="114300" simplePos="0" relativeHeight="251678720" behindDoc="0" locked="0" layoutInCell="1" allowOverlap="1" wp14:anchorId="56A7B0F0" wp14:editId="7A3BD328">
                <wp:simplePos x="0" y="0"/>
                <wp:positionH relativeFrom="column">
                  <wp:posOffset>5130800</wp:posOffset>
                </wp:positionH>
                <wp:positionV relativeFrom="paragraph">
                  <wp:posOffset>73025</wp:posOffset>
                </wp:positionV>
                <wp:extent cx="1327150" cy="406400"/>
                <wp:effectExtent l="0" t="0" r="25400" b="12700"/>
                <wp:wrapNone/>
                <wp:docPr id="13" name="Rectangle 13"/>
                <wp:cNvGraphicFramePr/>
                <a:graphic xmlns:a="http://schemas.openxmlformats.org/drawingml/2006/main">
                  <a:graphicData uri="http://schemas.microsoft.com/office/word/2010/wordprocessingShape">
                    <wps:wsp>
                      <wps:cNvSpPr/>
                      <wps:spPr>
                        <a:xfrm>
                          <a:off x="0" y="0"/>
                          <a:ext cx="1327150" cy="406400"/>
                        </a:xfrm>
                        <a:prstGeom prst="rect">
                          <a:avLst/>
                        </a:prstGeom>
                      </wps:spPr>
                      <wps:style>
                        <a:lnRef idx="2">
                          <a:schemeClr val="accent6"/>
                        </a:lnRef>
                        <a:fillRef idx="1">
                          <a:schemeClr val="lt1"/>
                        </a:fillRef>
                        <a:effectRef idx="0">
                          <a:schemeClr val="accent6"/>
                        </a:effectRef>
                        <a:fontRef idx="minor">
                          <a:schemeClr val="dk1"/>
                        </a:fontRef>
                      </wps:style>
                      <wps:txbx>
                        <w:txbxContent>
                          <w:p w:rsidR="0008257A" w:rsidRPr="0008257A" w:rsidRDefault="0008257A" w:rsidP="0008257A">
                            <w:pPr>
                              <w:jc w:val="center"/>
                            </w:pPr>
                            <w:r w:rsidRPr="0008257A">
                              <w:t>[Claim Processor]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A7B0F0" id="Rectangle 13" o:spid="_x0000_s1028" style="position:absolute;margin-left:404pt;margin-top:5.75pt;width:104.5pt;height:3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JYdcAIAACYFAAAOAAAAZHJzL2Uyb0RvYy54bWysVN9P2zAQfp+0/8Hy+0hSCmwVKapATJMQ&#10;VMDEs+vYbTTH553dJt1fv7OTBsb6NO0lufP98n33nS+vusawnUJfgy15cZJzpqyEqrbrkn9/vv30&#10;mTMfhK2EAatKvleeX80/frhs3UxNYAOmUsgoifWz1pV8E4KbZZmXG9UIfwJOWTJqwEYEUnGdVSha&#10;yt6YbJLn51kLWDkEqbyn05veyOcpv9ZKhgetvQrMlJzuFtIX03cVv9n8UszWKNymlsM1xD/cohG1&#10;paJjqhsRBNti/VeqppYIHnQ4kdBkoHUtVeqBuinyd908bYRTqRcCx7sRJv//0sr73RJZXdHsTjmz&#10;oqEZPRJqwq6NYnRGALXOz8jvyS1x0DyJsdtOYxP/1AfrEqj7EVTVBSbpsDidXBRnhL0k2zQ/n+YJ&#10;9ew12qEPXxU0LAolRyqfsBS7Ox+oIrkeXEiJt+nrJynsjYpXMPZRaWqEKk5SdKKQujbIdoKGL6RU&#10;NpzHfihf8o5hujZmDCyOBZpQDEGDbwxTiVpjYH4s8M+KY0SqCjaMwU1tAY8lqH6MlXv/Q/d9z7H9&#10;0K26NL3JYVArqPY0UYSe6t7J25pgvRM+LAUSt2kStK/hgT7aQFtyGCTONoC/jp1Hf6IcWTlraVdK&#10;7n9uBSrOzDdLZPxSTKdxuZIyPbuYkIJvLau3FrttroEmUtDL4GQSo38wB1EjNC+01otYlUzCSqpd&#10;chnwoFyHfofpYZBqsUhutFBOhDv75GRMHnGOtHnuXgS6gVuBWHkPh70Ss3cU631jpIXFNoCuE/8i&#10;0j2uwwRoGRONhocjbvtbPXm9Pm/z3wAAAP//AwBQSwMEFAAGAAgAAAAhALsoFgHeAAAACgEAAA8A&#10;AABkcnMvZG93bnJldi54bWxMj81OwzAQhO9IfQdrkbhRO6DQkMapCqhwhfLTqxsvSdR4HcVOG96e&#10;7QmOOzOa/aZYTa4TRxxC60lDMlcgkCpvW6o1fLxvrjMQIRqypvOEGn4wwKqcXRQmt/5Eb3jcxlpw&#10;CYXcaGhi7HMpQ9WgM2HueyT2vv3gTORzqKUdzInLXSdvlLqTzrTEHxrT42OD1WE7Og1j9fywq/v1&#10;69Pmll6kT+7d55fV+upyWi9BRJziXxjO+IwOJTPt/Ug2iE5DpjLeEtlIUhDngEoWrOw1LNIUZFnI&#10;/xPKXwAAAP//AwBQSwECLQAUAAYACAAAACEAtoM4kv4AAADhAQAAEwAAAAAAAAAAAAAAAAAAAAAA&#10;W0NvbnRlbnRfVHlwZXNdLnhtbFBLAQItABQABgAIAAAAIQA4/SH/1gAAAJQBAAALAAAAAAAAAAAA&#10;AAAAAC8BAABfcmVscy8ucmVsc1BLAQItABQABgAIAAAAIQBzsJYdcAIAACYFAAAOAAAAAAAAAAAA&#10;AAAAAC4CAABkcnMvZTJvRG9jLnhtbFBLAQItABQABgAIAAAAIQC7KBYB3gAAAAoBAAAPAAAAAAAA&#10;AAAAAAAAAMoEAABkcnMvZG93bnJldi54bWxQSwUGAAAAAAQABADzAAAA1QUAAAAA&#10;" fillcolor="white [3201]" strokecolor="#70ad47 [3209]" strokeweight="1pt">
                <v:textbox>
                  <w:txbxContent>
                    <w:p w:rsidR="0008257A" w:rsidRPr="0008257A" w:rsidRDefault="0008257A" w:rsidP="0008257A">
                      <w:pPr>
                        <w:jc w:val="center"/>
                      </w:pPr>
                      <w:r w:rsidRPr="0008257A">
                        <w:t>[Claim Processor]</w:t>
                      </w:r>
                    </w:p>
                  </w:txbxContent>
                </v:textbox>
              </v:rect>
            </w:pict>
          </mc:Fallback>
        </mc:AlternateContent>
      </w:r>
      <w:r>
        <w:rPr>
          <w:b/>
          <w:noProof/>
          <w:sz w:val="28"/>
        </w:rPr>
        <mc:AlternateContent>
          <mc:Choice Requires="wps">
            <w:drawing>
              <wp:anchor distT="0" distB="0" distL="114300" distR="114300" simplePos="0" relativeHeight="251676672" behindDoc="0" locked="0" layoutInCell="1" allowOverlap="1" wp14:anchorId="18546D04" wp14:editId="79E6E45A">
                <wp:simplePos x="0" y="0"/>
                <wp:positionH relativeFrom="column">
                  <wp:posOffset>3886200</wp:posOffset>
                </wp:positionH>
                <wp:positionV relativeFrom="paragraph">
                  <wp:posOffset>132715</wp:posOffset>
                </wp:positionV>
                <wp:extent cx="1123950" cy="349250"/>
                <wp:effectExtent l="0" t="0" r="19050" b="12700"/>
                <wp:wrapNone/>
                <wp:docPr id="12" name="Rectangle 12"/>
                <wp:cNvGraphicFramePr/>
                <a:graphic xmlns:a="http://schemas.openxmlformats.org/drawingml/2006/main">
                  <a:graphicData uri="http://schemas.microsoft.com/office/word/2010/wordprocessingShape">
                    <wps:wsp>
                      <wps:cNvSpPr/>
                      <wps:spPr>
                        <a:xfrm>
                          <a:off x="0" y="0"/>
                          <a:ext cx="1123950" cy="349250"/>
                        </a:xfrm>
                        <a:prstGeom prst="rect">
                          <a:avLst/>
                        </a:prstGeom>
                      </wps:spPr>
                      <wps:style>
                        <a:lnRef idx="2">
                          <a:schemeClr val="accent6"/>
                        </a:lnRef>
                        <a:fillRef idx="1">
                          <a:schemeClr val="lt1"/>
                        </a:fillRef>
                        <a:effectRef idx="0">
                          <a:schemeClr val="accent6"/>
                        </a:effectRef>
                        <a:fontRef idx="minor">
                          <a:schemeClr val="dk1"/>
                        </a:fontRef>
                      </wps:style>
                      <wps:txbx>
                        <w:txbxContent>
                          <w:p w:rsidR="0008257A" w:rsidRPr="0008257A" w:rsidRDefault="0008257A" w:rsidP="0008257A">
                            <w:pPr>
                              <w:jc w:val="center"/>
                            </w:pPr>
                            <w:r w:rsidRPr="0008257A">
                              <w:t>[Policy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546D04" id="Rectangle 12" o:spid="_x0000_s1029" style="position:absolute;margin-left:306pt;margin-top:10.45pt;width:88.5pt;height:2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4JzbQIAACYFAAAOAAAAZHJzL2Uyb0RvYy54bWysVMFu2zAMvQ/YPwi6r47dtFuDOkXQosOA&#10;og3aDj0rspQYk0WNUmJnXz9Kdtyuy2nYxSZFPlIkH3V51TWG7RT6GmzJ85MJZ8pKqGq7Lvn359tP&#10;XzjzQdhKGLCq5Hvl+dX844fL1s1UARswlUJGQayfta7kmxDcLMu83KhG+BNwypJRAzYikIrrrELR&#10;UvTGZMVkcp61gJVDkMp7Or3pjXye4mutZHjQ2qvATMnpbiF9MX1X8ZvNL8VsjcJtajlcQ/zDLRpR&#10;W0o6hroRQbAt1n+FamqJ4EGHEwlNBlrXUqUaqJp88q6ap41wKtVCzfFubJP/f2Hl/W6JrK5odgVn&#10;VjQ0o0fqmrBroxidUYNa52fk9+SWOGiexFhtp7GJf6qDdamp+7GpqgtM0mGeF6cXZ9R7SbbT6UVB&#10;MoXJXtEOffiqoGFRKDlS+tRLsbvzoXc9uBAu3qbPn6SwNypewdhHpakQylgkdKKQujbIdoKGL6RU&#10;NpwPqZN3hOnamBGYHwOakA+gwTfCVKLWCJwcA/6ZcUSkrGDDCG5qC3gsQPVjzNz7H6rva47lh27V&#10;pemdxjvGkxVUe5ooQk917+RtTW29Ez4sBRK3aRK0r+GBPtpAW3IYJM42gL+OnUd/ohxZOWtpV0ru&#10;f24FKs7MN0tkvMin07hcSZmefS5IwbeW1VuL3TbXQBPJ6WVwMonRP5iDqBGaF1rrRcxKJmEl5S65&#10;DHhQrkO/w/QwSLVYJDdaKCfCnX1yMgaPfY60ee5eBLqBW4FYeQ+HvRKzdxTrfSPSwmIbQNeJf699&#10;HSZAy5gYPDwccdvf6snr9Xmb/wYAAP//AwBQSwMEFAAGAAgAAAAhADPlqSndAAAACQEAAA8AAABk&#10;cnMvZG93bnJldi54bWxMj81Ow0AMhO9IvMPKSNzoJkGUJsSpCqhwhfJ33WZNEpH1RtlNG94ec4Kb&#10;7RmNvynXs+vVgcbQeUZIFwko4trbjhuE15ftxQpUiIat6T0TwjcFWFenJ6UprD/yMx12sVESwqEw&#10;CG2MQ6F1qFtyJiz8QCzapx+dibKOjbajOUq463WWJEvtTMfyoTUD3bVUf+0mhzDVD7cfzbB5ut9e&#10;8qP2ae7e3i3i+dm8uQEVaY5/ZvjFF3SohGnvJ7ZB9QjLNJMuESFLclBiuF7lctjLcJWDrkr9v0H1&#10;AwAA//8DAFBLAQItABQABgAIAAAAIQC2gziS/gAAAOEBAAATAAAAAAAAAAAAAAAAAAAAAABbQ29u&#10;dGVudF9UeXBlc10ueG1sUEsBAi0AFAAGAAgAAAAhADj9If/WAAAAlAEAAAsAAAAAAAAAAAAAAAAA&#10;LwEAAF9yZWxzLy5yZWxzUEsBAi0AFAAGAAgAAAAhAKGngnNtAgAAJgUAAA4AAAAAAAAAAAAAAAAA&#10;LgIAAGRycy9lMm9Eb2MueG1sUEsBAi0AFAAGAAgAAAAhADPlqSndAAAACQEAAA8AAAAAAAAAAAAA&#10;AAAAxwQAAGRycy9kb3ducmV2LnhtbFBLBQYAAAAABAAEAPMAAADRBQAAAAA=&#10;" fillcolor="white [3201]" strokecolor="#70ad47 [3209]" strokeweight="1pt">
                <v:textbox>
                  <w:txbxContent>
                    <w:p w:rsidR="0008257A" w:rsidRPr="0008257A" w:rsidRDefault="0008257A" w:rsidP="0008257A">
                      <w:pPr>
                        <w:jc w:val="center"/>
                      </w:pPr>
                      <w:r w:rsidRPr="0008257A">
                        <w:t>[Policy Engine]</w:t>
                      </w:r>
                    </w:p>
                  </w:txbxContent>
                </v:textbox>
              </v:rect>
            </w:pict>
          </mc:Fallback>
        </mc:AlternateContent>
      </w:r>
      <w:r>
        <w:rPr>
          <w:b/>
          <w:noProof/>
          <w:sz w:val="28"/>
        </w:rPr>
        <mc:AlternateContent>
          <mc:Choice Requires="wps">
            <w:drawing>
              <wp:anchor distT="0" distB="0" distL="114300" distR="114300" simplePos="0" relativeHeight="251674624" behindDoc="0" locked="0" layoutInCell="1" allowOverlap="1" wp14:anchorId="29D34FDA" wp14:editId="2AAB1B1D">
                <wp:simplePos x="0" y="0"/>
                <wp:positionH relativeFrom="column">
                  <wp:posOffset>2584450</wp:posOffset>
                </wp:positionH>
                <wp:positionV relativeFrom="paragraph">
                  <wp:posOffset>130175</wp:posOffset>
                </wp:positionV>
                <wp:extent cx="1066800" cy="349250"/>
                <wp:effectExtent l="0" t="0" r="19050" b="12700"/>
                <wp:wrapNone/>
                <wp:docPr id="11" name="Rectangle 11"/>
                <wp:cNvGraphicFramePr/>
                <a:graphic xmlns:a="http://schemas.openxmlformats.org/drawingml/2006/main">
                  <a:graphicData uri="http://schemas.microsoft.com/office/word/2010/wordprocessingShape">
                    <wps:wsp>
                      <wps:cNvSpPr/>
                      <wps:spPr>
                        <a:xfrm>
                          <a:off x="0" y="0"/>
                          <a:ext cx="1066800" cy="349250"/>
                        </a:xfrm>
                        <a:prstGeom prst="rect">
                          <a:avLst/>
                        </a:prstGeom>
                      </wps:spPr>
                      <wps:style>
                        <a:lnRef idx="2">
                          <a:schemeClr val="accent6"/>
                        </a:lnRef>
                        <a:fillRef idx="1">
                          <a:schemeClr val="lt1"/>
                        </a:fillRef>
                        <a:effectRef idx="0">
                          <a:schemeClr val="accent6"/>
                        </a:effectRef>
                        <a:fontRef idx="minor">
                          <a:schemeClr val="dk1"/>
                        </a:fontRef>
                      </wps:style>
                      <wps:txbx>
                        <w:txbxContent>
                          <w:p w:rsidR="0008257A" w:rsidRPr="0008257A" w:rsidRDefault="0008257A" w:rsidP="0008257A">
                            <w:pPr>
                              <w:jc w:val="center"/>
                            </w:pPr>
                            <w:r w:rsidRPr="0008257A">
                              <w:t>[ML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34FDA" id="Rectangle 11" o:spid="_x0000_s1030" style="position:absolute;margin-left:203.5pt;margin-top:10.25pt;width:84pt;height:2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C1ObwIAACYFAAAOAAAAZHJzL2Uyb0RvYy54bWysVN9P2zAQfp+0/8Hy+5q0Kx1UpKgqYpqE&#10;AAETz65jt9Ecn3d2m3R//c5OGhjr07QXx+f7/d13ubxqa8P2Cn0FtuDjUc6ZshLKym4K/v355tM5&#10;Zz4IWwoDVhX8oDy/Wnz8cNm4uZrAFkypkFEQ6+eNK/g2BDfPMi+3qhZ+BE5ZUmrAWgQScZOVKBqK&#10;XptskuezrAEsHYJU3tPrdafkixRfayXDvdZeBWYKTrWFdGI61/HMFpdivkHhtpXsyxD/UEUtKktJ&#10;h1DXIgi2w+qvUHUlETzoMJJQZ6B1JVXqgboZ5++6edoKp1IvBI53A0z+/4WVd/sHZFVJsxtzZkVN&#10;M3ok1ITdGMXojQBqnJ+T3ZN7wF7ydI3dthrr+KU+WJtAPQygqjYwSY/jfDY7zwl7SbrP04vJWUI9&#10;e/V26MNXBTWLl4IjpU9Yiv2tD5SRTI8mJMRquvzpFg5GxRKMfVSaGqGMk+SdKKRWBtle0PCFlMqG&#10;WeyH4iXr6KYrYwbH8SlHExII5NTbRjeVqDU45qcc/8w4eKSsYMPgXFcW8FSA8seQubM/dt/1HNsP&#10;7bpN05seB7WG8kATReio7p28qQjWW+HDg0DiNk2C9jXc06ENNAWH/sbZFvDXqfdoT5QjLWcN7UrB&#10;/c+dQMWZ+WaJjBfj6TQuVxKmZ18mJOBbzfqtxu7qFdBEiG9UXbpG+2COV41Qv9BaL2NWUgkrKXfB&#10;ZcCjsArdDtOPQarlMpnRQjkRbu2TkzF4xDnS5rl9Eeh6bgVi5R0c90rM31Gss42eFpa7ALpK/ItI&#10;d7j2E6BlTDTqfxxx29/Kyer197b4DQAA//8DAFBLAwQUAAYACAAAACEAmAT1Q90AAAAJAQAADwAA&#10;AGRycy9kb3ducmV2LnhtbEyPwU7DMBBE70j8g7VI3KjdgkkJ2VQFVLhCKXB14yWJiNdR7LTh7zEn&#10;OM7OaPZNsZpcJw40hNYzwnymQBBX3rZcI+xeNxdLECEatqbzTAjfFGBVnp4UJrf+yC902MZapBIO&#10;uUFoYuxzKUPVkDNh5nvi5H36wZmY5FBLO5hjKnedXCh1LZ1pOX1oTE/3DVVf29EhjNXj3Ufdr58f&#10;Npf8JP38xr29W8Tzs2l9CyLSFP/C8Iuf0KFMTHs/sg2iQ7hSWdoSERZKg0gBnel02CNkWoMsC/l/&#10;QfkDAAD//wMAUEsBAi0AFAAGAAgAAAAhALaDOJL+AAAA4QEAABMAAAAAAAAAAAAAAAAAAAAAAFtD&#10;b250ZW50X1R5cGVzXS54bWxQSwECLQAUAAYACAAAACEAOP0h/9YAAACUAQAACwAAAAAAAAAAAAAA&#10;AAAvAQAAX3JlbHMvLnJlbHNQSwECLQAUAAYACAAAACEAeEAtTm8CAAAmBQAADgAAAAAAAAAAAAAA&#10;AAAuAgAAZHJzL2Uyb0RvYy54bWxQSwECLQAUAAYACAAAACEAmAT1Q90AAAAJAQAADwAAAAAAAAAA&#10;AAAAAADJBAAAZHJzL2Rvd25yZXYueG1sUEsFBgAAAAAEAAQA8wAAANMFAAAAAA==&#10;" fillcolor="white [3201]" strokecolor="#70ad47 [3209]" strokeweight="1pt">
                <v:textbox>
                  <w:txbxContent>
                    <w:p w:rsidR="0008257A" w:rsidRPr="0008257A" w:rsidRDefault="0008257A" w:rsidP="0008257A">
                      <w:pPr>
                        <w:jc w:val="center"/>
                      </w:pPr>
                      <w:r w:rsidRPr="0008257A">
                        <w:t>[ML Engine]</w:t>
                      </w:r>
                    </w:p>
                  </w:txbxContent>
                </v:textbox>
              </v:rect>
            </w:pict>
          </mc:Fallback>
        </mc:AlternateContent>
      </w:r>
      <w:r>
        <w:rPr>
          <w:b/>
          <w:noProof/>
          <w:sz w:val="28"/>
        </w:rPr>
        <mc:AlternateContent>
          <mc:Choice Requires="wps">
            <w:drawing>
              <wp:anchor distT="0" distB="0" distL="114300" distR="114300" simplePos="0" relativeHeight="251672576" behindDoc="0" locked="0" layoutInCell="1" allowOverlap="1" wp14:anchorId="013BF4DE" wp14:editId="742D8724">
                <wp:simplePos x="0" y="0"/>
                <wp:positionH relativeFrom="column">
                  <wp:posOffset>1206500</wp:posOffset>
                </wp:positionH>
                <wp:positionV relativeFrom="paragraph">
                  <wp:posOffset>130175</wp:posOffset>
                </wp:positionV>
                <wp:extent cx="1066800" cy="349250"/>
                <wp:effectExtent l="0" t="0" r="19050" b="12700"/>
                <wp:wrapNone/>
                <wp:docPr id="10" name="Rectangle 10"/>
                <wp:cNvGraphicFramePr/>
                <a:graphic xmlns:a="http://schemas.openxmlformats.org/drawingml/2006/main">
                  <a:graphicData uri="http://schemas.microsoft.com/office/word/2010/wordprocessingShape">
                    <wps:wsp>
                      <wps:cNvSpPr/>
                      <wps:spPr>
                        <a:xfrm>
                          <a:off x="0" y="0"/>
                          <a:ext cx="1066800" cy="349250"/>
                        </a:xfrm>
                        <a:prstGeom prst="rect">
                          <a:avLst/>
                        </a:prstGeom>
                      </wps:spPr>
                      <wps:style>
                        <a:lnRef idx="2">
                          <a:schemeClr val="accent6"/>
                        </a:lnRef>
                        <a:fillRef idx="1">
                          <a:schemeClr val="lt1"/>
                        </a:fillRef>
                        <a:effectRef idx="0">
                          <a:schemeClr val="accent6"/>
                        </a:effectRef>
                        <a:fontRef idx="minor">
                          <a:schemeClr val="dk1"/>
                        </a:fontRef>
                      </wps:style>
                      <wps:txbx>
                        <w:txbxContent>
                          <w:p w:rsidR="0008257A" w:rsidRPr="0008257A" w:rsidRDefault="0008257A" w:rsidP="0008257A">
                            <w:pPr>
                              <w:jc w:val="center"/>
                            </w:pPr>
                            <w:r w:rsidRPr="0008257A">
                              <w:t>[Risk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BF4DE" id="Rectangle 10" o:spid="_x0000_s1031" style="position:absolute;margin-left:95pt;margin-top:10.25pt;width:84pt;height:2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QIYcAIAACYFAAAOAAAAZHJzL2Uyb0RvYy54bWysVMFu2zAMvQ/YPwi6r7azNGuDOkXQosOA&#10;oi3aDj0rspQYk0WNUmJnXz9Kdtyuy2nYxSZFPlIkH3Vx2TWG7RT6GmzJi5OcM2UlVLVdl/z7882n&#10;M858ELYSBqwq+V55frn4+OGidXM1gQ2YSiGjINbPW1fyTQhunmVeblQj/Ak4ZcmoARsRSMV1VqFo&#10;KXpjskmez7IWsHIIUnlPp9e9kS9SfK2VDPdaexWYKTndLaQvpu8qfrPFhZivUbhNLYdriH+4RSNq&#10;S0nHUNciCLbF+q9QTS0RPOhwIqHJQOtaqlQDVVPk76p52ginUi3UHO/GNvn/F1be7R6Q1RXNjtpj&#10;RUMzeqSuCbs2itEZNah1fk5+T+4BB82TGKvtNDbxT3WwLjV1PzZVdYFJOizy2ewsp+CSbJ+n55PT&#10;FDR7RTv04auChkWh5EjpUy/F7tYHykiuBxdS4m36/EkKe6PiFYx9VJoKoYyThE4UUlcG2U7Q8IWU&#10;yoZZrIfiJe8I07UxI7A4BjShGECDb4SpRK0RmB8D/plxRKSsYMMIbmoLeCxA9WPM3Psfqu9rjuWH&#10;btWl6Z0eBrWCak8TReip7p28qamtt8KHB4HEbZoE7Wu4p4820JYcBomzDeCvY+fRnyhHVs5a2pWS&#10;+59bgYoz880SGc+L6TQuV1Kmp18mpOBby+qtxW6bK6CJFPQyOJnE6B/MQdQIzQut9TJmJZOwknKX&#10;XAY8KFeh32F6GKRaLpMbLZQT4dY+ORmDxz5H2jx3LwLdwK1ArLyDw16J+TuK9b4RaWG5DaDrxL/Y&#10;6b6vwwRoGRONhocjbvtbPXm9Pm+L3wAAAP//AwBQSwMEFAAGAAgAAAAhAD6j/vrdAAAACQEAAA8A&#10;AABkcnMvZG93bnJldi54bWxMj0FPwkAQhe8m/IfNmHiTXSBVKN0S1KBXRIHr0h3bhu5s091C/feO&#10;Jz2+Ny9vvpetBteIC3ah9qRhMlYgkApvayo1fH5s7ucgQjRkTeMJNXxjgFU+uslMav2V3vGyi6Xg&#10;Egqp0VDF2KZShqJCZ8LYt0h8+/KdM5FlV0rbmSuXu0ZOlXqQztTEHyrT4nOFxXnXOw198fp0LNv1&#10;9mUzozfpJwu3P1it726H9RJExCH+heEXn9EhZ6aT78kG0bBeKN4SNUxVAoIDs2TOxknDY5KAzDP5&#10;f0H+AwAA//8DAFBLAQItABQABgAIAAAAIQC2gziS/gAAAOEBAAATAAAAAAAAAAAAAAAAAAAAAABb&#10;Q29udGVudF9UeXBlc10ueG1sUEsBAi0AFAAGAAgAAAAhADj9If/WAAAAlAEAAAsAAAAAAAAAAAAA&#10;AAAALwEAAF9yZWxzLy5yZWxzUEsBAi0AFAAGAAgAAAAhAI7hAhhwAgAAJgUAAA4AAAAAAAAAAAAA&#10;AAAALgIAAGRycy9lMm9Eb2MueG1sUEsBAi0AFAAGAAgAAAAhAD6j/vrdAAAACQEAAA8AAAAAAAAA&#10;AAAAAAAAygQAAGRycy9kb3ducmV2LnhtbFBLBQYAAAAABAAEAPMAAADUBQAAAAA=&#10;" fillcolor="white [3201]" strokecolor="#70ad47 [3209]" strokeweight="1pt">
                <v:textbox>
                  <w:txbxContent>
                    <w:p w:rsidR="0008257A" w:rsidRPr="0008257A" w:rsidRDefault="0008257A" w:rsidP="0008257A">
                      <w:pPr>
                        <w:jc w:val="center"/>
                      </w:pPr>
                      <w:r w:rsidRPr="0008257A">
                        <w:t>[Risk Engine]</w:t>
                      </w:r>
                    </w:p>
                  </w:txbxContent>
                </v:textbox>
              </v:rect>
            </w:pict>
          </mc:Fallback>
        </mc:AlternateContent>
      </w:r>
      <w:r>
        <w:rPr>
          <w:b/>
          <w:noProof/>
          <w:sz w:val="28"/>
        </w:rPr>
        <mc:AlternateContent>
          <mc:Choice Requires="wps">
            <w:drawing>
              <wp:anchor distT="0" distB="0" distL="114300" distR="114300" simplePos="0" relativeHeight="251669504" behindDoc="0" locked="0" layoutInCell="1" allowOverlap="1" wp14:anchorId="6473E729" wp14:editId="4D7803E2">
                <wp:simplePos x="0" y="0"/>
                <wp:positionH relativeFrom="column">
                  <wp:posOffset>-317500</wp:posOffset>
                </wp:positionH>
                <wp:positionV relativeFrom="paragraph">
                  <wp:posOffset>130175</wp:posOffset>
                </wp:positionV>
                <wp:extent cx="1123950" cy="349250"/>
                <wp:effectExtent l="0" t="0" r="19050" b="12700"/>
                <wp:wrapNone/>
                <wp:docPr id="8" name="Rectangle 8"/>
                <wp:cNvGraphicFramePr/>
                <a:graphic xmlns:a="http://schemas.openxmlformats.org/drawingml/2006/main">
                  <a:graphicData uri="http://schemas.microsoft.com/office/word/2010/wordprocessingShape">
                    <wps:wsp>
                      <wps:cNvSpPr/>
                      <wps:spPr>
                        <a:xfrm>
                          <a:off x="0" y="0"/>
                          <a:ext cx="1123950" cy="349250"/>
                        </a:xfrm>
                        <a:prstGeom prst="rect">
                          <a:avLst/>
                        </a:prstGeom>
                      </wps:spPr>
                      <wps:style>
                        <a:lnRef idx="2">
                          <a:schemeClr val="accent6"/>
                        </a:lnRef>
                        <a:fillRef idx="1">
                          <a:schemeClr val="lt1"/>
                        </a:fillRef>
                        <a:effectRef idx="0">
                          <a:schemeClr val="accent6"/>
                        </a:effectRef>
                        <a:fontRef idx="minor">
                          <a:schemeClr val="dk1"/>
                        </a:fontRef>
                      </wps:style>
                      <wps:txbx>
                        <w:txbxContent>
                          <w:p w:rsidR="0008257A" w:rsidRPr="0008257A" w:rsidRDefault="0008257A" w:rsidP="0008257A">
                            <w:pPr>
                              <w:jc w:val="center"/>
                            </w:pPr>
                            <w:r w:rsidRPr="0008257A">
                              <w:t>[</w:t>
                            </w:r>
                            <w:proofErr w:type="spellStart"/>
                            <w:r w:rsidRPr="0008257A">
                              <w:t>Auth</w:t>
                            </w:r>
                            <w:proofErr w:type="spellEnd"/>
                            <w:r w:rsidRPr="0008257A">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73E729" id="Rectangle 8" o:spid="_x0000_s1032" style="position:absolute;margin-left:-25pt;margin-top:10.25pt;width:88.5pt;height:2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fmiawIAACQFAAAOAAAAZHJzL2Uyb0RvYy54bWysVMFu2zAMvQ/YPwi6r47TtGuDOEXQosOA&#10;oi3aDj0rspQYk0WNUmJnXz9Kdty0y2nYxSZFPlIkHzW7amvDtgp9Bbbg+cmIM2UllJVdFfzHy+2X&#10;C858ELYUBqwq+E55fjX//GnWuKkawxpMqZBREOunjSv4OgQ3zTIv16oW/gScsmTUgLUIpOIqK1E0&#10;FL022Xg0Os8awNIhSOU9nd50Rj5P8bVWMjxo7VVgpuB0t5C+mL7L+M3mMzFdoXDrSvbXEP9wi1pU&#10;lpIOoW5EEGyD1V+h6koieNDhREKdgdaVVKkGqiYffajmeS2cSrVQc7wb2uT/X1h5v31EVpUFp0FZ&#10;UdOInqhpwq6MYhexPY3zU/J6do/Ya57EWGursY5/qoK1qaW7oaWqDUzSYZ6PTy/PqPOSbKeTyzHJ&#10;FCZ7Qzv04ZuCmkWh4EjZUyfF9s6HznXvQrh4my5/ksLOqHgFY5+UpjIo4zihE4HUtUG2FTR6IaWy&#10;4bxPnbwjTFfGDMD8GNCEvAf1vhGmErEG4OgY8H3GAZGygg0DuK4s4LEA5c8hc+e/r76rOZYf2mWb&#10;ZpcKiydLKHc0T4SO6N7J24raeid8eBRIzKZJ0LaGB/poA03BoZc4WwP+PnYe/YlwZOWsoU0puP+1&#10;Eag4M98tUfEyn0ziaiVlcvZ1TAoeWpaHFrupr4EmktO74GQSo38we1Ej1K+01IuYlUzCSspdcBlw&#10;r1yHboPpWZBqsUhutE5OhDv77GQMHvscafPSvgp0PbcCsfIe9lslph8o1vlGpIXFJoCuEv/e+tpP&#10;gFYxMbh/NuKuH+rJ6+1xm/8BAAD//wMAUEsDBBQABgAIAAAAIQBVGpy33gAAAAkBAAAPAAAAZHJz&#10;L2Rvd25yZXYueG1sTI/NTsMwEITvSH0Haytxa+0GhULIpiqgwrWUv6sbb5Oo8TqKnTa8Pe4JjrMz&#10;mv0mX422FSfqfeMYYTFXIIhLZxquED7eN7M7ED5oNrp1TAg/5GFVTK5ynRl35jc67UIlYgn7TCPU&#10;IXSZlL6syWo/dx1x9A6utzpE2VfS9Pocy20rE6VupdUNxw+17uippvK4GyzCUL48flfdevu8ueFX&#10;6Rb39vPLIF5Px/UDiEBj+AvDBT+iQxGZ9m5g40WLMEtV3BIQEpWCuASSZTzsEZZpCrLI5f8FxS8A&#10;AAD//wMAUEsBAi0AFAAGAAgAAAAhALaDOJL+AAAA4QEAABMAAAAAAAAAAAAAAAAAAAAAAFtDb250&#10;ZW50X1R5cGVzXS54bWxQSwECLQAUAAYACAAAACEAOP0h/9YAAACUAQAACwAAAAAAAAAAAAAAAAAv&#10;AQAAX3JlbHMvLnJlbHNQSwECLQAUAAYACAAAACEA+tX5omsCAAAkBQAADgAAAAAAAAAAAAAAAAAu&#10;AgAAZHJzL2Uyb0RvYy54bWxQSwECLQAUAAYACAAAACEAVRqct94AAAAJAQAADwAAAAAAAAAAAAAA&#10;AADFBAAAZHJzL2Rvd25yZXYueG1sUEsFBgAAAAAEAAQA8wAAANAFAAAAAA==&#10;" fillcolor="white [3201]" strokecolor="#70ad47 [3209]" strokeweight="1pt">
                <v:textbox>
                  <w:txbxContent>
                    <w:p w:rsidR="0008257A" w:rsidRPr="0008257A" w:rsidRDefault="0008257A" w:rsidP="0008257A">
                      <w:pPr>
                        <w:jc w:val="center"/>
                      </w:pPr>
                      <w:r w:rsidRPr="0008257A">
                        <w:t>[</w:t>
                      </w:r>
                      <w:proofErr w:type="spellStart"/>
                      <w:r w:rsidRPr="0008257A">
                        <w:t>Auth</w:t>
                      </w:r>
                      <w:proofErr w:type="spellEnd"/>
                      <w:r w:rsidRPr="0008257A">
                        <w:t>]</w:t>
                      </w:r>
                    </w:p>
                  </w:txbxContent>
                </v:textbox>
              </v:rect>
            </w:pict>
          </mc:Fallback>
        </mc:AlternateContent>
      </w:r>
      <w:r>
        <w:rPr>
          <w:b/>
          <w:sz w:val="36"/>
        </w:rPr>
        <w:t xml:space="preserve">                                                                            </w:t>
      </w:r>
    </w:p>
    <w:p w:rsidR="0008257A" w:rsidRDefault="003252DB" w:rsidP="0008257A">
      <w:pPr>
        <w:pStyle w:val="NormalWeb"/>
        <w:rPr>
          <w:b/>
          <w:sz w:val="28"/>
        </w:rPr>
      </w:pPr>
      <w:r>
        <w:rPr>
          <w:b/>
          <w:noProof/>
          <w:sz w:val="28"/>
        </w:rPr>
        <mc:AlternateContent>
          <mc:Choice Requires="wps">
            <w:drawing>
              <wp:anchor distT="0" distB="0" distL="114300" distR="114300" simplePos="0" relativeHeight="251689984" behindDoc="0" locked="0" layoutInCell="1" allowOverlap="1" wp14:anchorId="5F104C0B" wp14:editId="0F423A42">
                <wp:simplePos x="0" y="0"/>
                <wp:positionH relativeFrom="column">
                  <wp:posOffset>5759450</wp:posOffset>
                </wp:positionH>
                <wp:positionV relativeFrom="paragraph">
                  <wp:posOffset>74930</wp:posOffset>
                </wp:positionV>
                <wp:extent cx="0" cy="400050"/>
                <wp:effectExtent l="76200" t="0" r="57150" b="57150"/>
                <wp:wrapNone/>
                <wp:docPr id="20" name="Straight Arrow Connector 20"/>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204DBA" id="Straight Arrow Connector 20" o:spid="_x0000_s1026" type="#_x0000_t32" style="position:absolute;margin-left:453.5pt;margin-top:5.9pt;width:0;height:31.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WSA0QEAAPUDAAAOAAAAZHJzL2Uyb0RvYy54bWysU9uO0zAQfUfiHyy/06QVIBQ1XaEu8IKg&#10;YuEDvI6dWNgea2ya5O8ZO20WcZHQal8msT1n5pzj8f5mcpadFUYDvuXbTc2Z8hI64/uWf/v6/sUb&#10;zmISvhMWvGr5rCK/OTx/th9Do3YwgO0UMiriYzOGlg8phaaqohyUE3EDQXk61IBOJFpiX3UoRqru&#10;bLWr69fVCNgFBKlipN3b5ZAfSn2tlUyftY4qMdty4pZKxBLvc6wOe9H0KMJg5IWGeAQLJ4ynpmup&#10;W5EE+4Hmj1LOSIQIOm0kuAq0NlIVDaRmW/+m5m4QQRUtZE4Mq03x6crKT+cTMtO1fEf2eOHoju4S&#10;CtMPib1FhJEdwXvyEZBRCvk1htgQ7OhPeFnFcMIsftLo8pdksal4PK8eqykxuWxK2n1Z1/WrUq56&#10;wAWM6YMCx/JPy+OFx0pgWywW548xUWcCXgG5qfU5JmHsO9+xNAdSktAI31uVaVN6Tqky/YVw+Uuz&#10;VQv8i9JkBFFc2pQRVEeL7CxoeLrv27UKZWaINtauoLpw+yfokpthqozl/wLX7NIRfFqBznjAv3VN&#10;05WqXvKvqhetWfY9dHO5vmIHzVbx5/IO8vD+ui7wh9d6+AkAAP//AwBQSwMEFAAGAAgAAAAhACCX&#10;RX/cAAAACQEAAA8AAABkcnMvZG93bnJldi54bWxMj8FOwzAQRO9I/IO1SNyoU4RIGuJUCMGxQjQV&#10;4ujGmzjCXkex04a/ZxEHOO7MaHZetV28Eyec4hBIwXqVgUBqgxmoV3BoXm4KEDFpMtoFQgVfGGFb&#10;X15UujThTG942qdecAnFUiuwKY2llLG16HVchRGJvS5MXic+p16aSZ+53Dt5m2X30uuB+IPVIz5Z&#10;bD/3s1fQNf2h/Xgu5Oy617x5txu7a3ZKXV8tjw8gEi7pLww/83k61LzpGGYyUTgFmyxnlsTGmhE4&#10;8CscFeR3Bci6kv8J6m8AAAD//wMAUEsBAi0AFAAGAAgAAAAhALaDOJL+AAAA4QEAABMAAAAAAAAA&#10;AAAAAAAAAAAAAFtDb250ZW50X1R5cGVzXS54bWxQSwECLQAUAAYACAAAACEAOP0h/9YAAACUAQAA&#10;CwAAAAAAAAAAAAAAAAAvAQAAX3JlbHMvLnJlbHNQSwECLQAUAAYACAAAACEAVzlkgNEBAAD1AwAA&#10;DgAAAAAAAAAAAAAAAAAuAgAAZHJzL2Uyb0RvYy54bWxQSwECLQAUAAYACAAAACEAIJdFf9wAAAAJ&#10;AQAADwAAAAAAAAAAAAAAAAArBAAAZHJzL2Rvd25yZXYueG1sUEsFBgAAAAAEAAQA8wAAADQFAAAA&#10;AA==&#10;" strokecolor="black [3200]" strokeweight=".5pt">
                <v:stroke endarrow="block" joinstyle="miter"/>
              </v:shape>
            </w:pict>
          </mc:Fallback>
        </mc:AlternateContent>
      </w:r>
      <w:r>
        <w:rPr>
          <w:b/>
          <w:noProof/>
          <w:sz w:val="28"/>
        </w:rPr>
        <mc:AlternateContent>
          <mc:Choice Requires="wps">
            <w:drawing>
              <wp:anchor distT="0" distB="0" distL="114300" distR="114300" simplePos="0" relativeHeight="251687936" behindDoc="0" locked="0" layoutInCell="1" allowOverlap="1" wp14:anchorId="7AC1BDE8" wp14:editId="759F5581">
                <wp:simplePos x="0" y="0"/>
                <wp:positionH relativeFrom="column">
                  <wp:posOffset>4438650</wp:posOffset>
                </wp:positionH>
                <wp:positionV relativeFrom="paragraph">
                  <wp:posOffset>74930</wp:posOffset>
                </wp:positionV>
                <wp:extent cx="0" cy="400050"/>
                <wp:effectExtent l="76200" t="0" r="57150" b="57150"/>
                <wp:wrapNone/>
                <wp:docPr id="19" name="Straight Arrow Connector 19"/>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7A310B" id="Straight Arrow Connector 19" o:spid="_x0000_s1026" type="#_x0000_t32" style="position:absolute;margin-left:349.5pt;margin-top:5.9pt;width:0;height:31.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KGA0gEAAPUDAAAOAAAAZHJzL2Uyb0RvYy54bWysU9uO0zAQfUfiHyy/06QrQBA1XaEu8IKg&#10;YuEDvI6dWNgea2ya5O8ZO212xUVarXiZxPacmXOOx7vryVl2UhgN+JZvNzVnykvojO9b/v3bhxdv&#10;OItJ+E5Y8Krls4r8ev/82W4MjbqCAWynkFERH5sxtHxIKTRVFeWgnIgbCMrToQZ0ItES+6pDMVJ1&#10;Z6urun5djYBdQJAqRtq9WQ75vtTXWsn0ReuoErMtJ26pRCzxLsdqvxNNjyIMRp5piCewcMJ4arqW&#10;uhFJsJ9o/ijljESIoNNGgqtAayNV0UBqtvVvam4HEVTRQubEsNoU/19Z+fl0RGY6uru3nHnh6I5u&#10;EwrTD4m9Q4SRHcB78hGQUQr5NYbYEOzgj3hexXDELH7S6PKXZLGpeDyvHqspMblsStp9Wdf1q2J/&#10;dY8LGNNHBY7ln5bHM4+VwLZYLE6fYqLOBLwAclPrc0zC2Pe+Y2kOpCShEb63KtOm9JxSZfoL4fKX&#10;ZqsW+FelyQiiuLQpI6gOFtlJ0PB0P7ZrFcrMEG2sXUF14fZP0Dk3w1QZy8cC1+zSEXxagc54wL91&#10;TdOFql7yL6oXrVn2HXRzub5iB81W8ef8DvLwPlwX+P1r3f8CAAD//wMAUEsDBBQABgAIAAAAIQDt&#10;XPpb3AAAAAkBAAAPAAAAZHJzL2Rvd25yZXYueG1sTI/BTsMwEETvSPyDtUjcqFOE2iTEqRCCY1XR&#10;VIijG2/iiHgdxU4b/r6LONDjzoxm5xWb2fXihGPoPClYLhIQSLU3HbUKDtX7QwoiRE1G955QwQ8G&#10;2JS3N4XOjT/TB572sRVcQiHXCmyMQy5lqC06HRZ+QGKv8aPTkc+xlWbUZy53vXxMkpV0uiP+YPWA&#10;rxbr7/3kFDRVe6i/3lI59c1uXX3azG6rrVL3d/PLM4iIc/wPw+98ng4lbzr6iUwQvYJVljFLZGPJ&#10;CBz4E44K1k8pyLKQ1wTlBQAA//8DAFBLAQItABQABgAIAAAAIQC2gziS/gAAAOEBAAATAAAAAAAA&#10;AAAAAAAAAAAAAABbQ29udGVudF9UeXBlc10ueG1sUEsBAi0AFAAGAAgAAAAhADj9If/WAAAAlAEA&#10;AAsAAAAAAAAAAAAAAAAALwEAAF9yZWxzLy5yZWxzUEsBAi0AFAAGAAgAAAAhANiooYDSAQAA9QMA&#10;AA4AAAAAAAAAAAAAAAAALgIAAGRycy9lMm9Eb2MueG1sUEsBAi0AFAAGAAgAAAAhAO1c+lvcAAAA&#10;CQEAAA8AAAAAAAAAAAAAAAAALAQAAGRycy9kb3ducmV2LnhtbFBLBQYAAAAABAAEAPMAAAA1BQAA&#10;AAA=&#10;" strokecolor="black [3200]" strokeweight=".5pt">
                <v:stroke endarrow="block" joinstyle="miter"/>
              </v:shape>
            </w:pict>
          </mc:Fallback>
        </mc:AlternateContent>
      </w:r>
      <w:r>
        <w:rPr>
          <w:b/>
          <w:noProof/>
          <w:sz w:val="28"/>
        </w:rPr>
        <mc:AlternateContent>
          <mc:Choice Requires="wps">
            <w:drawing>
              <wp:anchor distT="0" distB="0" distL="114300" distR="114300" simplePos="0" relativeHeight="251663360" behindDoc="0" locked="0" layoutInCell="1" allowOverlap="1" wp14:anchorId="7CA0292D" wp14:editId="2758922B">
                <wp:simplePos x="0" y="0"/>
                <wp:positionH relativeFrom="column">
                  <wp:posOffset>3016250</wp:posOffset>
                </wp:positionH>
                <wp:positionV relativeFrom="paragraph">
                  <wp:posOffset>126365</wp:posOffset>
                </wp:positionV>
                <wp:extent cx="0" cy="400050"/>
                <wp:effectExtent l="76200" t="0" r="57150" b="57150"/>
                <wp:wrapNone/>
                <wp:docPr id="4" name="Straight Arrow Connector 4"/>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97872E" id="Straight Arrow Connector 4" o:spid="_x0000_s1026" type="#_x0000_t32" style="position:absolute;margin-left:237.5pt;margin-top:9.95pt;width:0;height:3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JKu0QEAAPMDAAAOAAAAZHJzL2Uyb0RvYy54bWysU9uO0zAQfUfiHyy/06SrglDUdIW6wAuC&#10;il0+wOvYiYXtscamSf6esdNmERcJIV4msT1n5pzj8f52cpadFUYDvuXbTc2Z8hI64/uWf3l49+I1&#10;ZzEJ3wkLXrV8VpHfHp4/24+hUTcwgO0UMiriYzOGlg8phaaqohyUE3EDQXk61IBOJFpiX3UoRqru&#10;bHVT16+qEbALCFLFSLt3yyE/lPpaK5k+aR1VYrblxC2ViCU+5lgd9qLpUYTByAsN8Q8snDCemq6l&#10;7kQS7BuaX0o5IxEi6LSR4CrQ2khVNJCabf2TmvtBBFW0kDkxrDbF/1dWfjyfkJmu5TvOvHB0RfcJ&#10;hemHxN4gwsiO4D3ZCMh22a0xxIZAR3/CyyqGE2bpk0aXvySKTcXheXVYTYnJZVPS7q6u65fF/OoJ&#10;FzCm9wocyz8tjxcaa/9tMVicP8REnQl4BeSm1ueYhLFvfcfSHEhIQiN8b1WmTek5pcr0F8LlL81W&#10;LfDPSpMNRHFpUwZQHS2ys6DR6b5u1yqUmSHaWLuC6sLtj6BLboapMpR/C1yzS0fwaQU64wF/1zVN&#10;V6p6yb+qXrRm2Y/QzeX6ih00WcWfyyvIo/vjusCf3urhOwAAAP//AwBQSwMEFAAGAAgAAAAhAL0b&#10;Sf/dAAAACQEAAA8AAABkcnMvZG93bnJldi54bWxMj8FOwzAQRO9I/IO1SNyo0wpoEuJUCMGxQjQV&#10;4ujGmzhqvI5ipw1/zyIO5bgzo9k3xWZ2vTjhGDpPCpaLBARS7U1HrYJ99XaXgghRk9G9J1TwjQE2&#10;5fVVoXPjz/SBp11sBZdQyLUCG+OQSxlqi06HhR+Q2Gv86HTkc2ylGfWZy10vV0nyKJ3uiD9YPeCL&#10;xfq4m5yCpmr39ddrKqe+eV9Xnzaz22qr1O3N/PwEIuIcL2H4xWd0KJnp4CcyQfQK7tcPvCWykWUg&#10;OPAnHBSkqwxkWcj/C8ofAAAA//8DAFBLAQItABQABgAIAAAAIQC2gziS/gAAAOEBAAATAAAAAAAA&#10;AAAAAAAAAAAAAABbQ29udGVudF9UeXBlc10ueG1sUEsBAi0AFAAGAAgAAAAhADj9If/WAAAAlAEA&#10;AAsAAAAAAAAAAAAAAAAALwEAAF9yZWxzLy5yZWxzUEsBAi0AFAAGAAgAAAAhABm0kq7RAQAA8wMA&#10;AA4AAAAAAAAAAAAAAAAALgIAAGRycy9lMm9Eb2MueG1sUEsBAi0AFAAGAAgAAAAhAL0bSf/dAAAA&#10;CQEAAA8AAAAAAAAAAAAAAAAAKwQAAGRycy9kb3ducmV2LnhtbFBLBQYAAAAABAAEAPMAAAA1BQAA&#10;AAA=&#10;" strokecolor="black [3200]" strokeweight=".5pt">
                <v:stroke endarrow="block" joinstyle="miter"/>
              </v:shape>
            </w:pict>
          </mc:Fallback>
        </mc:AlternateContent>
      </w:r>
      <w:r>
        <w:rPr>
          <w:b/>
          <w:noProof/>
          <w:sz w:val="28"/>
        </w:rPr>
        <mc:AlternateContent>
          <mc:Choice Requires="wps">
            <w:drawing>
              <wp:anchor distT="0" distB="0" distL="114300" distR="114300" simplePos="0" relativeHeight="251683840" behindDoc="0" locked="0" layoutInCell="1" allowOverlap="1" wp14:anchorId="4351369E" wp14:editId="1DA92863">
                <wp:simplePos x="0" y="0"/>
                <wp:positionH relativeFrom="column">
                  <wp:posOffset>1739900</wp:posOffset>
                </wp:positionH>
                <wp:positionV relativeFrom="paragraph">
                  <wp:posOffset>75565</wp:posOffset>
                </wp:positionV>
                <wp:extent cx="0" cy="400050"/>
                <wp:effectExtent l="76200" t="0" r="57150" b="57150"/>
                <wp:wrapNone/>
                <wp:docPr id="17" name="Straight Arrow Connector 17"/>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231B07" id="Straight Arrow Connector 17" o:spid="_x0000_s1026" type="#_x0000_t32" style="position:absolute;margin-left:137pt;margin-top:5.95pt;width:0;height:3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a90gEAAPUDAAAOAAAAZHJzL2Uyb0RvYy54bWysU9uO2yAQfa/Uf0C8N3ZWvcmKs6qybV+q&#10;Nuq2H8BisFGBQQON7b/vgBPvqhdpterL2MCcmXMOw+56cpadFEYDvuXbTc2Z8hI64/uWf//24cVb&#10;zmISvhMWvGr5rCK/3j9/thtDo65gANspZFTEx2YMLR9SCk1VRTkoJ+IGgvJ0qAGdSLTEvupQjFTd&#10;2eqqrl9XI2AXEKSKkXZvlkO+L/W1VjJ90TqqxGzLiVsqEUu8y7Ha70TTowiDkWca4gksnDCemq6l&#10;bkQS7CeaP0o5IxEi6LSR4CrQ2khVNJCabf2bmttBBFW0kDkxrDbF/1dWfj4dkZmO7u4NZ144uqPb&#10;hML0Q2LvEGFkB/CefARklEJ+jSE2BDv4I55XMRwxi580uvwlWWwqHs+rx2pKTC6bknZf1nX9qthf&#10;3eMCxvRRgWP5p+XxzGMlsC0Wi9OnmKgzAS+A3NT6HJMw9r3vWJoDKUlohO+tyrQpPadUmf5CuPyl&#10;2aoF/lVpMoIoLm3KCKqDRXYSNDzdj+1ahTIzRBtrV1BduP0TdM7NMFXG8rHANbt0BJ9WoDMe8G9d&#10;03Shqpf8i+pFa5Z9B91crq/YQbNV/Dm/gzy8D9cFfv9a978AAAD//wMAUEsDBBQABgAIAAAAIQBG&#10;Bt9s3QAAAAkBAAAPAAAAZHJzL2Rvd25yZXYueG1sTI/BTsMwEETvSPyDtZW4UadVRZoQp0IIjhWi&#10;qRBHN97EUeN1FDtt+HsWcYDjzoxm3xS72fXigmPoPClYLRMQSLU3HbUKjtXr/RZEiJqM7j2hgi8M&#10;sCtvbwqdG3+ld7wcYiu4hEKuFdgYh1zKUFt0Oiz9gMRe40enI59jK82or1zuerlOkgfpdEf8weoB&#10;ny3W58PkFDRVe6w/X7Zy6pu3tPqwmd1Xe6XuFvPTI4iIc/wLww8+o0PJTCc/kQmiV7BON7wlsrHK&#10;QHDgVzgpSDcZyLKQ/xeU3wAAAP//AwBQSwECLQAUAAYACAAAACEAtoM4kv4AAADhAQAAEwAAAAAA&#10;AAAAAAAAAAAAAAAAW0NvbnRlbnRfVHlwZXNdLnhtbFBLAQItABQABgAIAAAAIQA4/SH/1gAAAJQB&#10;AAALAAAAAAAAAAAAAAAAAC8BAABfcmVscy8ucmVsc1BLAQItABQABgAIAAAAIQDjG/a90gEAAPUD&#10;AAAOAAAAAAAAAAAAAAAAAC4CAABkcnMvZTJvRG9jLnhtbFBLAQItABQABgAIAAAAIQBGBt9s3QAA&#10;AAkBAAAPAAAAAAAAAAAAAAAAACwEAABkcnMvZG93bnJldi54bWxQSwUGAAAAAAQABADzAAAANgUA&#10;AAAA&#10;" strokecolor="black [3200]" strokeweight=".5pt">
                <v:stroke endarrow="block" joinstyle="miter"/>
              </v:shape>
            </w:pict>
          </mc:Fallback>
        </mc:AlternateContent>
      </w:r>
      <w:r>
        <w:rPr>
          <w:b/>
          <w:noProof/>
          <w:sz w:val="28"/>
        </w:rPr>
        <mc:AlternateContent>
          <mc:Choice Requires="wps">
            <w:drawing>
              <wp:anchor distT="0" distB="0" distL="114300" distR="114300" simplePos="0" relativeHeight="251685888" behindDoc="0" locked="0" layoutInCell="1" allowOverlap="1" wp14:anchorId="5C45DE4F" wp14:editId="7F6E606D">
                <wp:simplePos x="0" y="0"/>
                <wp:positionH relativeFrom="column">
                  <wp:posOffset>152400</wp:posOffset>
                </wp:positionH>
                <wp:positionV relativeFrom="paragraph">
                  <wp:posOffset>151130</wp:posOffset>
                </wp:positionV>
                <wp:extent cx="0" cy="400050"/>
                <wp:effectExtent l="76200" t="0" r="57150" b="57150"/>
                <wp:wrapNone/>
                <wp:docPr id="18" name="Straight Arrow Connector 18"/>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E06BBE" id="Straight Arrow Connector 18" o:spid="_x0000_s1026" type="#_x0000_t32" style="position:absolute;margin-left:12pt;margin-top:11.9pt;width:0;height:31.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Ppp0AEAAPUDAAAOAAAAZHJzL2Uyb0RvYy54bWysU8uO1DAQvCPxD5bvTDIrQCiazArNAhcE&#10;IxY+wOvYiYVfajeT5O9pO5ks4iEhxKUT213dVeX24XZyll0UJBN8y/e7mjPlZeiM71v+5fPbZ684&#10;Syh8J2zwquWzSvz2+PTJYYyNuglDsJ0CRkV8asbY8gExNlWV5KCcSLsQladDHcAJpCX0VQdipOrO&#10;Vjd1/bIaA3QRglQp0e7dcsiPpb7WSuJHrZNCZltO3LBEKPEhx+p4EE0PIg5GrjTEP7BwwnhqupW6&#10;EyjYNzC/lHJGQkhB404GVwWtjVRFA6nZ1z+puR9EVEULmZPiZlP6f2Xlh8sZmOno7uimvHB0R/cI&#10;wvQDstcAYWSn4D35GIBRCvk1xtQQ7OTPsK5SPEMWP2lw+Uuy2FQ8njeP1YRMLpuSdp/Xdf2i2F89&#10;4iIkfKeCY/mn5WnlsRHYF4vF5X1C6kzAKyA3tT5HFMa+8R3DOZISBCN8b1WmTek5pcr0F8LlD2er&#10;FvgnpckIori0KSOoThbYRdDwdF/3WxXKzBBtrN1AdeH2R9Cam2GqjOXfArfs0jF43IDO+AC/64rT&#10;lape8q+qF61Z9kPo5nJ9xQ6areLP+g7y8P64LvDH13r8DgAA//8DAFBLAwQUAAYACAAAACEA5p2H&#10;BdsAAAAHAQAADwAAAGRycy9kb3ducmV2LnhtbEyPwU7DMBBE70j8g7VI3KhDQSVN41QIwbFCNBXi&#10;6MabOMJeR7HThr9n4QKn1WhGs2/K7eydOOEY+0AKbhcZCKQmmJ46BYf65SYHEZMmo10gVPCFEbbV&#10;5UWpCxPO9IanfeoEl1AstAKb0lBIGRuLXsdFGJDYa8PodWI5dtKM+szl3slllq2k1z3xB6sHfLLY&#10;fO4nr6Ctu0Pz8ZzLybWvD/W7XdtdvVPq+mp+3IBIOKe/MPzgMzpUzHQME5konILlPU9JfO94Afu/&#10;+qggX+Ugq1L+56++AQAA//8DAFBLAQItABQABgAIAAAAIQC2gziS/gAAAOEBAAATAAAAAAAAAAAA&#10;AAAAAAAAAABbQ29udGVudF9UeXBlc10ueG1sUEsBAi0AFAAGAAgAAAAhADj9If/WAAAAlAEAAAsA&#10;AAAAAAAAAAAAAAAALwEAAF9yZWxzLy5yZWxzUEsBAi0AFAAGAAgAAAAhAMrY+mnQAQAA9QMAAA4A&#10;AAAAAAAAAAAAAAAALgIAAGRycy9lMm9Eb2MueG1sUEsBAi0AFAAGAAgAAAAhAOadhwXbAAAABwEA&#10;AA8AAAAAAAAAAAAAAAAAKgQAAGRycy9kb3ducmV2LnhtbFBLBQYAAAAABAAEAPMAAAAyBQAAAAA=&#10;" strokecolor="black [3200]" strokeweight=".5pt">
                <v:stroke endarrow="block" joinstyle="miter"/>
              </v:shape>
            </w:pict>
          </mc:Fallback>
        </mc:AlternateContent>
      </w:r>
    </w:p>
    <w:p w:rsidR="0008257A" w:rsidRPr="0008257A" w:rsidRDefault="003252DB" w:rsidP="0008257A">
      <w:pPr>
        <w:pStyle w:val="NormalWeb"/>
        <w:rPr>
          <w:b/>
          <w:sz w:val="28"/>
        </w:rPr>
      </w:pPr>
      <w:r>
        <w:rPr>
          <w:b/>
          <w:noProof/>
          <w:sz w:val="28"/>
        </w:rPr>
        <mc:AlternateContent>
          <mc:Choice Requires="wps">
            <w:drawing>
              <wp:anchor distT="0" distB="0" distL="114300" distR="114300" simplePos="0" relativeHeight="251695104" behindDoc="0" locked="0" layoutInCell="1" allowOverlap="1" wp14:anchorId="2AB33B19" wp14:editId="38EF08E5">
                <wp:simplePos x="0" y="0"/>
                <wp:positionH relativeFrom="column">
                  <wp:posOffset>2959100</wp:posOffset>
                </wp:positionH>
                <wp:positionV relativeFrom="paragraph">
                  <wp:posOffset>180340</wp:posOffset>
                </wp:positionV>
                <wp:extent cx="0" cy="400050"/>
                <wp:effectExtent l="76200" t="0" r="57150" b="57150"/>
                <wp:wrapNone/>
                <wp:docPr id="24" name="Straight Arrow Connector 24"/>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7FE06B" id="Straight Arrow Connector 24" o:spid="_x0000_s1026" type="#_x0000_t32" style="position:absolute;margin-left:233pt;margin-top:14.2pt;width:0;height:31.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euT0gEAAPUDAAAOAAAAZHJzL2Uyb0RvYy54bWysU9uO0zAQfUfiHyy/06TVglDUdIW6wAuC&#10;il0+wOvYiYXtscamSf6esdNmERcJIV4msT1n5pzj8f52cpadFUYDvuXbTc2Z8hI64/uWf3l49+I1&#10;ZzEJ3wkLXrV8VpHfHp4/24+hUTsYwHYKGRXxsRlDy4eUQlNVUQ7KibiBoDwdakAnEi2xrzoUI1V3&#10;ttrV9atqBOwCglQx0u7dcsgPpb7WSqZPWkeVmG05cUslYomPOVaHvWh6FGEw8kJD/AMLJ4ynpmup&#10;O5EE+4bml1LOSIQIOm0kuAq0NlIVDaRmW/+k5n4QQRUtZE4Mq03x/5WVH88nZKZr+e6GMy8c3dF9&#10;QmH6IbE3iDCyI3hPPgIySiG/xhAbgh39CS+rGE6YxU8aXf6SLDYVj+fVYzUlJpdNSbs3dV2/LPZX&#10;T7iAMb1X4Fj+aXm88FgJbIvF4vwhJupMwCsgN7U+xySMfes7luZAShIa4XurMm1KzylVpr8QLn9p&#10;tmqBf1aajCCKS5sygupokZ0FDU/3dbtWocwM0cbaFVQXbn8EXXIzTJWx/Fvgml06gk8r0BkP+Luu&#10;abpS1Uv+VfWiNct+hG4u11fsoNkq/lzeQR7eH9cF/vRaD98BAAD//wMAUEsDBBQABgAIAAAAIQCH&#10;VFLJ3QAAAAkBAAAPAAAAZHJzL2Rvd25yZXYueG1sTI/BTsMwEETvSPyDtUjcqNMqCmnIpkIIjhWi&#10;qRBHN97EEfE6ip02/D1GHOA4O6PZN+VusYM40+R7xwjrVQKCuHG65w7hWL/c5SB8UKzV4JgQvsjD&#10;rrq+KlWh3YXf6HwInYgl7AuFYEIYCyl9Y8gqv3IjcfRaN1kVopw6qSd1ieV2kJskyaRVPccPRo30&#10;ZKj5PMwWoa27Y/PxnMt5aF/v63ezNft6j3h7szw+gAi0hL8w/OBHdKgi08nNrL0YENIsi1sCwiZP&#10;QcTA7+GEsF2nIKtS/l9QfQMAAP//AwBQSwECLQAUAAYACAAAACEAtoM4kv4AAADhAQAAEwAAAAAA&#10;AAAAAAAAAAAAAAAAW0NvbnRlbnRfVHlwZXNdLnhtbFBLAQItABQABgAIAAAAIQA4/SH/1gAAAJQB&#10;AAALAAAAAAAAAAAAAAAAAC8BAABfcmVscy8ucmVsc1BLAQItABQABgAIAAAAIQCd9euT0gEAAPUD&#10;AAAOAAAAAAAAAAAAAAAAAC4CAABkcnMvZTJvRG9jLnhtbFBLAQItABQABgAIAAAAIQCHVFLJ3QAA&#10;AAkBAAAPAAAAAAAAAAAAAAAAACwEAABkcnMvZG93bnJldi54bWxQSwUGAAAAAAQABADzAAAANgUA&#10;AAAA&#10;" strokecolor="black [3200]" strokeweight=".5pt">
                <v:stroke endarrow="block" joinstyle="miter"/>
              </v:shape>
            </w:pict>
          </mc:Fallback>
        </mc:AlternateContent>
      </w:r>
      <w:r>
        <w:rPr>
          <w:b/>
          <w:noProof/>
          <w:sz w:val="28"/>
        </w:rPr>
        <mc:AlternateContent>
          <mc:Choice Requires="wps">
            <w:drawing>
              <wp:anchor distT="0" distB="0" distL="114300" distR="114300" simplePos="0" relativeHeight="251691008" behindDoc="0" locked="0" layoutInCell="1" allowOverlap="1" wp14:anchorId="18B5077F" wp14:editId="73ED4423">
                <wp:simplePos x="0" y="0"/>
                <wp:positionH relativeFrom="column">
                  <wp:posOffset>0</wp:posOffset>
                </wp:positionH>
                <wp:positionV relativeFrom="paragraph">
                  <wp:posOffset>92710</wp:posOffset>
                </wp:positionV>
                <wp:extent cx="5835650" cy="44450"/>
                <wp:effectExtent l="0" t="0" r="31750" b="31750"/>
                <wp:wrapNone/>
                <wp:docPr id="22" name="Straight Connector 22"/>
                <wp:cNvGraphicFramePr/>
                <a:graphic xmlns:a="http://schemas.openxmlformats.org/drawingml/2006/main">
                  <a:graphicData uri="http://schemas.microsoft.com/office/word/2010/wordprocessingShape">
                    <wps:wsp>
                      <wps:cNvCnPr/>
                      <wps:spPr>
                        <a:xfrm flipV="1">
                          <a:off x="0" y="0"/>
                          <a:ext cx="5835650" cy="44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AAEDB5" id="Straight Connector 22" o:spid="_x0000_s1026" style="position:absolute;flip:y;z-index:251691008;visibility:visible;mso-wrap-style:square;mso-wrap-distance-left:9pt;mso-wrap-distance-top:0;mso-wrap-distance-right:9pt;mso-wrap-distance-bottom:0;mso-position-horizontal:absolute;mso-position-horizontal-relative:text;mso-position-vertical:absolute;mso-position-vertical-relative:text" from="0,7.3pt" to="459.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lzVxAEAAMcDAAAOAAAAZHJzL2Uyb0RvYy54bWysU02P0zAQvSPxHyzfadLSrlZR0z10BRcE&#10;Fcty9zrjxsJfGpum/feMnTQgPqTViotle+a9mfc83t6drWEnwKi9a/lyUXMGTvpOu2PLH7+8e3PL&#10;WUzCdcJ4By2/QOR3u9evtkNoYOV7bzpARiQuNkNoeZ9SaKoqyh6siAsfwFFQebQi0RGPVYdiIHZr&#10;qlVd31SDxy6glxAj3d6PQb4r/EqBTJ+UipCYaTn1lsqKZX3Ka7XbiuaIIvRaTm2IF3RhhXZUdKa6&#10;F0mw76j/oLJaoo9epYX0tvJKaQlFA6lZ1r+peehFgKKFzIlhtin+P1r58XRApruWr1acOWHpjR4S&#10;Cn3sE9t758hBj4yC5NQQYkOAvTvgdIrhgFn2WaFlyujwlYagGEHS2Ln4fJl9hnNiki43t283Nxt6&#10;Dkmx9XpNW+KrRppMFzCm9+Aty5uWG+2yDaIRpw8xjanXFMLltsZGyi5dDORk4z6DImlUcGypDBXs&#10;DbKToHHovi2nsiUzQ5Q2ZgbVpeQ/QVNuhkEZtOcC5+xS0bs0A612Hv9WNZ2vraox/6p61JplP/nu&#10;Up6l2EHTUgydJjuP46/nAv/5/3Y/AAAA//8DAFBLAwQUAAYACAAAACEAulHBZdkAAAAGAQAADwAA&#10;AGRycy9kb3ducmV2LnhtbEyPwU7DMBBE70j8g7VI3KidigYa4lSlEuJMy6W3TbwkEfE6xG4b/p7l&#10;BMeZWc28LTezH9SZptgHtpAtDCjiJrieWwvvh5e7R1AxITscApOFb4qwqa6vSixcuPAbnfepVVLC&#10;sUALXUpjoXVsOvIYF2EkluwjTB6TyKnVbsKLlPtBL43JtceeZaHDkXYdNZ/7k7dwePVmrlO/I/56&#10;MNvj8yrn48ra25t5+wQq0Zz+juEXX9ChEqY6nNhFNViQR5K49zkoSdfZWozawjLLQVel/o9f/QAA&#10;AP//AwBQSwECLQAUAAYACAAAACEAtoM4kv4AAADhAQAAEwAAAAAAAAAAAAAAAAAAAAAAW0NvbnRl&#10;bnRfVHlwZXNdLnhtbFBLAQItABQABgAIAAAAIQA4/SH/1gAAAJQBAAALAAAAAAAAAAAAAAAAAC8B&#10;AABfcmVscy8ucmVsc1BLAQItABQABgAIAAAAIQC4SlzVxAEAAMcDAAAOAAAAAAAAAAAAAAAAAC4C&#10;AABkcnMvZTJvRG9jLnhtbFBLAQItABQABgAIAAAAIQC6UcFl2QAAAAYBAAAPAAAAAAAAAAAAAAAA&#10;AB4EAABkcnMvZG93bnJldi54bWxQSwUGAAAAAAQABADzAAAAJAUAAAAA&#10;" strokecolor="black [3200]" strokeweight=".5pt">
                <v:stroke joinstyle="miter"/>
              </v:line>
            </w:pict>
          </mc:Fallback>
        </mc:AlternateContent>
      </w:r>
    </w:p>
    <w:p w:rsidR="0008257A" w:rsidRDefault="003252DB" w:rsidP="0008257A">
      <w:pPr>
        <w:rPr>
          <w:b/>
          <w:sz w:val="36"/>
        </w:rPr>
      </w:pPr>
      <w:r>
        <w:rPr>
          <w:b/>
          <w:noProof/>
          <w:sz w:val="28"/>
        </w:rPr>
        <mc:AlternateContent>
          <mc:Choice Requires="wps">
            <w:drawing>
              <wp:anchor distT="0" distB="0" distL="114300" distR="114300" simplePos="0" relativeHeight="251693056" behindDoc="0" locked="0" layoutInCell="1" allowOverlap="1" wp14:anchorId="705BEAF9" wp14:editId="115240D4">
                <wp:simplePos x="0" y="0"/>
                <wp:positionH relativeFrom="column">
                  <wp:posOffset>2133600</wp:posOffset>
                </wp:positionH>
                <wp:positionV relativeFrom="paragraph">
                  <wp:posOffset>250190</wp:posOffset>
                </wp:positionV>
                <wp:extent cx="1568450" cy="412750"/>
                <wp:effectExtent l="0" t="0" r="12700" b="25400"/>
                <wp:wrapNone/>
                <wp:docPr id="23" name="Rectangle 23"/>
                <wp:cNvGraphicFramePr/>
                <a:graphic xmlns:a="http://schemas.openxmlformats.org/drawingml/2006/main">
                  <a:graphicData uri="http://schemas.microsoft.com/office/word/2010/wordprocessingShape">
                    <wps:wsp>
                      <wps:cNvSpPr/>
                      <wps:spPr>
                        <a:xfrm>
                          <a:off x="0" y="0"/>
                          <a:ext cx="15684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252DB" w:rsidRPr="0008257A" w:rsidRDefault="003252DB" w:rsidP="003252DB">
                            <w:pPr>
                              <w:jc w:val="center"/>
                            </w:pPr>
                            <w:r w:rsidRPr="003252DB">
                              <w:t xml:space="preserve">MongoDB (Local DB)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5BEAF9" id="Rectangle 23" o:spid="_x0000_s1033" style="position:absolute;margin-left:168pt;margin-top:19.7pt;width:123.5pt;height:3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M4lbgIAACYFAAAOAAAAZHJzL2Uyb0RvYy54bWysVE1v2zAMvQ/YfxB0Xx1n6ceCOEXQosOA&#10;og3aDj0rspQYk0WNUmJnv36U7LhZl9Owi02KfKRIPmp23daG7RT6CmzB87MRZ8pKKCu7Lvj3l7tP&#10;V5z5IGwpDFhV8L3y/Hr+8cOscVM1hg2YUiGjINZPG1fwTQhummVeblQt/Bk4ZcmoAWsRSMV1VqJo&#10;KHptsvFodJE1gKVDkMp7Or3tjHye4mutZHjU2qvATMHpbiF9MX1X8ZvNZ2K6RuE2leyvIf7hFrWo&#10;LCUdQt2KINgWq79C1ZVE8KDDmYQ6A60rqVINVE0+elfN80Y4lWqh5ng3tMn/v7DyYbdEVpUFH3/m&#10;zIqaZvREXRN2bRSjM2pQ4/yU/J7dEnvNkxirbTXW8U91sDY1dT80VbWBSTrMzy+uJufUe0m2ST6+&#10;JJnCZG9ohz58VVCzKBQcKX3qpdjd+9C5HlwIF2/T5U9S2BsVr2Dsk9JUCGUcJ3SikLoxyHaChi+k&#10;VDZc9KmTd4TpypgBmJ8CmpD3oN43wlSi1gAcnQL+mXFApKxgwwCuKwt4KkD5Y8jc+R+q72qO5Yd2&#10;1abpXcY7xpMVlHuaKEJHde/kXUVtvRc+LAUSt2kStK/hkT7aQFNw6CXONoC/Tp1Hf6IcWTlraFcK&#10;7n9uBSrOzDdLZPySTyZxuZIyOb8ck4LHltWxxW7rG6CJ5PQyOJnE6B/MQdQI9Sut9SJmJZOwknIX&#10;XAY8KDeh22F6GKRaLJIbLZQT4d4+OxmDxz5H2ry0rwJdz61ArHyAw16J6TuKdb4RaWGxDaCrxL+3&#10;vvYToGVMDO4fjrjtx3ryenve5r8BAAD//wMAUEsDBBQABgAIAAAAIQC7i+cJ3gAAAAoBAAAPAAAA&#10;ZHJzL2Rvd25yZXYueG1sTI/NTsNADITvSLzDykjc6KYkVG3IpiqgwrWUv6ubNUlE1htlN214e8wJ&#10;brZnNP6mWE+uU0caQuvZwHyWgCKuvG25NvD6sr1aggoR2WLnmQx8U4B1eX5WYG79iZ/puI+1khAO&#10;ORpoYuxzrUPVkMMw8z2xaJ9+cBhlHWptBzxJuOv0dZIstMOW5UODPd03VH3tR2dgrB7vPup+s3vY&#10;pvyk/Xzl3t6tMZcX0+YWVKQp/pnhF1/QoRSmgx/ZBtUZSNOFdIkyrDJQYrhZpnI4iDPJMtBlof9X&#10;KH8AAAD//wMAUEsBAi0AFAAGAAgAAAAhALaDOJL+AAAA4QEAABMAAAAAAAAAAAAAAAAAAAAAAFtD&#10;b250ZW50X1R5cGVzXS54bWxQSwECLQAUAAYACAAAACEAOP0h/9YAAACUAQAACwAAAAAAAAAAAAAA&#10;AAAvAQAAX3JlbHMvLnJlbHNQSwECLQAUAAYACAAAACEA0wjOJW4CAAAmBQAADgAAAAAAAAAAAAAA&#10;AAAuAgAAZHJzL2Uyb0RvYy54bWxQSwECLQAUAAYACAAAACEAu4vnCd4AAAAKAQAADwAAAAAAAAAA&#10;AAAAAADIBAAAZHJzL2Rvd25yZXYueG1sUEsFBgAAAAAEAAQA8wAAANMFAAAAAA==&#10;" fillcolor="white [3201]" strokecolor="#70ad47 [3209]" strokeweight="1pt">
                <v:textbox>
                  <w:txbxContent>
                    <w:p w:rsidR="003252DB" w:rsidRPr="0008257A" w:rsidRDefault="003252DB" w:rsidP="003252DB">
                      <w:pPr>
                        <w:jc w:val="center"/>
                      </w:pPr>
                      <w:r w:rsidRPr="003252DB">
                        <w:t xml:space="preserve">MongoDB (Local DB) </w:t>
                      </w:r>
                    </w:p>
                  </w:txbxContent>
                </v:textbox>
              </v:rect>
            </w:pict>
          </mc:Fallback>
        </mc:AlternateContent>
      </w:r>
    </w:p>
    <w:p w:rsidR="0008257A" w:rsidRDefault="003252DB">
      <w:pPr>
        <w:rPr>
          <w:b/>
          <w:sz w:val="36"/>
        </w:rPr>
      </w:pPr>
      <w:r>
        <w:rPr>
          <w:b/>
          <w:noProof/>
          <w:sz w:val="28"/>
        </w:rPr>
        <mc:AlternateContent>
          <mc:Choice Requires="wps">
            <w:drawing>
              <wp:anchor distT="0" distB="0" distL="114300" distR="114300" simplePos="0" relativeHeight="251697152" behindDoc="0" locked="0" layoutInCell="1" allowOverlap="1" wp14:anchorId="6D22F3D7" wp14:editId="70F1823A">
                <wp:simplePos x="0" y="0"/>
                <wp:positionH relativeFrom="column">
                  <wp:posOffset>2959100</wp:posOffset>
                </wp:positionH>
                <wp:positionV relativeFrom="paragraph">
                  <wp:posOffset>321310</wp:posOffset>
                </wp:positionV>
                <wp:extent cx="0" cy="400050"/>
                <wp:effectExtent l="76200" t="0" r="57150" b="57150"/>
                <wp:wrapNone/>
                <wp:docPr id="25" name="Straight Arrow Connector 25"/>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88F18D" id="Straight Arrow Connector 25" o:spid="_x0000_s1026" type="#_x0000_t32" style="position:absolute;margin-left:233pt;margin-top:25.3pt;width:0;height:31.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bB60QEAAPUDAAAOAAAAZHJzL2Uyb0RvYy54bWysU9uO0zAQfUfiHyy/06QVi1DUdIW6wAuC&#10;il0+wOuMEwvfNDZN8veMnTaLuEgI8TKJ7Tkz5xyP97eTNewMGLV3Ld9uas7ASd9p17f8y8O7F685&#10;i0m4ThjvoOUzRH57eP5sP4YGdn7wpgNkVMTFZgwtH1IKTVVFOYAVceMDODpUHq1ItMS+6lCMVN2a&#10;alfXr6rRYxfQS4iRdu+WQ34o9ZUCmT4pFSEx03LilkrEEh9zrA570fQowqDlhYb4BxZWaEdN11J3&#10;Ign2DfUvpayW6KNXaSO9rbxSWkLRQGq29U9q7gcRoGghc2JYbYr/r6z8eD4h013LdzecOWHpju4T&#10;Ct0Pib1B9CM7eufIR4+MUsivMcSGYEd3wssqhhNm8ZNCm78ki03F43n1GKbE5LIpafdlXdc3xf7q&#10;CRcwpvfgLcs/LY8XHiuBbbFYnD/ERJ0JeAXkpsblmIQ2b13H0hxISUItXG8g06b0nFJl+gvh8pdm&#10;Awv8MygygigubcoIwtEgOwsanu7rdq1CmRmitDErqC7c/gi65GYYlLH8W+CaXTp6l1ag1c7j77qm&#10;6UpVLflX1YvWLPvRd3O5vmIHzVbx5/IO8vD+uC7wp9d6+A4AAP//AwBQSwMEFAAGAAgAAAAhACLb&#10;r/HdAAAACgEAAA8AAABkcnMvZG93bnJldi54bWxMj01PwzAMhu9I/IfISNxYOj7KKE0nhOA4oa0T&#10;4pg1blOROFWTbuXfY8QBjrYfvX7ecj17J444xj6QguUiA4HUBNNTp2Bfv16tQMSkyWgXCBV8YYR1&#10;dX5W6sKEE23xuEud4BCKhVZgUxoKKWNj0eu4CAMS39owep14HDtpRn3icO/kdZbl0uue+IPVAz5b&#10;bD53k1fQ1t2++XhZycm1b/f1u32wm3qj1OXF/PQIIuGc/mD40Wd1qNjpECYyUTgFt3nOXZKCuywH&#10;wcDv4sDk8iYHWZXyf4XqGwAA//8DAFBLAQItABQABgAIAAAAIQC2gziS/gAAAOEBAAATAAAAAAAA&#10;AAAAAAAAAAAAAABbQ29udGVudF9UeXBlc10ueG1sUEsBAi0AFAAGAAgAAAAhADj9If/WAAAAlAEA&#10;AAsAAAAAAAAAAAAAAAAALwEAAF9yZWxzLy5yZWxzUEsBAi0AFAAGAAgAAAAhAI+FsHrRAQAA9QMA&#10;AA4AAAAAAAAAAAAAAAAALgIAAGRycy9lMm9Eb2MueG1sUEsBAi0AFAAGAAgAAAAhACLbr/HdAAAA&#10;CgEAAA8AAAAAAAAAAAAAAAAAKwQAAGRycy9kb3ducmV2LnhtbFBLBQYAAAAABAAEAPMAAAA1BQAA&#10;AAA=&#10;" strokecolor="black [3200]" strokeweight=".5pt">
                <v:stroke endarrow="block" joinstyle="miter"/>
              </v:shape>
            </w:pict>
          </mc:Fallback>
        </mc:AlternateContent>
      </w:r>
    </w:p>
    <w:p w:rsidR="0008257A" w:rsidRDefault="003252DB">
      <w:pPr>
        <w:rPr>
          <w:b/>
          <w:sz w:val="36"/>
        </w:rPr>
      </w:pPr>
      <w:r>
        <w:rPr>
          <w:b/>
          <w:noProof/>
          <w:sz w:val="28"/>
        </w:rPr>
        <mc:AlternateContent>
          <mc:Choice Requires="wps">
            <w:drawing>
              <wp:anchor distT="0" distB="0" distL="114300" distR="114300" simplePos="0" relativeHeight="251699200" behindDoc="0" locked="0" layoutInCell="1" allowOverlap="1" wp14:anchorId="1AB65398" wp14:editId="5FB1B6F9">
                <wp:simplePos x="0" y="0"/>
                <wp:positionH relativeFrom="column">
                  <wp:posOffset>2184400</wp:posOffset>
                </wp:positionH>
                <wp:positionV relativeFrom="paragraph">
                  <wp:posOffset>403860</wp:posOffset>
                </wp:positionV>
                <wp:extent cx="1568450" cy="412750"/>
                <wp:effectExtent l="0" t="0" r="12700" b="25400"/>
                <wp:wrapNone/>
                <wp:docPr id="26" name="Rectangle 26"/>
                <wp:cNvGraphicFramePr/>
                <a:graphic xmlns:a="http://schemas.openxmlformats.org/drawingml/2006/main">
                  <a:graphicData uri="http://schemas.microsoft.com/office/word/2010/wordprocessingShape">
                    <wps:wsp>
                      <wps:cNvSpPr/>
                      <wps:spPr>
                        <a:xfrm>
                          <a:off x="0" y="0"/>
                          <a:ext cx="1568450" cy="4127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252DB" w:rsidRPr="0008257A" w:rsidRDefault="003252DB" w:rsidP="003252DB">
                            <w:pPr>
                              <w:jc w:val="center"/>
                            </w:pPr>
                            <w:r w:rsidRPr="003252DB">
                              <w:t>Web3.py + IPFS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B65398" id="Rectangle 26" o:spid="_x0000_s1034" style="position:absolute;margin-left:172pt;margin-top:31.8pt;width:123.5pt;height:3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KqFbwIAACYFAAAOAAAAZHJzL2Uyb0RvYy54bWysVE1v2zAMvQ/YfxB0Xx0H6ceCOkXQosOA&#10;oivaDj0rspQYk0SNUmJnv36U7Lhdl9Owi02KfKT4SOryqrOG7RSGBlzFy5MJZ8pJqBu3rvj359tP&#10;F5yFKFwtDDhV8b0K/Grx8cNl6+dqChswtUJGQVyYt77imxj9vCiC3Cgrwgl45cioAa2IpOK6qFG0&#10;FN2aYjqZnBUtYO0RpAqBTm96I1/k+ForGb9pHVRkpuJ0t5i/mL+r9C0Wl2K+RuE3jRyuIf7hFlY0&#10;jpKOoW5EFGyLzV+hbCMRAuh4IsEWoHUjVa6Bqikn76p52givci1ETvAjTeH/hZX3uwdkTV3x6Rln&#10;Tljq0SOxJtzaKEZnRFDrw5z8nvwDDlogMVXbabTpT3WwLpO6H0lVXWSSDsvTs4vZKXEvyTYrp+ck&#10;U5jiFe0xxC8KLEtCxZHSZy7F7i7E3vXgQrh0mz5/luLeqHQF4x6VpkIo4zSj8wipa4NsJ6j5Qkrl&#10;Yq6HUmfvBNONMSOwPAY0sRzuO/gmmMqjNQInx4B/ZhwROSu4OIJt4wCPBah/jJl7/0P1fc2p/Nit&#10;uty9i0OjVlDvqaMI/agHL28bovVOhPggkGabOkH7Gr/RRxtoKw6DxNkG8Nex8+RPI0dWzlralYqH&#10;n1uBijPz1dEwfi5ns7RcWZmdnk9JwbeW1VuL29proI6U9DJ4mcXkH81B1Aj2hdZ6mbKSSThJuSsu&#10;Ix6U69jvMD0MUi2X2Y0Wyot45568TMETz2lsnrsXgX6YrUhTeQ+HvRLzdyPW+yakg+U2gm7y/CWm&#10;e16HDtAy5gkeHo607W/17PX6vC1+AwAA//8DAFBLAwQUAAYACAAAACEA4O0PiN4AAAAKAQAADwAA&#10;AGRycy9kb3ducmV2LnhtbEyPwU7CQBCG7ya+w2ZMvMm2FBqo3RLUoFcBhevSHdvG7mzT3UJ9e8cT&#10;Hmfmyz/fn69G24oz9r5xpCCeRCCQSmcaqhR87DcPCxA+aDK6dYQKftDDqri9yXVm3IW2eN6FSnAI&#10;+UwrqEPoMil9WaPVfuI6JL59ud7qwGNfSdPrC4fbVk6jKJVWN8Qfat3hc43l926wCoby9elYdev3&#10;l01Cb9LFS/t5MErd343rRxABx3CF4U+f1aFgp5MbyHjRKkhmM+4SFKRJCoKB+TLmxYnJ6SIFWeTy&#10;f4XiFwAA//8DAFBLAQItABQABgAIAAAAIQC2gziS/gAAAOEBAAATAAAAAAAAAAAAAAAAAAAAAABb&#10;Q29udGVudF9UeXBlc10ueG1sUEsBAi0AFAAGAAgAAAAhADj9If/WAAAAlAEAAAsAAAAAAAAAAAAA&#10;AAAALwEAAF9yZWxzLy5yZWxzUEsBAi0AFAAGAAgAAAAhAGfoqoVvAgAAJgUAAA4AAAAAAAAAAAAA&#10;AAAALgIAAGRycy9lMm9Eb2MueG1sUEsBAi0AFAAGAAgAAAAhAODtD4jeAAAACgEAAA8AAAAAAAAA&#10;AAAAAAAAyQQAAGRycy9kb3ducmV2LnhtbFBLBQYAAAAABAAEAPMAAADUBQAAAAA=&#10;" fillcolor="white [3201]" strokecolor="#70ad47 [3209]" strokeweight="1pt">
                <v:textbox>
                  <w:txbxContent>
                    <w:p w:rsidR="003252DB" w:rsidRPr="0008257A" w:rsidRDefault="003252DB" w:rsidP="003252DB">
                      <w:pPr>
                        <w:jc w:val="center"/>
                      </w:pPr>
                      <w:r w:rsidRPr="003252DB">
                        <w:t>Web3.py + IPFS API</w:t>
                      </w:r>
                    </w:p>
                  </w:txbxContent>
                </v:textbox>
              </v:rect>
            </w:pict>
          </mc:Fallback>
        </mc:AlternateContent>
      </w:r>
    </w:p>
    <w:p w:rsidR="0008257A" w:rsidRDefault="0008257A">
      <w:pPr>
        <w:rPr>
          <w:b/>
          <w:sz w:val="36"/>
        </w:rPr>
      </w:pPr>
    </w:p>
    <w:p w:rsidR="0008257A" w:rsidRPr="0008257A" w:rsidRDefault="0008257A">
      <w:pPr>
        <w:rPr>
          <w:b/>
          <w:sz w:val="36"/>
        </w:rPr>
      </w:pPr>
    </w:p>
    <w:p w:rsidR="003252DB" w:rsidRDefault="003252DB" w:rsidP="003252DB">
      <w:pPr>
        <w:pStyle w:val="NormalWeb"/>
        <w:spacing w:line="360" w:lineRule="auto"/>
        <w:jc w:val="both"/>
        <w:rPr>
          <w:color w:val="000000" w:themeColor="text1"/>
          <w:sz w:val="28"/>
          <w:szCs w:val="28"/>
        </w:rPr>
      </w:pPr>
    </w:p>
    <w:p w:rsidR="00F33F17" w:rsidRPr="00F33F17" w:rsidRDefault="00F33F17" w:rsidP="003252DB">
      <w:pPr>
        <w:pStyle w:val="NormalWeb"/>
        <w:spacing w:line="360" w:lineRule="auto"/>
        <w:jc w:val="both"/>
        <w:rPr>
          <w:b/>
          <w:color w:val="000000" w:themeColor="text1"/>
          <w:sz w:val="40"/>
          <w:szCs w:val="28"/>
        </w:rPr>
      </w:pPr>
      <w:r w:rsidRPr="00F33F17">
        <w:rPr>
          <w:b/>
          <w:color w:val="000000" w:themeColor="text1"/>
          <w:sz w:val="40"/>
          <w:szCs w:val="28"/>
        </w:rPr>
        <w:t>Data Flow</w:t>
      </w:r>
      <w:r>
        <w:rPr>
          <w:b/>
          <w:color w:val="000000" w:themeColor="text1"/>
          <w:sz w:val="40"/>
          <w:szCs w:val="28"/>
        </w:rPr>
        <w:t>:</w:t>
      </w:r>
    </w:p>
    <w:p w:rsidR="00F33F17" w:rsidRPr="007334B2" w:rsidRDefault="0053652C" w:rsidP="00F33F17">
      <w:r>
        <w:rPr>
          <w:noProof/>
        </w:rPr>
        <mc:AlternateContent>
          <mc:Choice Requires="wps">
            <w:drawing>
              <wp:anchor distT="0" distB="0" distL="114300" distR="114300" simplePos="0" relativeHeight="251703296" behindDoc="0" locked="0" layoutInCell="1" allowOverlap="1" wp14:anchorId="02DABFBD" wp14:editId="1CFA5BEA">
                <wp:simplePos x="0" y="0"/>
                <wp:positionH relativeFrom="column">
                  <wp:posOffset>4508500</wp:posOffset>
                </wp:positionH>
                <wp:positionV relativeFrom="paragraph">
                  <wp:posOffset>107950</wp:posOffset>
                </wp:positionV>
                <wp:extent cx="1555750" cy="685800"/>
                <wp:effectExtent l="0" t="0" r="25400" b="19050"/>
                <wp:wrapNone/>
                <wp:docPr id="1049612356" name="Rectangle 2"/>
                <wp:cNvGraphicFramePr/>
                <a:graphic xmlns:a="http://schemas.openxmlformats.org/drawingml/2006/main">
                  <a:graphicData uri="http://schemas.microsoft.com/office/word/2010/wordprocessingShape">
                    <wps:wsp>
                      <wps:cNvSpPr/>
                      <wps:spPr>
                        <a:xfrm>
                          <a:off x="0" y="0"/>
                          <a:ext cx="1555750" cy="685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F33F17" w:rsidRDefault="00F33F17" w:rsidP="00F33F17">
                            <w:pPr>
                              <w:jc w:val="center"/>
                            </w:pPr>
                            <w:r>
                              <w:t xml:space="preserve">Training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DABFBD" id="Rectangle 2" o:spid="_x0000_s1035" style="position:absolute;margin-left:355pt;margin-top:8.5pt;width:122.5pt;height:54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m1JhQIAAFQFAAAOAAAAZHJzL2Uyb0RvYy54bWysVE1v2zAMvQ/YfxB0X21ncdYGdYqgRYcB&#10;RVu0HXpWZCk2oK9RSuzs14+SHbdoix2GXWxRJB/JR1LnF71WZC/At9ZUtDjJKRGG27o124r+fLr+&#10;ckqJD8zUTFkjKnoQnl6sPn8679xSzGxjVS2AIIjxy85VtAnBLbPM80Zo5k+sEwaV0oJmAUXYZjWw&#10;DtG1ymZ5vsg6C7UDy4X3eHs1KOkq4UspeLiT0otAVEUxt5C+kL6b+M1W52y5Beaalo9psH/IQrPW&#10;YNAJ6ooFRnbQvoPSLQfrrQwn3OrMStlykWrAaor8TTWPDXMi1YLkeDfR5P8fLL/d3wNpa+xdPj9b&#10;FLOv5YISwzT26gHZY2arBJlFnjrnl2j+6O5hlDweY9G9BB3/WA7pE7eHiVvRB8LxsijL8luJLeCo&#10;W5yWp3kiP3vxduDDd2E1iYeKAkZPlLL9jQ8YEU2PJijEbIb46RQOSsQUlHkQEuvBiLPknSZJXCog&#10;e4YzwDgXJhSDqmG1GK6LMp/ymTxSyAQYkWWr1IQ9AsQpfY895DraR1eRBnFyzv+W2OA8eaTI1oTJ&#10;WbfGwkcACqsaIw/2R5IGaiJLod/0qddnx35ubH3A/oMdFsM7ft0i+zfMh3sGuAnYMNzucIcfqWxX&#10;UTueKGks/P7oPtrjgKKWkg43q6L+146BoET9MDi6Z8V8HlcxCfPy2wwFeK3ZvNaYnb602LgC3xHH&#10;0zHaB3U8SrD6GR+BdYyKKmY4xq4oD3AULsOw8fiMcLFeJzNcP8fCjXl0PIJHnuN0PfXPDNw4ggGH&#10;99Yet5At30ziYBs9jV3vgpVtGtPI9MDr2AFc3TRK4zMT34bXcrJ6eQxXfwAAAP//AwBQSwMEFAAG&#10;AAgAAAAhAECjAtbcAAAACgEAAA8AAABkcnMvZG93bnJldi54bWxMT8FOwzAMvSPxD5GRuLFkQ2Vb&#10;aTpNCA67sTHt7LVeW5E4VZNtha/HnODkZ7+n5/eK1eidutAQu8AWphMDirgKdceNhf3H28MCVEzI&#10;NbrAZOGLIqzK25sC8zpceUuXXWqUmHDM0UKbUp9rHauWPMZJ6ImFO4XBY5J1aHQ94FXMvdMzY560&#10;x47lQ4s9vbRUfe7O3sL35qTNe3xd7NebZfbYbd3hgM7a+7tx/Qwq0Zj+xPAbX6JDKZmO4cx1VM7C&#10;fGqkSxJiLlMEyywTcJTDTIAuC/2/QvkDAAD//wMAUEsBAi0AFAAGAAgAAAAhALaDOJL+AAAA4QEA&#10;ABMAAAAAAAAAAAAAAAAAAAAAAFtDb250ZW50X1R5cGVzXS54bWxQSwECLQAUAAYACAAAACEAOP0h&#10;/9YAAACUAQAACwAAAAAAAAAAAAAAAAAvAQAAX3JlbHMvLnJlbHNQSwECLQAUAAYACAAAACEAfC5t&#10;SYUCAABUBQAADgAAAAAAAAAAAAAAAAAuAgAAZHJzL2Uyb0RvYy54bWxQSwECLQAUAAYACAAAACEA&#10;QKMC1twAAAAKAQAADwAAAAAAAAAAAAAAAADfBAAAZHJzL2Rvd25yZXYueG1sUEsFBgAAAAAEAAQA&#10;8wAAAOgFAAAAAA==&#10;" fillcolor="#5b9bd5 [3204]" strokecolor="#091723 [484]" strokeweight="1pt">
                <v:textbox>
                  <w:txbxContent>
                    <w:p w:rsidR="00F33F17" w:rsidRDefault="00F33F17" w:rsidP="00F33F17">
                      <w:pPr>
                        <w:jc w:val="center"/>
                      </w:pPr>
                      <w:r>
                        <w:t xml:space="preserve">Training </w:t>
                      </w:r>
                    </w:p>
                  </w:txbxContent>
                </v:textbox>
              </v:rect>
            </w:pict>
          </mc:Fallback>
        </mc:AlternateContent>
      </w:r>
      <w:r w:rsidR="00F33F17">
        <w:rPr>
          <w:noProof/>
        </w:rPr>
        <mc:AlternateContent>
          <mc:Choice Requires="wps">
            <w:drawing>
              <wp:anchor distT="0" distB="0" distL="114300" distR="114300" simplePos="0" relativeHeight="251701248" behindDoc="0" locked="0" layoutInCell="1" allowOverlap="1" wp14:anchorId="2263DBFB" wp14:editId="6BFAE31B">
                <wp:simplePos x="0" y="0"/>
                <wp:positionH relativeFrom="column">
                  <wp:posOffset>120650</wp:posOffset>
                </wp:positionH>
                <wp:positionV relativeFrom="paragraph">
                  <wp:posOffset>165100</wp:posOffset>
                </wp:positionV>
                <wp:extent cx="1746250" cy="717550"/>
                <wp:effectExtent l="0" t="0" r="25400" b="25400"/>
                <wp:wrapNone/>
                <wp:docPr id="547613601" name="Rectangle 1"/>
                <wp:cNvGraphicFramePr/>
                <a:graphic xmlns:a="http://schemas.openxmlformats.org/drawingml/2006/main">
                  <a:graphicData uri="http://schemas.microsoft.com/office/word/2010/wordprocessingShape">
                    <wps:wsp>
                      <wps:cNvSpPr/>
                      <wps:spPr>
                        <a:xfrm>
                          <a:off x="0" y="0"/>
                          <a:ext cx="1746250" cy="7175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F33F17" w:rsidRDefault="00F33F17" w:rsidP="00F33F17">
                            <w:pPr>
                              <w:jc w:val="center"/>
                            </w:pPr>
                            <w:r>
                              <w:t>Collected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63DBFB" id="_x0000_s1036" style="position:absolute;margin-left:9.5pt;margin-top:13pt;width:137.5pt;height:56.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CFmgwIAAFQFAAAOAAAAZHJzL2Uyb0RvYy54bWysVEtv2zAMvg/YfxB0X21neXRBnSJo0WFA&#10;0QZth54VWYoN6DVKiZ39+lGy4xZtscOwi02J5EfyI6mLy04rchDgG2tKWpzllAjDbdWYXUl/Pt18&#10;OafEB2YqpqwRJT0KTy9Xnz9dtG4pJra2qhJAEMT4ZetKWofgllnmeS0082fWCYNKaUGzgEfYZRWw&#10;FtG1yiZ5Ps9aC5UDy4X3eHvdK+kq4UspeLiX0otAVEkxt5C+kL7b+M1WF2y5A+bqhg9psH/IQrPG&#10;YNAR6poFRvbQvIPSDQfrrQxn3OrMStlwkWrAaor8TTWPNXMi1YLkeDfS5P8fLL87bIA0VUln08W8&#10;+DrPC0oM09iqBySPmZ0SpIg0tc4v0frRbWA4eRRjzZ0EHf9YDekStceRWtEFwvGyWEznkxl2gKNu&#10;USxmKCNM9uLtwIfvwmoShZICRk+MssOtD73pyQT9YjZ9/CSFoxIxBWUehMRyMOIkeadBElcKyIHh&#10;CDDOhQlFr6pZJfrrYpbnp3xGj5RdAozIslFqxB4A4pC+x+5zHeyjq0hzODrnf0usdx49UmRrwuis&#10;G2PhIwCFVQ2Re/sTST01kaXQbbvU6iLVGq+2tjpi/8H2i+Edv2mQ/lvmw4YBbgJ2DLc73ONHKtuW&#10;1A4SJbWF3x/dR3scUNRS0uJmldT/2jMQlKgfBkf3WzGdxlVMh+lsMcEDvNZsX2vMXl9Z7ByOJWaX&#10;xGgf1EmUYPUzPgLrGBVVzHCMXVIe4HS4Cv3G4zPCxXqdzHD9HAu35tHxCB6JjuP11D0zcMMMBpze&#10;O3vaQrZ8M4q9bfQ0dr0PVjZpTl94HVqAq5tmaXhm4tvw+pysXh7D1R8AAAD//wMAUEsDBBQABgAI&#10;AAAAIQCMweM83AAAAAkBAAAPAAAAZHJzL2Rvd25yZXYueG1sTI9BT8JAEIXvJv6HzZh4ky1FCa3d&#10;EmL0wE2QcB7aoW3YnW26C1R/veNJTjMv3+TNe8VydFZdaAidZwPTSQKKuPJ1x42B3dfH0wJUiMg1&#10;Ws9k4JsCLMv7uwLz2l95Q5dtbJSYcMjRQBtjn2sdqpYchonviYUd/eAwihwaXQ94FXNndZokc+2w&#10;Y/nQYk9vLVWn7dkZ+FkfdfIZ3he71Tp7mXUbu9+jNebxYVy9goo0xv9j+Isv0aGUTAd/5jooKzqT&#10;KtFAOpcpPM2eZTkImAnRZaFvG5S/AAAA//8DAFBLAQItABQABgAIAAAAIQC2gziS/gAAAOEBAAAT&#10;AAAAAAAAAAAAAAAAAAAAAABbQ29udGVudF9UeXBlc10ueG1sUEsBAi0AFAAGAAgAAAAhADj9If/W&#10;AAAAlAEAAAsAAAAAAAAAAAAAAAAALwEAAF9yZWxzLy5yZWxzUEsBAi0AFAAGAAgAAAAhAHpwIWaD&#10;AgAAVAUAAA4AAAAAAAAAAAAAAAAALgIAAGRycy9lMm9Eb2MueG1sUEsBAi0AFAAGAAgAAAAhAIzB&#10;4zzcAAAACQEAAA8AAAAAAAAAAAAAAAAA3QQAAGRycy9kb3ducmV2LnhtbFBLBQYAAAAABAAEAPMA&#10;AADmBQAAAAA=&#10;" fillcolor="#5b9bd5 [3204]" strokecolor="#091723 [484]" strokeweight="1pt">
                <v:textbox>
                  <w:txbxContent>
                    <w:p w:rsidR="00F33F17" w:rsidRDefault="00F33F17" w:rsidP="00F33F17">
                      <w:pPr>
                        <w:jc w:val="center"/>
                      </w:pPr>
                      <w:r>
                        <w:t>Collected Dataset</w:t>
                      </w:r>
                    </w:p>
                  </w:txbxContent>
                </v:textbox>
              </v:rect>
            </w:pict>
          </mc:Fallback>
        </mc:AlternateContent>
      </w:r>
      <w:r w:rsidR="00F33F17">
        <w:rPr>
          <w:noProof/>
        </w:rPr>
        <mc:AlternateContent>
          <mc:Choice Requires="wps">
            <w:drawing>
              <wp:anchor distT="0" distB="0" distL="114300" distR="114300" simplePos="0" relativeHeight="251702272" behindDoc="0" locked="0" layoutInCell="1" allowOverlap="1" wp14:anchorId="752EAC1C" wp14:editId="1A8D9FC4">
                <wp:simplePos x="0" y="0"/>
                <wp:positionH relativeFrom="column">
                  <wp:posOffset>2470150</wp:posOffset>
                </wp:positionH>
                <wp:positionV relativeFrom="paragraph">
                  <wp:posOffset>228600</wp:posOffset>
                </wp:positionV>
                <wp:extent cx="1555750" cy="685800"/>
                <wp:effectExtent l="0" t="0" r="25400" b="19050"/>
                <wp:wrapNone/>
                <wp:docPr id="932547682" name="Rectangle 2"/>
                <wp:cNvGraphicFramePr/>
                <a:graphic xmlns:a="http://schemas.openxmlformats.org/drawingml/2006/main">
                  <a:graphicData uri="http://schemas.microsoft.com/office/word/2010/wordprocessingShape">
                    <wps:wsp>
                      <wps:cNvSpPr/>
                      <wps:spPr>
                        <a:xfrm>
                          <a:off x="0" y="0"/>
                          <a:ext cx="1555750" cy="685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F33F17" w:rsidRDefault="00F33F17" w:rsidP="00F33F17">
                            <w:pPr>
                              <w:jc w:val="center"/>
                            </w:pPr>
                            <w:r>
                              <w:t xml:space="preserve">Pre-processing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2EAC1C" id="_x0000_s1037" style="position:absolute;margin-left:194.5pt;margin-top:18pt;width:122.5pt;height:54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omzhAIAAFQFAAAOAAAAZHJzL2Uyb0RvYy54bWysVEtv2zAMvg/YfxB0X/1Y3KZBnSJo0WFA&#10;0QZ9oGdFlmIDsqhJSuzs14+SHbdoix2GXWxRJD+SH0ldXPatInthXQO6pNlJSonQHKpGb0v6/HTz&#10;bU6J80xXTIEWJT0IRy+XX79cdGYhcqhBVcISBNFu0ZmS1t6bRZI4XouWuRMwQqNSgm2ZR9Fuk8qy&#10;DtFbleRpepp0YCtjgQvn8PZ6UNJlxJdScH8vpROeqJJibj5+bfxuwjdZXrDF1jJTN3xMg/1DFi1r&#10;NAadoK6ZZ2Rnmw9QbcMtOJD+hEObgJQNF7EGrCZL31XzWDMjYi1IjjMTTe7/wfK7/dqSpirp+fe8&#10;mJ2dznNKNGuxVQ9IHtNbJUgeaOqMW6D1o1nbUXJ4DDX30rbhj9WQPlJ7mKgVvSccL7OiKM4K7ABH&#10;3em8mKeR++TV21jnfwhoSTiU1GL0yCjb3zqPEdH0aIJCyGaIH0/+oERIQekHIbEcjJhH7zhI4kpZ&#10;smc4AoxzoX02qGpWieE6K9Ipn8kjhoyAAVk2Sk3YI0AY0o/YQ66jfXAVcQ4n5/RviQ3Ok0eMDNpP&#10;zm2jwX4GoLCqMfJgfyRpoCaw5PtNH1udRdNwtYHqgP23MCyGM/ymQfpvmfNrZnETsGO43f4eP1JB&#10;V1IYT5TUYH9/dh/scUBRS0mHm1VS92vHrKBE/dQ4uufZbBZWMQqz4ixHwb7VbN5q9K69Auxchu+I&#10;4fEY7L06HqWF9gUfgVWIiiqmOcYuKff2KFz5YePxGeFitYpmuH6G+Vv9aHgAD0SH8XrqX5g14wx6&#10;nN47OG4hW7wbxcE2eGpY7TzIJs7pK69jC3B14yyNz0x4G97K0er1MVz+AQAA//8DAFBLAwQUAAYA&#10;CAAAACEA7Zz8td0AAAAKAQAADwAAAGRycy9kb3ducmV2LnhtbEyPQU/DMAyF70j8h8hI3FgKHVVX&#10;mk4TgsNubEw7e63XViRO1WRb4ddjTuzkZ/np+XvlcnJWnWkMvWcDj7MEFHHtm55bA7vP94ccVIjI&#10;DVrPZOCbAiyr25sSi8ZfeEPnbWyVhHAo0EAX41BoHeqOHIaZH4jldvSjwyjr2OpmxIuEO6ufkiTT&#10;DnuWDx0O9NpR/bU9OQM/66NOPsJbvlutF89pv7H7PVpj7u+m1QuoSFP8N8MfvqBDJUwHf+ImKGsg&#10;zRfSJYrIZIohS+ciDuKci9BVqa8rVL8AAAD//wMAUEsBAi0AFAAGAAgAAAAhALaDOJL+AAAA4QEA&#10;ABMAAAAAAAAAAAAAAAAAAAAAAFtDb250ZW50X1R5cGVzXS54bWxQSwECLQAUAAYACAAAACEAOP0h&#10;/9YAAACUAQAACwAAAAAAAAAAAAAAAAAvAQAAX3JlbHMvLnJlbHNQSwECLQAUAAYACAAAACEAhcqJ&#10;s4QCAABUBQAADgAAAAAAAAAAAAAAAAAuAgAAZHJzL2Uyb0RvYy54bWxQSwECLQAUAAYACAAAACEA&#10;7Zz8td0AAAAKAQAADwAAAAAAAAAAAAAAAADeBAAAZHJzL2Rvd25yZXYueG1sUEsFBgAAAAAEAAQA&#10;8wAAAOgFAAAAAA==&#10;" fillcolor="#5b9bd5 [3204]" strokecolor="#091723 [484]" strokeweight="1pt">
                <v:textbox>
                  <w:txbxContent>
                    <w:p w:rsidR="00F33F17" w:rsidRDefault="00F33F17" w:rsidP="00F33F17">
                      <w:pPr>
                        <w:jc w:val="center"/>
                      </w:pPr>
                      <w:r>
                        <w:t xml:space="preserve">Pre-processing </w:t>
                      </w:r>
                    </w:p>
                  </w:txbxContent>
                </v:textbox>
              </v:rect>
            </w:pict>
          </mc:Fallback>
        </mc:AlternateContent>
      </w:r>
    </w:p>
    <w:p w:rsidR="00F33F17" w:rsidRPr="007334B2" w:rsidRDefault="00F33F17" w:rsidP="00F33F17">
      <w:r>
        <w:rPr>
          <w:noProof/>
        </w:rPr>
        <mc:AlternateContent>
          <mc:Choice Requires="wps">
            <w:drawing>
              <wp:anchor distT="0" distB="0" distL="114300" distR="114300" simplePos="0" relativeHeight="251708416" behindDoc="0" locked="0" layoutInCell="1" allowOverlap="1" wp14:anchorId="59BD312B" wp14:editId="4A141CA8">
                <wp:simplePos x="0" y="0"/>
                <wp:positionH relativeFrom="column">
                  <wp:posOffset>4006850</wp:posOffset>
                </wp:positionH>
                <wp:positionV relativeFrom="paragraph">
                  <wp:posOffset>274320</wp:posOffset>
                </wp:positionV>
                <wp:extent cx="501650" cy="0"/>
                <wp:effectExtent l="0" t="76200" r="12700" b="95250"/>
                <wp:wrapNone/>
                <wp:docPr id="1428489276" name="Straight Arrow Connector 5"/>
                <wp:cNvGraphicFramePr/>
                <a:graphic xmlns:a="http://schemas.openxmlformats.org/drawingml/2006/main">
                  <a:graphicData uri="http://schemas.microsoft.com/office/word/2010/wordprocessingShape">
                    <wps:wsp>
                      <wps:cNvCnPr/>
                      <wps:spPr>
                        <a:xfrm>
                          <a:off x="0" y="0"/>
                          <a:ext cx="5016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55ACBB4" id="_x0000_t32" coordsize="21600,21600" o:spt="32" o:oned="t" path="m,l21600,21600e" filled="f">
                <v:path arrowok="t" fillok="f" o:connecttype="none"/>
                <o:lock v:ext="edit" shapetype="t"/>
              </v:shapetype>
              <v:shape id="Straight Arrow Connector 5" o:spid="_x0000_s1026" type="#_x0000_t32" style="position:absolute;margin-left:315.5pt;margin-top:21.6pt;width:39.5pt;height:0;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F8Y2wEAAAgEAAAOAAAAZHJzL2Uyb0RvYy54bWysU9uOEzEMfUfiH6K805lW21KqTleoC7wg&#10;qHbZD8hmkk6k3OSYzvTvcTLtLAK0EogX5+ZjHx8729vBWXZSkEzwDZ/Pas6Ul6E1/tjwx28f36w5&#10;Syh8K2zwquFnlfjt7vWrbR83ahG6YFsFjIL4tOljwzvEuKmqJDvlRJqFqDw96gBOIB3hWLUgeoru&#10;bLWo61XVB2gjBKlSotu78ZHvSnytlcSvWieFzDacuGGxUOxTttVuKzZHELEz8kJD/AMLJ4ynpFOo&#10;O4GCfQfzWyhnJIQUNM5kcFXQ2khVaqBq5vUv1Tx0IqpSC4mT4iRT+n9h5ZfTAZhpqXc3i/XN+t3i&#10;7YozLxz16gFBmGOH7D1A6Nk+eE96BmDLLFsf04bQe3+AyynFA2QNBg0ur1QdG4rU50lqNSCTdLms&#10;56slNURen6pnXISEn1RwLG8ani40pvzzorQ4fU5ImQl4BeSk1meLwtgPvmV4jlQIghH+aFWmTe7Z&#10;pcr0R8Jlh2erRvi90qQHURzTlElUewvsJGiGhJTK43yKRN4Zpo21E7Au/F4EXvwzVJUp/RvwhCiZ&#10;g8cJ7IwP8KfsOFwp69H/qsBYd5bgKbTn0soiDY1b0eryNfI8/3wu8OcPvPsBAAD//wMAUEsDBBQA&#10;BgAIAAAAIQCYUmdg3QAAAAkBAAAPAAAAZHJzL2Rvd25yZXYueG1sTI/BTsMwEETvSPyDtUjcqJMU&#10;FQhxKoREjyAKB7i58daOGq+j2E0CX88iDuW4s6OZN9V69p0YcYhtIAX5IgOB1ATTklXw/vZ0dQsi&#10;Jk1Gd4FQwRdGWNfnZ5UuTZjoFcdtsoJDKJZagUupL6WMjUOv4yL0SPzbh8HrxOdgpRn0xOG+k0WW&#10;raTXLXGD0z0+OmwO26NX8GI/Rl/QppX7u8/vjX02BzclpS4v5od7EAnndDLDLz6jQ81Mu3AkE0Wn&#10;YLXMeUtScL0sQLDhJs9Y2P0Jsq7k/wX1DwAAAP//AwBQSwECLQAUAAYACAAAACEAtoM4kv4AAADh&#10;AQAAEwAAAAAAAAAAAAAAAAAAAAAAW0NvbnRlbnRfVHlwZXNdLnhtbFBLAQItABQABgAIAAAAIQA4&#10;/SH/1gAAAJQBAAALAAAAAAAAAAAAAAAAAC8BAABfcmVscy8ucmVsc1BLAQItABQABgAIAAAAIQDW&#10;KF8Y2wEAAAgEAAAOAAAAAAAAAAAAAAAAAC4CAABkcnMvZTJvRG9jLnhtbFBLAQItABQABgAIAAAA&#10;IQCYUmdg3QAAAAkBAAAPAAAAAAAAAAAAAAAAADUEAABkcnMvZG93bnJldi54bWxQSwUGAAAAAAQA&#10;BADzAAAAPwUAAAAA&#10;" strokecolor="#5b9bd5 [3204]" strokeweight=".5pt">
                <v:stroke endarrow="block" joinstyle="miter"/>
              </v:shape>
            </w:pict>
          </mc:Fallback>
        </mc:AlternateContent>
      </w:r>
    </w:p>
    <w:p w:rsidR="00F33F17" w:rsidRPr="007334B2" w:rsidRDefault="0053652C" w:rsidP="00F33F17">
      <w:r>
        <w:rPr>
          <w:noProof/>
        </w:rPr>
        <mc:AlternateContent>
          <mc:Choice Requires="wps">
            <w:drawing>
              <wp:anchor distT="0" distB="0" distL="114300" distR="114300" simplePos="0" relativeHeight="251706368" behindDoc="0" locked="0" layoutInCell="1" allowOverlap="1" wp14:anchorId="65A17142" wp14:editId="7D82E931">
                <wp:simplePos x="0" y="0"/>
                <wp:positionH relativeFrom="column">
                  <wp:posOffset>1860550</wp:posOffset>
                </wp:positionH>
                <wp:positionV relativeFrom="paragraph">
                  <wp:posOffset>53974</wp:posOffset>
                </wp:positionV>
                <wp:extent cx="615950" cy="45719"/>
                <wp:effectExtent l="0" t="38100" r="50800" b="88265"/>
                <wp:wrapNone/>
                <wp:docPr id="1525521927" name="Straight Arrow Connector 4"/>
                <wp:cNvGraphicFramePr/>
                <a:graphic xmlns:a="http://schemas.openxmlformats.org/drawingml/2006/main">
                  <a:graphicData uri="http://schemas.microsoft.com/office/word/2010/wordprocessingShape">
                    <wps:wsp>
                      <wps:cNvCnPr/>
                      <wps:spPr>
                        <a:xfrm>
                          <a:off x="0" y="0"/>
                          <a:ext cx="6159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E2B6EE" id="Straight Arrow Connector 4" o:spid="_x0000_s1026" type="#_x0000_t32" style="position:absolute;margin-left:146.5pt;margin-top:4.25pt;width:48.5pt;height:3.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mUN3gEAAAwEAAAOAAAAZHJzL2Uyb0RvYy54bWysU9uO0zAQfUfiHyy/0zTVZpdWTVeoC7wg&#10;qFj4AK9jN5Z803ho2r9n7KRZBAgJxMskvpwzZ86Mt/dnZ9lJQTLBt7xeLDlTXobO+GPLv3559+o1&#10;ZwmF74QNXrX8ohK/3718sR3iRq1CH2yngBGJT5shtrxHjJuqSrJXTqRFiMrToQ7gBNISjlUHYiB2&#10;Z6vVcnlbDQG6CEGqlGj3YTzku8KvtZL4SeukkNmWkzYsEUp8yrHabcXmCCL2Rk4yxD+ocMJ4SjpT&#10;PQgU7BuYX6ickRBS0LiQwVVBayNVqYGqqZc/VfPYi6hKLWROirNN6f/Ryo+nAzDTUe+aVdOs6vXq&#10;jjMvHPXqEUGYY4/sDUAY2D54T34GYDfZtiGmDaH3/gDTKsUDZA/OGlz+UnXsXKy+zFarMzJJm7d1&#10;s26oIZKObpq7ep0pq2dshITvVXAs/7Q8TVJmDXVxW5w+JByBV0BObH2OKIx96zuGl0jFIBjhj1ZN&#10;efKVKpcwii5/eLFqhH9WmjwhmWOaMo1qb4GdBM2RkFJ5rGcmup1h2lg7A5dF3x+B0/0MVWVS/wY8&#10;I0rm4HEGO+MD/C47nq+S9Xj/6sBYd7bgKXSX0s5iDY1c6cn0PPJM/7gu8OdHvPsOAAD//wMAUEsD&#10;BBQABgAIAAAAIQAwTQVU3AAAAAgBAAAPAAAAZHJzL2Rvd25yZXYueG1sTI/BTsMwEETvSPyDtUjc&#10;qEOqQhPiVAiJHkEUDnBz460dNV5HsZsEvp7lRI+jGc28qTaz78SIQ2wDKbhdZCCQmmBasgo+3p9v&#10;1iBi0mR0FwgVfGOETX15UenShInecNwlK7iEYqkVuJT6UsrYOPQ6LkKPxN4hDF4nloOVZtATl/tO&#10;5ll2J71uiRec7vHJYXPcnbyCV/s5+py2rTwUXz9b+2KObkpKXV/Njw8gEs7pPwx/+IwONTPtw4lM&#10;FJ2CvFjyl6RgvQLB/rLIWO85uLoHWVfy/ED9CwAA//8DAFBLAQItABQABgAIAAAAIQC2gziS/gAA&#10;AOEBAAATAAAAAAAAAAAAAAAAAAAAAABbQ29udGVudF9UeXBlc10ueG1sUEsBAi0AFAAGAAgAAAAh&#10;ADj9If/WAAAAlAEAAAsAAAAAAAAAAAAAAAAALwEAAF9yZWxzLy5yZWxzUEsBAi0AFAAGAAgAAAAh&#10;AI5CZQ3eAQAADAQAAA4AAAAAAAAAAAAAAAAALgIAAGRycy9lMm9Eb2MueG1sUEsBAi0AFAAGAAgA&#10;AAAhADBNBVTcAAAACAEAAA8AAAAAAAAAAAAAAAAAOAQAAGRycy9kb3ducmV2LnhtbFBLBQYAAAAA&#10;BAAEAPMAAABBBQAAAAA=&#10;" strokecolor="#5b9bd5 [3204]" strokeweight=".5pt">
                <v:stroke endarrow="block" joinstyle="miter"/>
              </v:shape>
            </w:pict>
          </mc:Fallback>
        </mc:AlternateContent>
      </w:r>
      <w:r w:rsidR="00F33F17">
        <w:rPr>
          <w:noProof/>
        </w:rPr>
        <mc:AlternateContent>
          <mc:Choice Requires="wps">
            <w:drawing>
              <wp:anchor distT="0" distB="0" distL="114300" distR="114300" simplePos="0" relativeHeight="251707392" behindDoc="0" locked="0" layoutInCell="1" allowOverlap="1" wp14:anchorId="3DEFED20" wp14:editId="3868B181">
                <wp:simplePos x="0" y="0"/>
                <wp:positionH relativeFrom="column">
                  <wp:posOffset>5143500</wp:posOffset>
                </wp:positionH>
                <wp:positionV relativeFrom="paragraph">
                  <wp:posOffset>262890</wp:posOffset>
                </wp:positionV>
                <wp:extent cx="6350" cy="488950"/>
                <wp:effectExtent l="76200" t="0" r="69850" b="63500"/>
                <wp:wrapNone/>
                <wp:docPr id="1959878405" name="Straight Arrow Connector 8"/>
                <wp:cNvGraphicFramePr/>
                <a:graphic xmlns:a="http://schemas.openxmlformats.org/drawingml/2006/main">
                  <a:graphicData uri="http://schemas.microsoft.com/office/word/2010/wordprocessingShape">
                    <wps:wsp>
                      <wps:cNvCnPr/>
                      <wps:spPr>
                        <a:xfrm flipH="1">
                          <a:off x="0" y="0"/>
                          <a:ext cx="6350" cy="488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7A1768" id="Straight Arrow Connector 8" o:spid="_x0000_s1026" type="#_x0000_t32" style="position:absolute;margin-left:405pt;margin-top:20.7pt;width:.5pt;height:38.5pt;flip:x;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x9n5AEAABUEAAAOAAAAZHJzL2Uyb0RvYy54bWysU9uO0zAQfUfiHyy/s0mX7ZJWTVeoy+UB&#10;sRULH+B1xo0l3zQ2Tfv3jJ00IEBIIF4sX+acmXNmvLk7WcOOgFF71/LFVc0ZOOk77Q4t//L57YuG&#10;s5iE64TxDlp+hsjvts+fbYawhmvfe9MBMiJxcT2ElvcphXVVRdmDFfHKB3D0qDxakeiIh6pDMRC7&#10;NdV1Xd9Wg8cuoJcQI93ej498W/iVApkelIqQmGk51ZbKimV9ymu13Yj1AUXotZzKEP9QhRXaUdKZ&#10;6l4kwb6i/oXKaok+epWupLeVV0pLKBpIzaL+Sc1jLwIULWRODLNN8f/Ryo/HPTLdUe9Wy1Xzqrmp&#10;l5w5YalXjwmFPvSJvUb0A9t558hPj6zJtg0hrgm9c3ucTjHsMXtwUmiZMjq8J9biCulkp2L6eTYd&#10;TolJurx9uaTGSHq4aZoV7YmtGkkyWcCY3oG3LG9aHqea5mLGBOL4IaYReAFksHF5TUKbN65j6RxI&#10;VUIt3MHAlCeHVFnLWH3ZpbOBEf4JFJlDVY5pyljCziA7ChooISW4tJiZKDrDlDZmBtbFgD8Cp/gM&#10;hTKyfwOeESWzd2kGW+08/i57Ol1KVmP8xYFRd7bgyXfn0tdiDc1e6cn0T/Jw/3gu8O+/efsNAAD/&#10;/wMAUEsDBBQABgAIAAAAIQCZiQ3v4AAAAAoBAAAPAAAAZHJzL2Rvd25yZXYueG1sTI9NT8MwDIbv&#10;SPyHyEjcWBpUoa5rOvGxHtgBaQOhHdPGtIXGqZpsK/8ec4Kj7VePn7dYz24QJ5xC70mDWiQgkBpv&#10;e2o1vL1WNxmIEA1ZM3hCDd8YYF1eXhQmt/5MOzztYysYQiE3GroYx1zK0HToTFj4EYlvH35yJvI4&#10;tdJO5sxwN8jbJLmTzvTEHzoz4mOHzdf+6JjyXD0sN58vh2z7tHXvdeXazdJpfX01369ARJzjXxh+&#10;9VkdSnaq/ZFsEIOGTCXcJWpIVQqCA5lSvKg5qbIUZFnI/xXKHwAAAP//AwBQSwECLQAUAAYACAAA&#10;ACEAtoM4kv4AAADhAQAAEwAAAAAAAAAAAAAAAAAAAAAAW0NvbnRlbnRfVHlwZXNdLnhtbFBLAQIt&#10;ABQABgAIAAAAIQA4/SH/1gAAAJQBAAALAAAAAAAAAAAAAAAAAC8BAABfcmVscy8ucmVsc1BLAQIt&#10;ABQABgAIAAAAIQDJ1x9n5AEAABUEAAAOAAAAAAAAAAAAAAAAAC4CAABkcnMvZTJvRG9jLnhtbFBL&#10;AQItABQABgAIAAAAIQCZiQ3v4AAAAAoBAAAPAAAAAAAAAAAAAAAAAD4EAABkcnMvZG93bnJldi54&#10;bWxQSwUGAAAAAAQABADzAAAASwUAAAAA&#10;" strokecolor="#5b9bd5 [3204]" strokeweight=".5pt">
                <v:stroke endarrow="block" joinstyle="miter"/>
              </v:shape>
            </w:pict>
          </mc:Fallback>
        </mc:AlternateContent>
      </w:r>
    </w:p>
    <w:p w:rsidR="00F33F17" w:rsidRDefault="00F33F17" w:rsidP="00F33F17"/>
    <w:p w:rsidR="00F33F17" w:rsidRDefault="00F33F17" w:rsidP="00F33F17"/>
    <w:p w:rsidR="00F33F17" w:rsidRDefault="0053652C" w:rsidP="00F33F17">
      <w:pPr>
        <w:rPr>
          <w:b/>
          <w:bCs/>
          <w:sz w:val="32"/>
          <w:szCs w:val="32"/>
        </w:rPr>
      </w:pPr>
      <w:r>
        <w:rPr>
          <w:noProof/>
        </w:rPr>
        <mc:AlternateContent>
          <mc:Choice Requires="wps">
            <w:drawing>
              <wp:anchor distT="0" distB="0" distL="114300" distR="114300" simplePos="0" relativeHeight="251704320" behindDoc="0" locked="0" layoutInCell="1" allowOverlap="1" wp14:anchorId="63030A63" wp14:editId="06B264FD">
                <wp:simplePos x="0" y="0"/>
                <wp:positionH relativeFrom="column">
                  <wp:posOffset>4508500</wp:posOffset>
                </wp:positionH>
                <wp:positionV relativeFrom="paragraph">
                  <wp:posOffset>224155</wp:posOffset>
                </wp:positionV>
                <wp:extent cx="1555750" cy="685800"/>
                <wp:effectExtent l="0" t="0" r="25400" b="19050"/>
                <wp:wrapNone/>
                <wp:docPr id="1726870729" name="Rectangle 2"/>
                <wp:cNvGraphicFramePr/>
                <a:graphic xmlns:a="http://schemas.openxmlformats.org/drawingml/2006/main">
                  <a:graphicData uri="http://schemas.microsoft.com/office/word/2010/wordprocessingShape">
                    <wps:wsp>
                      <wps:cNvSpPr/>
                      <wps:spPr>
                        <a:xfrm>
                          <a:off x="0" y="0"/>
                          <a:ext cx="1555750" cy="685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F33F17" w:rsidRDefault="00F33F17" w:rsidP="00F33F17">
                            <w:pPr>
                              <w:jc w:val="center"/>
                            </w:pPr>
                            <w:r>
                              <w:t>Load the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030A63" id="_x0000_s1038" style="position:absolute;margin-left:355pt;margin-top:17.65pt;width:122.5pt;height:54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iKSggIAAFUFAAAOAAAAZHJzL2Uyb0RvYy54bWysVFtP2zAUfp+0/2D5fc1FDS0VKapATJMQ&#10;IGDi2XXsJpJvs90m3a/fsZ0GBGgP014SH5/7d77ji8tBCnRg1nVa1biY5RgxRXXTqV2Nfz7ffFti&#10;5DxRDRFasRofmcOX669fLnqzYqVutWiYRRBEuVVvatx6b1ZZ5mjLJHEzbZgCJddWEg+i3WWNJT1E&#10;lyIr8/ws67VtjNWUOQe310mJ1zE+54z6e84d80jUGGrz8Wvjdxu+2fqCrHaWmLajYxnkH6qQpFOQ&#10;dAp1TTxBe9t9CCU7arXT3M+olpnmvKMs9gDdFPm7bp5aYljsBcBxZoLJ/b+w9O7wYFHXwOwW5dly&#10;kS/Kc4wUkTCrR0CPqJ1gqAw49catwPzJPNhRcnAMTQ/cyvCHdtAQsT1O2LLBIwqXRVVViwpGQEF3&#10;tqyWeQQ/e/U21vnvTEsUDjW2kD1CSg63zkNGMD2ZgBCqSfnjyR8FCyUI9cg49AMZy+gdmcSuhEUH&#10;AhwglDLli6RqScPSdVHlUz2TR0wZA4bIvBNiij0GCCz9GDvVOtoHVxaJODnnfyssOU8eMbNWfnKW&#10;ndL2swACuhozJ/sTSAmagJIftkOa9TTQrW6OQACr02Y4Q286gP+WOP9ALKwCTAzW29/Dhwvd11iP&#10;J4xabX9/dh/sgaGgxaiH1aqx+7UnlmEkfijg7nkxn4ddjMK8WpQg2Lea7VuN2ssrDZMr4CExNB6D&#10;vRenI7davsArsAlZQUUUhdw1pt6ehCufVh7eEco2m2gG+2eIv1VPhobgAehAr+fhhVgzctADe+/0&#10;aQ3J6h0Vk23wVHqz95p3kacB6oTrOALY3cil8Z0Jj8NbOVq9vobrPwAAAP//AwBQSwMEFAAGAAgA&#10;AAAhAE1oWQDfAAAACgEAAA8AAABkcnMvZG93bnJldi54bWxMj8FOwzAMhu9IvENkJG4sGaGwdU2n&#10;CcFhNzamnbPWa6slTtVkW+HpMSc42v70+/uL5eiduOAQu0AGphMFAqkKdUeNgd3n+8MMREyWausC&#10;oYEvjLAsb28Km9fhShu8bFMjOIRibg20KfW5lLFq0ds4CT0S345h8DbxODSyHuyVw72Tj0o9S287&#10;4g+t7fG1xeq0PXsD3+ujVB/xbbZbreeZ7jZuv7fOmPu7cbUAkXBMfzD86rM6lOx0CGeqo3AGXqaK&#10;uyQDOtMgGJhnGS8OTD5pDbIs5P8K5Q8AAAD//wMAUEsBAi0AFAAGAAgAAAAhALaDOJL+AAAA4QEA&#10;ABMAAAAAAAAAAAAAAAAAAAAAAFtDb250ZW50X1R5cGVzXS54bWxQSwECLQAUAAYACAAAACEAOP0h&#10;/9YAAACUAQAACwAAAAAAAAAAAAAAAAAvAQAAX3JlbHMvLnJlbHNQSwECLQAUAAYACAAAACEAk3Ii&#10;koICAABVBQAADgAAAAAAAAAAAAAAAAAuAgAAZHJzL2Uyb0RvYy54bWxQSwECLQAUAAYACAAAACEA&#10;TWhZAN8AAAAKAQAADwAAAAAAAAAAAAAAAADcBAAAZHJzL2Rvd25yZXYueG1sUEsFBgAAAAAEAAQA&#10;8wAAAOgFAAAAAA==&#10;" fillcolor="#5b9bd5 [3204]" strokecolor="#091723 [484]" strokeweight="1pt">
                <v:textbox>
                  <w:txbxContent>
                    <w:p w:rsidR="00F33F17" w:rsidRDefault="00F33F17" w:rsidP="00F33F17">
                      <w:pPr>
                        <w:jc w:val="center"/>
                      </w:pPr>
                      <w:r>
                        <w:t>Load the model</w:t>
                      </w:r>
                    </w:p>
                  </w:txbxContent>
                </v:textbox>
              </v:rect>
            </w:pict>
          </mc:Fallback>
        </mc:AlternateContent>
      </w:r>
    </w:p>
    <w:p w:rsidR="00F33F17" w:rsidRDefault="00F33F17" w:rsidP="00F33F17">
      <w:pPr>
        <w:rPr>
          <w:b/>
          <w:bCs/>
          <w:sz w:val="32"/>
          <w:szCs w:val="32"/>
        </w:rPr>
      </w:pPr>
      <w:r>
        <w:rPr>
          <w:b/>
          <w:bCs/>
          <w:noProof/>
          <w:sz w:val="32"/>
          <w:szCs w:val="32"/>
        </w:rPr>
        <mc:AlternateContent>
          <mc:Choice Requires="wps">
            <w:drawing>
              <wp:anchor distT="0" distB="0" distL="114300" distR="114300" simplePos="0" relativeHeight="251709440" behindDoc="0" locked="0" layoutInCell="1" allowOverlap="1" wp14:anchorId="1A88B8D9" wp14:editId="0A282404">
                <wp:simplePos x="0" y="0"/>
                <wp:positionH relativeFrom="column">
                  <wp:posOffset>5105400</wp:posOffset>
                </wp:positionH>
                <wp:positionV relativeFrom="paragraph">
                  <wp:posOffset>186690</wp:posOffset>
                </wp:positionV>
                <wp:extent cx="19050" cy="438150"/>
                <wp:effectExtent l="76200" t="0" r="57150" b="57150"/>
                <wp:wrapNone/>
                <wp:docPr id="1676417717" name="Straight Arrow Connector 9"/>
                <wp:cNvGraphicFramePr/>
                <a:graphic xmlns:a="http://schemas.openxmlformats.org/drawingml/2006/main">
                  <a:graphicData uri="http://schemas.microsoft.com/office/word/2010/wordprocessingShape">
                    <wps:wsp>
                      <wps:cNvCnPr/>
                      <wps:spPr>
                        <a:xfrm flipH="1">
                          <a:off x="0" y="0"/>
                          <a:ext cx="19050"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B76286" id="Straight Arrow Connector 9" o:spid="_x0000_s1026" type="#_x0000_t32" style="position:absolute;margin-left:402pt;margin-top:14.7pt;width:1.5pt;height:34.5pt;flip:x;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KlL4wEAABYEAAAOAAAAZHJzL2Uyb0RvYy54bWysU9uO0zAQfUfiHyy/0yTL0u5WTVeoy+UB&#10;sRULH+B1xo0l3zQ2Tfv3jJ00IEBCIF4sX+acmXNmvLk7WcOOgFF71/JmUXMGTvpOu0PLv3x+++KG&#10;s5iE64TxDlp+hsjvts+fbYawhivfe9MBMiJxcT2ElvcphXVVRdmDFXHhAzh6VB6tSHTEQ9WhGIjd&#10;muqqrpfV4LEL6CXESLf34yPfFn6lQKYHpSIkZlpOtaWyYlmf8lptN2J9QBF6LacyxD9UYYV2lHSm&#10;uhdJsK+of6GyWqKPXqWF9LbySmkJRQOpaeqf1Dz2IkDRQubEMNsU/x+t/HjcI9Md9W65Wl43q1Wz&#10;4swJS716TCj0oU/sNaIf2M47R356ZLfZtiHENaF3bo/TKYY9Zg9OCi1TRof3xFpcIZ3sVEw/z6bD&#10;KTFJl81t/Yo6I+nl+uVNQ3uiq0aWzBYwpnfgLcublsepqLmaMYM4fohpBF4AGWxcXpPQ5o3rWDoH&#10;kpVQC3cwMOXJIVUWM5ZfdulsYIR/AkXu5DKLkDKXsDPIjoImSkgJLjUzE0VnmNLGzMD6z8ApPkOh&#10;zOzfgGdEyexdmsFWO4+/y55Ol5LVGH9xYNSdLXjy3bk0tlhDw1d6Mn2UPN0/ngv8+3fefgMAAP//&#10;AwBQSwMEFAAGAAgAAAAhAM0vzLvgAAAACQEAAA8AAABkcnMvZG93bnJldi54bWxMj01PwzAMhu9I&#10;/IfISNxYwlRB2zWd+FgP7IDEQGjHtDFtoXGqJtvKv8ec4Gj71ePnLdazG8QRp9B70nC9UCCQGm97&#10;ajW8vVZXKYgQDVkzeEIN3xhgXZ6fFSa3/kQveNzFVjCEQm40dDGOuZSh6dCZsPAjEt8+/ORM5HFq&#10;pZ3MieFukEulbqQzPfGHzoz40GHztTs4pjxV99nm83mfbh+37r2uXLvJnNaXF/PdCkTEOf6F4Vef&#10;1aFkp9ofyAYxaEhVwl2ihmWWgOBAqm55UWvI0gRkWcj/DcofAAAA//8DAFBLAQItABQABgAIAAAA&#10;IQC2gziS/gAAAOEBAAATAAAAAAAAAAAAAAAAAAAAAABbQ29udGVudF9UeXBlc10ueG1sUEsBAi0A&#10;FAAGAAgAAAAhADj9If/WAAAAlAEAAAsAAAAAAAAAAAAAAAAALwEAAF9yZWxzLy5yZWxzUEsBAi0A&#10;FAAGAAgAAAAhAP30qUvjAQAAFgQAAA4AAAAAAAAAAAAAAAAALgIAAGRycy9lMm9Eb2MueG1sUEsB&#10;Ai0AFAAGAAgAAAAhAM0vzLvgAAAACQEAAA8AAAAAAAAAAAAAAAAAPQQAAGRycy9kb3ducmV2Lnht&#10;bFBLBQYAAAAABAAEAPMAAABKBQAAAAA=&#10;" strokecolor="#5b9bd5 [3204]" strokeweight=".5pt">
                <v:stroke endarrow="block" joinstyle="miter"/>
              </v:shape>
            </w:pict>
          </mc:Fallback>
        </mc:AlternateContent>
      </w:r>
    </w:p>
    <w:p w:rsidR="00F33F17" w:rsidRDefault="00F33F17" w:rsidP="00F33F17">
      <w:pPr>
        <w:rPr>
          <w:b/>
          <w:bCs/>
          <w:sz w:val="32"/>
          <w:szCs w:val="32"/>
        </w:rPr>
      </w:pPr>
    </w:p>
    <w:p w:rsidR="00F33F17" w:rsidRDefault="0053652C" w:rsidP="00F33F17">
      <w:pPr>
        <w:rPr>
          <w:b/>
          <w:bCs/>
          <w:sz w:val="32"/>
          <w:szCs w:val="32"/>
        </w:rPr>
      </w:pPr>
      <w:r>
        <w:rPr>
          <w:b/>
          <w:bCs/>
          <w:noProof/>
          <w:sz w:val="32"/>
          <w:szCs w:val="32"/>
        </w:rPr>
        <mc:AlternateContent>
          <mc:Choice Requires="wps">
            <w:drawing>
              <wp:anchor distT="0" distB="0" distL="114300" distR="114300" simplePos="0" relativeHeight="251710464" behindDoc="0" locked="0" layoutInCell="1" allowOverlap="1">
                <wp:simplePos x="0" y="0"/>
                <wp:positionH relativeFrom="column">
                  <wp:posOffset>5295900</wp:posOffset>
                </wp:positionH>
                <wp:positionV relativeFrom="paragraph">
                  <wp:posOffset>210820</wp:posOffset>
                </wp:positionV>
                <wp:extent cx="19050" cy="215900"/>
                <wp:effectExtent l="57150" t="0" r="57150" b="50800"/>
                <wp:wrapNone/>
                <wp:docPr id="21" name="Straight Arrow Connector 21"/>
                <wp:cNvGraphicFramePr/>
                <a:graphic xmlns:a="http://schemas.openxmlformats.org/drawingml/2006/main">
                  <a:graphicData uri="http://schemas.microsoft.com/office/word/2010/wordprocessingShape">
                    <wps:wsp>
                      <wps:cNvCnPr/>
                      <wps:spPr>
                        <a:xfrm>
                          <a:off x="0" y="0"/>
                          <a:ext cx="19050" cy="215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F0DA88" id="Straight Arrow Connector 21" o:spid="_x0000_s1026" type="#_x0000_t32" style="position:absolute;margin-left:417pt;margin-top:16.6pt;width:1.5pt;height:17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LOV2AEAAAUEAAAOAAAAZHJzL2Uyb0RvYy54bWysU9uO0zAQfUfiHyy/0ySVFrFV0xXqAi8I&#10;Knb5AK8zbiz5pvHQtH/P2G2zCJAQiJdJbM+ZOed4vL47eicOgNnG0Mtu0UoBQcfBhn0vvz6+f/VG&#10;ikwqDMrFAL08QZZ3m5cv1lNawTKO0Q2AgouEvJpSL0eitGqarEfwKi9igsCHJqJXxEvcNwOqiat7&#10;1yzb9nUzRRwSRg058+79+VBuan1jQNNnYzKQcL1kblQj1vhUYrNZq9UeVRqtvtBQ/8DCKxu46Vzq&#10;XpES39D+UspbjTFHQwsdfRONsRqqBlbTtT+peRhVgqqFzclptin/v7L602GHwg69XHZSBOX5jh4I&#10;ld2PJN4ixklsYwjsY0TBKezXlPKKYduww8sqpx0W8UeDvnxZljhWj0+zx3AkoXmzu21v+CI0nyy7&#10;m9u2XkHzjE2Y6QNEL8pPL/OFy0yiqzarw8dM3J2BV0Bp7EKJpKx7FwZBp8RqCK0KeweFOqeXlKZI&#10;OJOuf3RycIZ/AcNmFJq1TR1D2DoUB8UDpLSGQNWEWomzC8xY52Zg+2fgJb9AoY7o34BnRO0cA81g&#10;b0PE33Wn45WyOedfHTjrLhY8xeFUr7Naw7NWvbq8izLMP64r/Pn1br4DAAD//wMAUEsDBBQABgAI&#10;AAAAIQC4WlSC3wAAAAkBAAAPAAAAZHJzL2Rvd25yZXYueG1sTI/BTsMwEETvSPyDtUjcqEOC2jTN&#10;pkJI9AiicICbG7tx1HgdxW4S+HqWEz3Ozmj2TbmdXSdGM4TWE8L9IgFhqPa6pQbh4/35LgcRoiKt&#10;Ok8G4dsE2FbXV6UqtJ/ozYz72AguoVAoBBtjX0gZamucCgvfG2Lv6AenIsuhkXpQE5e7TqZJspRO&#10;tcQfrOrNkzX1aX92CK/N5+hS2rXyuP762TUv+mSniHh7Mz9uQEQzx/8w/OEzOlTMdPBn0kF0CHn2&#10;wFsiQpalIDiQZys+HBCWqxRkVcrLBdUvAAAA//8DAFBLAQItABQABgAIAAAAIQC2gziS/gAAAOEB&#10;AAATAAAAAAAAAAAAAAAAAAAAAABbQ29udGVudF9UeXBlc10ueG1sUEsBAi0AFAAGAAgAAAAhADj9&#10;If/WAAAAlAEAAAsAAAAAAAAAAAAAAAAALwEAAF9yZWxzLy5yZWxzUEsBAi0AFAAGAAgAAAAhAMZE&#10;s5XYAQAABQQAAA4AAAAAAAAAAAAAAAAALgIAAGRycy9lMm9Eb2MueG1sUEsBAi0AFAAGAAgAAAAh&#10;ALhaVILfAAAACQEAAA8AAAAAAAAAAAAAAAAAMgQAAGRycy9kb3ducmV2LnhtbFBLBQYAAAAABAAE&#10;APMAAAA+BQAAAAA=&#10;" strokecolor="#5b9bd5 [3204]" strokeweight=".5pt">
                <v:stroke endarrow="block" joinstyle="miter"/>
              </v:shape>
            </w:pict>
          </mc:Fallback>
        </mc:AlternateContent>
      </w:r>
    </w:p>
    <w:p w:rsidR="00F33F17" w:rsidRDefault="0053652C" w:rsidP="003252DB">
      <w:pPr>
        <w:pStyle w:val="NormalWeb"/>
        <w:spacing w:line="360" w:lineRule="auto"/>
        <w:jc w:val="both"/>
        <w:rPr>
          <w:color w:val="000000" w:themeColor="text1"/>
          <w:sz w:val="28"/>
          <w:szCs w:val="28"/>
        </w:rPr>
      </w:pPr>
      <w:r>
        <w:rPr>
          <w:noProof/>
        </w:rPr>
        <mc:AlternateContent>
          <mc:Choice Requires="wps">
            <w:drawing>
              <wp:anchor distT="0" distB="0" distL="114300" distR="114300" simplePos="0" relativeHeight="251705344" behindDoc="0" locked="0" layoutInCell="1" allowOverlap="1" wp14:anchorId="3444C8E7" wp14:editId="4DDC224E">
                <wp:simplePos x="0" y="0"/>
                <wp:positionH relativeFrom="column">
                  <wp:posOffset>4413250</wp:posOffset>
                </wp:positionH>
                <wp:positionV relativeFrom="paragraph">
                  <wp:posOffset>222885</wp:posOffset>
                </wp:positionV>
                <wp:extent cx="1581150" cy="742950"/>
                <wp:effectExtent l="0" t="0" r="19050" b="19050"/>
                <wp:wrapNone/>
                <wp:docPr id="1144358845" name="Rectangle 2"/>
                <wp:cNvGraphicFramePr/>
                <a:graphic xmlns:a="http://schemas.openxmlformats.org/drawingml/2006/main">
                  <a:graphicData uri="http://schemas.microsoft.com/office/word/2010/wordprocessingShape">
                    <wps:wsp>
                      <wps:cNvSpPr/>
                      <wps:spPr>
                        <a:xfrm flipV="1">
                          <a:off x="0" y="0"/>
                          <a:ext cx="1581150" cy="7429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F33F17" w:rsidRPr="0053652C" w:rsidRDefault="0053652C" w:rsidP="00F33F17">
                            <w:pPr>
                              <w:jc w:val="center"/>
                              <w:rPr>
                                <w:lang w:val="en-US"/>
                              </w:rPr>
                            </w:pPr>
                            <w:r>
                              <w:rPr>
                                <w:lang w:val="en-US"/>
                              </w:rP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44C8E7" id="_x0000_s1039" style="position:absolute;left:0;text-align:left;margin-left:347.5pt;margin-top:17.55pt;width:124.5pt;height:58.5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q1ziQIAAF8FAAAOAAAAZHJzL2Uyb0RvYy54bWysVEtPGzEQvlfqf7B8L5sNSQkRGxSBqCoh&#10;iICWs+O1s5b8qu1kN/31Hdu7CwLUQ9WLNfbMfJ7HN3Nx2SmJDsx5YXSFy5MJRkxTUwu9q/CPp5sv&#10;C4x8ILom0mhW4SPz+HL1+dNFa5dsahoja+YQgGi/bG2FmxDssig8bZgi/sRYpkHJjVMkwNXtitqR&#10;FtCVLKaTydeiNa62zlDmPbxeZyVeJXzOGQ33nHsWkKwwxBbS6dK5jWexuiDLnSO2EbQPg/xDFIoI&#10;DZ+OUNckELR34h2UEtQZb3g4oUYVhnNBWcoBsiknb7J5bIhlKRcojrdjmfz/g6V3h41DoobelbPZ&#10;6XyxmM0x0kRBrx6gekTvJEPTWKfW+iWYP9qN628exJh0x51CXAr7E2BSGSAx1KUqH8cqsy4gCo/l&#10;fFGWc2gGBd3ZbHoOMgAWGSfiWefDN2YUikKFHcSRUMnh1odsOpiAX4wrR5KkcJQsgkj9wDhkBj9O&#10;k3fiFLuSDh0IsIFQynTI4fqG1Cw/Q2STIZ7RI0WXACMyF1KO2D1A5Ot77Bxrbx9dWaLk6Dz5W2DZ&#10;efRIPxsdRmcltHEfAUjIqv852w9FyqWJVQrdtstdPx1auzX1EajgTJ4Rb+mNgPLfEh82xMFQQMdg&#10;0MM9HFyatsKmlzBqjPv90Xu0B66CFqMWhqzC/teeOIaR/K6BxefAuTiV6TKbn03h4l5rtq81eq+u&#10;DHSuhJViaRKjfZCDyJ1Rz7AP1vFXUBFN4e8K0+CGy1XIww8bhbL1OpnBJFoSbvWjpQN/I72eumfi&#10;bM/BAOy9M8NAkuUbKmbb2CJt1vtguEg8jaXOde1bAFOcuNRvnLgmXt+T1cteXP0BAAD//wMAUEsD&#10;BBQABgAIAAAAIQAr4sKn3gAAAAoBAAAPAAAAZHJzL2Rvd25yZXYueG1sTI/BToNAEIbvJr7DZky8&#10;2YUK1CJL05h4MsZA+wBbdgRSdpaw20Lf3vGkx5n58s/3F7vFDuKKk+8dKYhXEQikxpmeWgXHw/vT&#10;CwgfNBk9OEIFN/SwK+/vCp0bN1OF1zq0gkPI51pBF8KYS+mbDq32Kzci8e3bTVYHHqdWmknPHG4H&#10;uY6iTFrdE3/o9IhvHTbn+mIVmLr67PcfN0qq2VJ2tl+b40Yq9fiw7F9BBFzCHwy/+qwOJTud3IWM&#10;F4OCbJtyl6DgOY1BMLBNEl6cmEzXMciykP8rlD8AAAD//wMAUEsBAi0AFAAGAAgAAAAhALaDOJL+&#10;AAAA4QEAABMAAAAAAAAAAAAAAAAAAAAAAFtDb250ZW50X1R5cGVzXS54bWxQSwECLQAUAAYACAAA&#10;ACEAOP0h/9YAAACUAQAACwAAAAAAAAAAAAAAAAAvAQAAX3JlbHMvLnJlbHNQSwECLQAUAAYACAAA&#10;ACEAzb6tc4kCAABfBQAADgAAAAAAAAAAAAAAAAAuAgAAZHJzL2Uyb0RvYy54bWxQSwECLQAUAAYA&#10;CAAAACEAK+LCp94AAAAKAQAADwAAAAAAAAAAAAAAAADjBAAAZHJzL2Rvd25yZXYueG1sUEsFBgAA&#10;AAAEAAQA8wAAAO4FAAAAAA==&#10;" fillcolor="#5b9bd5 [3204]" strokecolor="#091723 [484]" strokeweight="1pt">
                <v:textbox>
                  <w:txbxContent>
                    <w:p w:rsidR="00F33F17" w:rsidRPr="0053652C" w:rsidRDefault="0053652C" w:rsidP="00F33F17">
                      <w:pPr>
                        <w:jc w:val="center"/>
                        <w:rPr>
                          <w:lang w:val="en-US"/>
                        </w:rPr>
                      </w:pPr>
                      <w:r>
                        <w:rPr>
                          <w:lang w:val="en-US"/>
                        </w:rPr>
                        <w:t>Testing</w:t>
                      </w:r>
                    </w:p>
                  </w:txbxContent>
                </v:textbox>
              </v:rect>
            </w:pict>
          </mc:Fallback>
        </mc:AlternateContent>
      </w:r>
    </w:p>
    <w:p w:rsidR="0053652C" w:rsidRDefault="0053652C" w:rsidP="003252DB">
      <w:pPr>
        <w:pStyle w:val="Heading2"/>
      </w:pPr>
      <w:r>
        <w:lastRenderedPageBreak/>
        <w:t>B</w:t>
      </w:r>
      <w:r>
        <w:t>lock diagram</w:t>
      </w:r>
      <w:r>
        <w:t>:</w:t>
      </w:r>
    </w:p>
    <w:p w:rsidR="0053652C" w:rsidRDefault="0053652C" w:rsidP="003252DB">
      <w:pPr>
        <w:pStyle w:val="Heading2"/>
      </w:pPr>
    </w:p>
    <w:p w:rsidR="0053652C" w:rsidRDefault="0053652C" w:rsidP="003252DB">
      <w:pPr>
        <w:pStyle w:val="Heading2"/>
      </w:pPr>
    </w:p>
    <w:p w:rsidR="0053652C" w:rsidRDefault="0053652C" w:rsidP="003252DB">
      <w:pPr>
        <w:pStyle w:val="Heading2"/>
      </w:pPr>
      <w:r>
        <w:rPr>
          <w:noProof/>
        </w:rPr>
        <w:drawing>
          <wp:inline distT="0" distB="0" distL="0" distR="0" wp14:anchorId="4B634190" wp14:editId="39D716C4">
            <wp:extent cx="5486400" cy="3200400"/>
            <wp:effectExtent l="0" t="0" r="1905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53652C" w:rsidRDefault="0053652C" w:rsidP="003252DB">
      <w:pPr>
        <w:pStyle w:val="Heading2"/>
      </w:pPr>
    </w:p>
    <w:p w:rsidR="003252DB" w:rsidRDefault="003252DB" w:rsidP="003252DB">
      <w:pPr>
        <w:pStyle w:val="Heading2"/>
      </w:pPr>
      <w:r>
        <w:t>Hardware Requirements (Local Development)</w:t>
      </w:r>
    </w:p>
    <w:p w:rsidR="003252DB" w:rsidRPr="004C5E74" w:rsidRDefault="003252DB" w:rsidP="003252DB">
      <w:pPr>
        <w:pStyle w:val="NormalWeb"/>
        <w:numPr>
          <w:ilvl w:val="0"/>
          <w:numId w:val="11"/>
        </w:numPr>
        <w:spacing w:line="360" w:lineRule="auto"/>
        <w:jc w:val="both"/>
        <w:rPr>
          <w:sz w:val="28"/>
        </w:rPr>
      </w:pPr>
      <w:r w:rsidRPr="004C5E74">
        <w:rPr>
          <w:rStyle w:val="Strong"/>
          <w:rFonts w:eastAsiaTheme="majorEastAsia"/>
          <w:sz w:val="28"/>
        </w:rPr>
        <w:t>Processor:</w:t>
      </w:r>
      <w:r w:rsidRPr="004C5E74">
        <w:rPr>
          <w:sz w:val="28"/>
        </w:rPr>
        <w:t xml:space="preserve"> Quad-core CPU or better (Intel i5/i7 or AMD </w:t>
      </w:r>
      <w:proofErr w:type="spellStart"/>
      <w:r w:rsidRPr="004C5E74">
        <w:rPr>
          <w:sz w:val="28"/>
        </w:rPr>
        <w:t>Ryzen</w:t>
      </w:r>
      <w:proofErr w:type="spellEnd"/>
      <w:r w:rsidRPr="004C5E74">
        <w:rPr>
          <w:sz w:val="28"/>
        </w:rPr>
        <w:t xml:space="preserve"> 5/7 recommended)</w:t>
      </w:r>
    </w:p>
    <w:p w:rsidR="003252DB" w:rsidRPr="004C5E74" w:rsidRDefault="003252DB" w:rsidP="003252DB">
      <w:pPr>
        <w:pStyle w:val="NormalWeb"/>
        <w:numPr>
          <w:ilvl w:val="0"/>
          <w:numId w:val="11"/>
        </w:numPr>
        <w:spacing w:line="360" w:lineRule="auto"/>
        <w:jc w:val="both"/>
        <w:rPr>
          <w:sz w:val="28"/>
        </w:rPr>
      </w:pPr>
      <w:r w:rsidRPr="004C5E74">
        <w:rPr>
          <w:rStyle w:val="Strong"/>
          <w:rFonts w:eastAsiaTheme="majorEastAsia"/>
          <w:sz w:val="28"/>
        </w:rPr>
        <w:t>RAM:</w:t>
      </w:r>
      <w:r w:rsidRPr="004C5E74">
        <w:rPr>
          <w:sz w:val="28"/>
        </w:rPr>
        <w:t xml:space="preserve"> Minimum 8–16 GB (for smooth running of Flask backend, ML models, and browser-based frontend)</w:t>
      </w:r>
    </w:p>
    <w:p w:rsidR="003252DB" w:rsidRPr="004C5E74" w:rsidRDefault="003252DB" w:rsidP="003252DB">
      <w:pPr>
        <w:pStyle w:val="NormalWeb"/>
        <w:numPr>
          <w:ilvl w:val="0"/>
          <w:numId w:val="11"/>
        </w:numPr>
        <w:spacing w:line="360" w:lineRule="auto"/>
        <w:jc w:val="both"/>
        <w:rPr>
          <w:sz w:val="28"/>
        </w:rPr>
      </w:pPr>
      <w:r w:rsidRPr="004C5E74">
        <w:rPr>
          <w:rStyle w:val="Strong"/>
          <w:rFonts w:eastAsiaTheme="majorEastAsia"/>
          <w:sz w:val="28"/>
        </w:rPr>
        <w:t>Storage:</w:t>
      </w:r>
      <w:r w:rsidRPr="004C5E74">
        <w:rPr>
          <w:sz w:val="28"/>
        </w:rPr>
        <w:t xml:space="preserve"> SSD with at least 256 GB free space (for code, datasets, MongoDB data, and logs)</w:t>
      </w:r>
    </w:p>
    <w:p w:rsidR="003252DB" w:rsidRDefault="003252DB" w:rsidP="003252DB">
      <w:pPr>
        <w:pStyle w:val="NormalWeb"/>
        <w:spacing w:line="360" w:lineRule="auto"/>
        <w:jc w:val="both"/>
        <w:rPr>
          <w:sz w:val="28"/>
        </w:rPr>
      </w:pPr>
    </w:p>
    <w:p w:rsidR="003252DB" w:rsidRDefault="003252DB" w:rsidP="003252DB">
      <w:pPr>
        <w:pStyle w:val="NormalWeb"/>
        <w:spacing w:line="360" w:lineRule="auto"/>
        <w:jc w:val="both"/>
        <w:rPr>
          <w:sz w:val="28"/>
        </w:rPr>
      </w:pPr>
    </w:p>
    <w:p w:rsidR="003252DB" w:rsidRDefault="003252DB" w:rsidP="003252DB">
      <w:pPr>
        <w:pStyle w:val="Heading2"/>
      </w:pPr>
      <w:r>
        <w:t>Software Requirements (Local Development)</w:t>
      </w:r>
    </w:p>
    <w:p w:rsidR="003252DB" w:rsidRPr="004C5E74" w:rsidRDefault="003252DB" w:rsidP="003252DB">
      <w:pPr>
        <w:pStyle w:val="NormalWeb"/>
        <w:numPr>
          <w:ilvl w:val="0"/>
          <w:numId w:val="12"/>
        </w:numPr>
        <w:spacing w:line="360" w:lineRule="auto"/>
        <w:jc w:val="both"/>
        <w:rPr>
          <w:sz w:val="28"/>
        </w:rPr>
      </w:pPr>
      <w:r w:rsidRPr="004C5E74">
        <w:rPr>
          <w:rStyle w:val="Strong"/>
          <w:rFonts w:eastAsiaTheme="majorEastAsia"/>
          <w:sz w:val="28"/>
        </w:rPr>
        <w:lastRenderedPageBreak/>
        <w:t>Operating System:</w:t>
      </w:r>
      <w:r w:rsidRPr="004C5E74">
        <w:rPr>
          <w:sz w:val="28"/>
        </w:rPr>
        <w:t xml:space="preserve"> Windows 10/11, </w:t>
      </w:r>
      <w:proofErr w:type="spellStart"/>
      <w:r w:rsidRPr="004C5E74">
        <w:rPr>
          <w:sz w:val="28"/>
        </w:rPr>
        <w:t>macOS</w:t>
      </w:r>
      <w:proofErr w:type="spellEnd"/>
      <w:r w:rsidRPr="004C5E74">
        <w:rPr>
          <w:sz w:val="28"/>
        </w:rPr>
        <w:t>, or Linux (Ubuntu recommended but optional)</w:t>
      </w:r>
    </w:p>
    <w:p w:rsidR="003252DB" w:rsidRPr="004C5E74" w:rsidRDefault="003252DB" w:rsidP="003252DB">
      <w:pPr>
        <w:pStyle w:val="NormalWeb"/>
        <w:numPr>
          <w:ilvl w:val="0"/>
          <w:numId w:val="12"/>
        </w:numPr>
        <w:spacing w:line="360" w:lineRule="auto"/>
        <w:jc w:val="both"/>
        <w:rPr>
          <w:sz w:val="28"/>
        </w:rPr>
      </w:pPr>
      <w:r w:rsidRPr="004C5E74">
        <w:rPr>
          <w:rStyle w:val="Strong"/>
          <w:rFonts w:eastAsiaTheme="majorEastAsia"/>
          <w:sz w:val="28"/>
        </w:rPr>
        <w:t>IDE:</w:t>
      </w:r>
      <w:r w:rsidRPr="004C5E74">
        <w:rPr>
          <w:sz w:val="28"/>
        </w:rPr>
        <w:t xml:space="preserve"> Visual Studio Code (VS Code) for writing and debugging all code (Python, HTML, CSS, JavaScript, Solidity)</w:t>
      </w:r>
    </w:p>
    <w:p w:rsidR="003252DB" w:rsidRPr="004C5E74" w:rsidRDefault="003252DB" w:rsidP="003252DB">
      <w:pPr>
        <w:pStyle w:val="NormalWeb"/>
        <w:numPr>
          <w:ilvl w:val="0"/>
          <w:numId w:val="12"/>
        </w:numPr>
        <w:spacing w:line="360" w:lineRule="auto"/>
        <w:jc w:val="both"/>
        <w:rPr>
          <w:sz w:val="28"/>
        </w:rPr>
      </w:pPr>
      <w:r w:rsidRPr="004C5E74">
        <w:rPr>
          <w:rStyle w:val="Strong"/>
          <w:rFonts w:eastAsiaTheme="majorEastAsia"/>
          <w:sz w:val="28"/>
        </w:rPr>
        <w:t>Backend:</w:t>
      </w:r>
    </w:p>
    <w:p w:rsidR="003252DB" w:rsidRPr="004C5E74" w:rsidRDefault="003252DB" w:rsidP="003252DB">
      <w:pPr>
        <w:pStyle w:val="NormalWeb"/>
        <w:numPr>
          <w:ilvl w:val="1"/>
          <w:numId w:val="12"/>
        </w:numPr>
        <w:spacing w:line="360" w:lineRule="auto"/>
        <w:jc w:val="both"/>
        <w:rPr>
          <w:sz w:val="28"/>
        </w:rPr>
      </w:pPr>
      <w:r w:rsidRPr="004C5E74">
        <w:rPr>
          <w:sz w:val="28"/>
        </w:rPr>
        <w:t>Python 3.x</w:t>
      </w:r>
    </w:p>
    <w:p w:rsidR="003252DB" w:rsidRPr="004C5E74" w:rsidRDefault="003252DB" w:rsidP="003252DB">
      <w:pPr>
        <w:pStyle w:val="NormalWeb"/>
        <w:numPr>
          <w:ilvl w:val="1"/>
          <w:numId w:val="12"/>
        </w:numPr>
        <w:spacing w:line="360" w:lineRule="auto"/>
        <w:jc w:val="both"/>
        <w:rPr>
          <w:sz w:val="28"/>
        </w:rPr>
      </w:pPr>
      <w:r w:rsidRPr="004C5E74">
        <w:rPr>
          <w:sz w:val="28"/>
        </w:rPr>
        <w:t>Flask (for API and backend logic)</w:t>
      </w:r>
    </w:p>
    <w:p w:rsidR="003252DB" w:rsidRPr="004C5E74" w:rsidRDefault="003252DB" w:rsidP="003252DB">
      <w:pPr>
        <w:pStyle w:val="NormalWeb"/>
        <w:numPr>
          <w:ilvl w:val="1"/>
          <w:numId w:val="12"/>
        </w:numPr>
        <w:spacing w:line="360" w:lineRule="auto"/>
        <w:jc w:val="both"/>
        <w:rPr>
          <w:sz w:val="28"/>
        </w:rPr>
      </w:pPr>
      <w:r w:rsidRPr="004C5E74">
        <w:rPr>
          <w:sz w:val="28"/>
        </w:rPr>
        <w:t xml:space="preserve">ML Libraries: </w:t>
      </w:r>
      <w:proofErr w:type="spellStart"/>
      <w:r w:rsidRPr="004C5E74">
        <w:rPr>
          <w:sz w:val="28"/>
        </w:rPr>
        <w:t>Scikit</w:t>
      </w:r>
      <w:proofErr w:type="spellEnd"/>
      <w:r w:rsidRPr="004C5E74">
        <w:rPr>
          <w:sz w:val="28"/>
        </w:rPr>
        <w:t xml:space="preserve">-learn or </w:t>
      </w:r>
      <w:proofErr w:type="spellStart"/>
      <w:r w:rsidRPr="004C5E74">
        <w:rPr>
          <w:sz w:val="28"/>
        </w:rPr>
        <w:t>TensorFlow</w:t>
      </w:r>
      <w:proofErr w:type="spellEnd"/>
    </w:p>
    <w:p w:rsidR="003252DB" w:rsidRPr="004C5E74" w:rsidRDefault="003252DB" w:rsidP="003252DB">
      <w:pPr>
        <w:pStyle w:val="NormalWeb"/>
        <w:numPr>
          <w:ilvl w:val="1"/>
          <w:numId w:val="12"/>
        </w:numPr>
        <w:spacing w:line="360" w:lineRule="auto"/>
        <w:jc w:val="both"/>
        <w:rPr>
          <w:sz w:val="28"/>
        </w:rPr>
      </w:pPr>
      <w:r w:rsidRPr="004C5E74">
        <w:rPr>
          <w:sz w:val="28"/>
        </w:rPr>
        <w:t>MongoDB (locally installed)</w:t>
      </w:r>
    </w:p>
    <w:p w:rsidR="003252DB" w:rsidRPr="004C5E74" w:rsidRDefault="003252DB" w:rsidP="003252DB">
      <w:pPr>
        <w:pStyle w:val="NormalWeb"/>
        <w:numPr>
          <w:ilvl w:val="0"/>
          <w:numId w:val="12"/>
        </w:numPr>
        <w:spacing w:line="360" w:lineRule="auto"/>
        <w:jc w:val="both"/>
        <w:rPr>
          <w:sz w:val="28"/>
        </w:rPr>
      </w:pPr>
      <w:r w:rsidRPr="004C5E74">
        <w:rPr>
          <w:rStyle w:val="Strong"/>
          <w:rFonts w:eastAsiaTheme="majorEastAsia"/>
          <w:sz w:val="28"/>
        </w:rPr>
        <w:t>Frontend:</w:t>
      </w:r>
    </w:p>
    <w:p w:rsidR="003252DB" w:rsidRPr="004C5E74" w:rsidRDefault="003252DB" w:rsidP="003252DB">
      <w:pPr>
        <w:pStyle w:val="NormalWeb"/>
        <w:numPr>
          <w:ilvl w:val="1"/>
          <w:numId w:val="12"/>
        </w:numPr>
        <w:spacing w:line="360" w:lineRule="auto"/>
        <w:jc w:val="both"/>
        <w:rPr>
          <w:sz w:val="28"/>
        </w:rPr>
      </w:pPr>
      <w:r w:rsidRPr="004C5E74">
        <w:rPr>
          <w:sz w:val="28"/>
        </w:rPr>
        <w:t>HTML5, CSS3, JavaScript</w:t>
      </w:r>
    </w:p>
    <w:p w:rsidR="003252DB" w:rsidRPr="004C5E74" w:rsidRDefault="003252DB" w:rsidP="003252DB">
      <w:pPr>
        <w:pStyle w:val="NormalWeb"/>
        <w:numPr>
          <w:ilvl w:val="1"/>
          <w:numId w:val="12"/>
        </w:numPr>
        <w:spacing w:line="360" w:lineRule="auto"/>
        <w:jc w:val="both"/>
        <w:rPr>
          <w:sz w:val="28"/>
        </w:rPr>
      </w:pPr>
      <w:proofErr w:type="spellStart"/>
      <w:r w:rsidRPr="004C5E74">
        <w:rPr>
          <w:sz w:val="28"/>
        </w:rPr>
        <w:t>Recharts</w:t>
      </w:r>
      <w:proofErr w:type="spellEnd"/>
      <w:r w:rsidRPr="004C5E74">
        <w:rPr>
          <w:sz w:val="28"/>
        </w:rPr>
        <w:t xml:space="preserve"> or D3.js (for data visualization)</w:t>
      </w:r>
    </w:p>
    <w:p w:rsidR="003252DB" w:rsidRPr="004C5E74" w:rsidRDefault="003252DB" w:rsidP="003252DB">
      <w:pPr>
        <w:pStyle w:val="NormalWeb"/>
        <w:numPr>
          <w:ilvl w:val="0"/>
          <w:numId w:val="12"/>
        </w:numPr>
        <w:spacing w:line="360" w:lineRule="auto"/>
        <w:jc w:val="both"/>
        <w:rPr>
          <w:sz w:val="28"/>
        </w:rPr>
      </w:pPr>
      <w:proofErr w:type="spellStart"/>
      <w:r w:rsidRPr="004C5E74">
        <w:rPr>
          <w:rStyle w:val="Strong"/>
          <w:rFonts w:eastAsiaTheme="majorEastAsia"/>
          <w:sz w:val="28"/>
        </w:rPr>
        <w:t>Blockchain</w:t>
      </w:r>
      <w:proofErr w:type="spellEnd"/>
      <w:r w:rsidRPr="004C5E74">
        <w:rPr>
          <w:rStyle w:val="Strong"/>
          <w:rFonts w:eastAsiaTheme="majorEastAsia"/>
          <w:sz w:val="28"/>
        </w:rPr>
        <w:t xml:space="preserve"> Development:</w:t>
      </w:r>
    </w:p>
    <w:p w:rsidR="003252DB" w:rsidRPr="004C5E74" w:rsidRDefault="003252DB" w:rsidP="003252DB">
      <w:pPr>
        <w:pStyle w:val="NormalWeb"/>
        <w:numPr>
          <w:ilvl w:val="1"/>
          <w:numId w:val="12"/>
        </w:numPr>
        <w:spacing w:line="360" w:lineRule="auto"/>
        <w:jc w:val="both"/>
        <w:rPr>
          <w:sz w:val="28"/>
        </w:rPr>
      </w:pPr>
      <w:r w:rsidRPr="004C5E74">
        <w:rPr>
          <w:sz w:val="28"/>
        </w:rPr>
        <w:t>Solidity compiler (e.g., via Remix IDE in browser or Solidity extension in VS Code)</w:t>
      </w:r>
    </w:p>
    <w:p w:rsidR="003252DB" w:rsidRPr="004C5E74" w:rsidRDefault="003252DB" w:rsidP="003252DB">
      <w:pPr>
        <w:pStyle w:val="NormalWeb"/>
        <w:numPr>
          <w:ilvl w:val="1"/>
          <w:numId w:val="12"/>
        </w:numPr>
        <w:spacing w:line="360" w:lineRule="auto"/>
        <w:jc w:val="both"/>
        <w:rPr>
          <w:sz w:val="28"/>
        </w:rPr>
      </w:pPr>
      <w:r w:rsidRPr="004C5E74">
        <w:rPr>
          <w:sz w:val="28"/>
        </w:rPr>
        <w:t xml:space="preserve">Local </w:t>
      </w:r>
      <w:proofErr w:type="spellStart"/>
      <w:r w:rsidRPr="004C5E74">
        <w:rPr>
          <w:sz w:val="28"/>
        </w:rPr>
        <w:t>Ethereum</w:t>
      </w:r>
      <w:proofErr w:type="spellEnd"/>
      <w:r w:rsidRPr="004C5E74">
        <w:rPr>
          <w:sz w:val="28"/>
        </w:rPr>
        <w:t xml:space="preserve"> test network (Ganache) for deploying and testing smart contracts</w:t>
      </w:r>
    </w:p>
    <w:p w:rsidR="00E33A2C" w:rsidRDefault="00E33A2C"/>
    <w:p w:rsidR="00E33A2C" w:rsidRDefault="00E33A2C"/>
    <w:p w:rsidR="00E33A2C" w:rsidRDefault="00E33A2C" w:rsidP="00E33A2C">
      <w:pPr>
        <w:pStyle w:val="Heading2"/>
      </w:pPr>
      <w:r>
        <w:t>Conclusion</w:t>
      </w:r>
    </w:p>
    <w:p w:rsidR="00E33A2C" w:rsidRPr="00E33A2C" w:rsidRDefault="00E33A2C" w:rsidP="00E33A2C">
      <w:pPr>
        <w:pStyle w:val="NormalWeb"/>
        <w:spacing w:line="360" w:lineRule="auto"/>
        <w:jc w:val="both"/>
        <w:rPr>
          <w:sz w:val="28"/>
        </w:rPr>
      </w:pPr>
      <w:r w:rsidRPr="00E33A2C">
        <w:rPr>
          <w:sz w:val="28"/>
        </w:rPr>
        <w:t xml:space="preserve">The </w:t>
      </w:r>
      <w:proofErr w:type="spellStart"/>
      <w:r w:rsidRPr="00E33A2C">
        <w:rPr>
          <w:sz w:val="28"/>
        </w:rPr>
        <w:t>Blockchain</w:t>
      </w:r>
      <w:proofErr w:type="spellEnd"/>
      <w:r w:rsidRPr="00E33A2C">
        <w:rPr>
          <w:sz w:val="28"/>
        </w:rPr>
        <w:t xml:space="preserve">-Powered Cyber Risk Prediction and Insurance Platform presents an innovative solution to the growing challenges in cyber risk management and insurance. By leveraging machine learning for real-time, data-driven risk assessment and </w:t>
      </w:r>
      <w:proofErr w:type="spellStart"/>
      <w:r w:rsidRPr="00E33A2C">
        <w:rPr>
          <w:sz w:val="28"/>
        </w:rPr>
        <w:t>blockchain</w:t>
      </w:r>
      <w:proofErr w:type="spellEnd"/>
      <w:r w:rsidRPr="00E33A2C">
        <w:rPr>
          <w:sz w:val="28"/>
        </w:rPr>
        <w:t xml:space="preserve"> technology for transparent, immutable policy and claims management, the platform enhances security, efficiency, and trust among stakeholders. Automation through smart contracts reduces processing times and fraud risks, while decentralized storage ensures data integrity and availability. Although challenges remain—such as technology integration complexity and </w:t>
      </w:r>
      <w:r w:rsidRPr="00E33A2C">
        <w:rPr>
          <w:sz w:val="28"/>
        </w:rPr>
        <w:lastRenderedPageBreak/>
        <w:t>regulatory considerations—the proposed system offers a scalable, robust framework adaptable to evolving cyber threats. This project lays the foundation for transforming traditional cyber insurance models into agile, trustworthy, and intelligent platforms capable of meeting modern cybersecurity demands.</w:t>
      </w:r>
    </w:p>
    <w:p w:rsidR="00E33A2C" w:rsidRDefault="00E33A2C"/>
    <w:p w:rsidR="003252DB" w:rsidRDefault="003252DB"/>
    <w:p w:rsidR="003252DB" w:rsidRDefault="003252DB"/>
    <w:p w:rsidR="003252DB" w:rsidRDefault="003252DB"/>
    <w:p w:rsidR="003252DB" w:rsidRDefault="003252DB"/>
    <w:p w:rsidR="003252DB" w:rsidRDefault="003252DB"/>
    <w:p w:rsidR="003252DB" w:rsidRDefault="003252DB"/>
    <w:p w:rsidR="003252DB" w:rsidRDefault="003252DB"/>
    <w:p w:rsidR="003252DB" w:rsidRDefault="003252DB" w:rsidP="003252DB">
      <w:pPr>
        <w:pStyle w:val="Heading2"/>
      </w:pPr>
      <w:r>
        <w:t>References</w:t>
      </w:r>
    </w:p>
    <w:p w:rsidR="003252DB" w:rsidRPr="00E33A2C" w:rsidRDefault="003252DB" w:rsidP="003252DB">
      <w:pPr>
        <w:pStyle w:val="NormalWeb"/>
        <w:numPr>
          <w:ilvl w:val="0"/>
          <w:numId w:val="15"/>
        </w:numPr>
        <w:spacing w:line="360" w:lineRule="auto"/>
        <w:jc w:val="both"/>
        <w:rPr>
          <w:sz w:val="28"/>
        </w:rPr>
      </w:pPr>
      <w:proofErr w:type="spellStart"/>
      <w:r w:rsidRPr="00E33A2C">
        <w:rPr>
          <w:rStyle w:val="Strong"/>
          <w:rFonts w:eastAsiaTheme="majorEastAsia"/>
          <w:sz w:val="28"/>
        </w:rPr>
        <w:t>Nakamoto</w:t>
      </w:r>
      <w:proofErr w:type="spellEnd"/>
      <w:r w:rsidRPr="00E33A2C">
        <w:rPr>
          <w:rStyle w:val="Strong"/>
          <w:rFonts w:eastAsiaTheme="majorEastAsia"/>
          <w:sz w:val="28"/>
        </w:rPr>
        <w:t>, S.</w:t>
      </w:r>
      <w:r w:rsidRPr="00E33A2C">
        <w:rPr>
          <w:sz w:val="28"/>
        </w:rPr>
        <w:t xml:space="preserve"> (2008). Bitcoin: A Peer-to-Peer Electronic Cash System. </w:t>
      </w:r>
      <w:r w:rsidRPr="00E33A2C">
        <w:rPr>
          <w:rStyle w:val="Emphasis"/>
          <w:sz w:val="28"/>
        </w:rPr>
        <w:t>https://bitcoin.org/bitcoin.pdf</w:t>
      </w:r>
    </w:p>
    <w:p w:rsidR="003252DB" w:rsidRPr="00E33A2C" w:rsidRDefault="003252DB" w:rsidP="003252DB">
      <w:pPr>
        <w:pStyle w:val="NormalWeb"/>
        <w:numPr>
          <w:ilvl w:val="0"/>
          <w:numId w:val="15"/>
        </w:numPr>
        <w:spacing w:line="360" w:lineRule="auto"/>
        <w:jc w:val="both"/>
        <w:rPr>
          <w:sz w:val="28"/>
        </w:rPr>
      </w:pPr>
      <w:proofErr w:type="spellStart"/>
      <w:r w:rsidRPr="00E33A2C">
        <w:rPr>
          <w:sz w:val="28"/>
        </w:rPr>
        <w:t>Shafiq</w:t>
      </w:r>
      <w:proofErr w:type="spellEnd"/>
      <w:r w:rsidRPr="00E33A2C">
        <w:rPr>
          <w:sz w:val="28"/>
        </w:rPr>
        <w:t xml:space="preserve">, M., Ali, R., &amp; Iqbal, M. (2021). Machine Learning Approaches for Cybersecurity: A Review. </w:t>
      </w:r>
      <w:r w:rsidRPr="00E33A2C">
        <w:rPr>
          <w:rStyle w:val="Emphasis"/>
          <w:sz w:val="28"/>
        </w:rPr>
        <w:t>Journal of Network and Computer Applications</w:t>
      </w:r>
      <w:r w:rsidRPr="00E33A2C">
        <w:rPr>
          <w:sz w:val="28"/>
        </w:rPr>
        <w:t>, 172, 102859.</w:t>
      </w:r>
    </w:p>
    <w:p w:rsidR="003252DB" w:rsidRPr="00E33A2C" w:rsidRDefault="003252DB" w:rsidP="003252DB">
      <w:pPr>
        <w:pStyle w:val="NormalWeb"/>
        <w:numPr>
          <w:ilvl w:val="0"/>
          <w:numId w:val="15"/>
        </w:numPr>
        <w:spacing w:line="360" w:lineRule="auto"/>
        <w:jc w:val="both"/>
        <w:rPr>
          <w:sz w:val="28"/>
        </w:rPr>
      </w:pPr>
      <w:proofErr w:type="spellStart"/>
      <w:r w:rsidRPr="00E33A2C">
        <w:rPr>
          <w:sz w:val="28"/>
        </w:rPr>
        <w:t>Christidis</w:t>
      </w:r>
      <w:proofErr w:type="spellEnd"/>
      <w:r w:rsidRPr="00E33A2C">
        <w:rPr>
          <w:sz w:val="28"/>
        </w:rPr>
        <w:t xml:space="preserve">, K., &amp; </w:t>
      </w:r>
      <w:proofErr w:type="spellStart"/>
      <w:r w:rsidRPr="00E33A2C">
        <w:rPr>
          <w:sz w:val="28"/>
        </w:rPr>
        <w:t>Devetsikiotis</w:t>
      </w:r>
      <w:proofErr w:type="spellEnd"/>
      <w:r w:rsidRPr="00E33A2C">
        <w:rPr>
          <w:sz w:val="28"/>
        </w:rPr>
        <w:t xml:space="preserve">, M. (2016). </w:t>
      </w:r>
      <w:proofErr w:type="spellStart"/>
      <w:r w:rsidRPr="00E33A2C">
        <w:rPr>
          <w:sz w:val="28"/>
        </w:rPr>
        <w:t>Blockchains</w:t>
      </w:r>
      <w:proofErr w:type="spellEnd"/>
      <w:r w:rsidRPr="00E33A2C">
        <w:rPr>
          <w:sz w:val="28"/>
        </w:rPr>
        <w:t xml:space="preserve"> and Smart Contracts for the Internet of Things. </w:t>
      </w:r>
      <w:r w:rsidRPr="00E33A2C">
        <w:rPr>
          <w:rStyle w:val="Emphasis"/>
          <w:sz w:val="28"/>
        </w:rPr>
        <w:t>IEEE Access</w:t>
      </w:r>
      <w:r w:rsidRPr="00E33A2C">
        <w:rPr>
          <w:sz w:val="28"/>
        </w:rPr>
        <w:t>, 4, 2292–2303.</w:t>
      </w:r>
    </w:p>
    <w:p w:rsidR="003252DB" w:rsidRPr="00E33A2C" w:rsidRDefault="003252DB" w:rsidP="003252DB">
      <w:pPr>
        <w:pStyle w:val="NormalWeb"/>
        <w:numPr>
          <w:ilvl w:val="0"/>
          <w:numId w:val="15"/>
        </w:numPr>
        <w:spacing w:line="360" w:lineRule="auto"/>
        <w:jc w:val="both"/>
        <w:rPr>
          <w:sz w:val="28"/>
        </w:rPr>
      </w:pPr>
      <w:r w:rsidRPr="00E33A2C">
        <w:rPr>
          <w:sz w:val="28"/>
        </w:rPr>
        <w:t xml:space="preserve">Wood, G. (2014). </w:t>
      </w:r>
      <w:proofErr w:type="spellStart"/>
      <w:r w:rsidRPr="00E33A2C">
        <w:rPr>
          <w:sz w:val="28"/>
        </w:rPr>
        <w:t>Ethereum</w:t>
      </w:r>
      <w:proofErr w:type="spellEnd"/>
      <w:r w:rsidRPr="00E33A2C">
        <w:rPr>
          <w:sz w:val="28"/>
        </w:rPr>
        <w:t xml:space="preserve">: A Secure Decentralised Generalised Transaction Ledger. </w:t>
      </w:r>
      <w:proofErr w:type="spellStart"/>
      <w:r w:rsidRPr="00E33A2C">
        <w:rPr>
          <w:rStyle w:val="Emphasis"/>
          <w:sz w:val="28"/>
        </w:rPr>
        <w:t>Ethereum</w:t>
      </w:r>
      <w:proofErr w:type="spellEnd"/>
      <w:r w:rsidRPr="00E33A2C">
        <w:rPr>
          <w:rStyle w:val="Emphasis"/>
          <w:sz w:val="28"/>
        </w:rPr>
        <w:t xml:space="preserve"> Project Yellow Paper.</w:t>
      </w:r>
    </w:p>
    <w:p w:rsidR="003252DB" w:rsidRPr="00E33A2C" w:rsidRDefault="003252DB" w:rsidP="003252DB">
      <w:pPr>
        <w:pStyle w:val="NormalWeb"/>
        <w:numPr>
          <w:ilvl w:val="0"/>
          <w:numId w:val="15"/>
        </w:numPr>
        <w:spacing w:line="360" w:lineRule="auto"/>
        <w:jc w:val="both"/>
        <w:rPr>
          <w:sz w:val="28"/>
        </w:rPr>
      </w:pPr>
      <w:proofErr w:type="spellStart"/>
      <w:r w:rsidRPr="00E33A2C">
        <w:rPr>
          <w:sz w:val="28"/>
        </w:rPr>
        <w:t>Zyskind</w:t>
      </w:r>
      <w:proofErr w:type="spellEnd"/>
      <w:r w:rsidRPr="00E33A2C">
        <w:rPr>
          <w:sz w:val="28"/>
        </w:rPr>
        <w:t xml:space="preserve">, G., Nathan, O., &amp; </w:t>
      </w:r>
      <w:proofErr w:type="spellStart"/>
      <w:r w:rsidRPr="00E33A2C">
        <w:rPr>
          <w:sz w:val="28"/>
        </w:rPr>
        <w:t>Pentland</w:t>
      </w:r>
      <w:proofErr w:type="spellEnd"/>
      <w:r w:rsidRPr="00E33A2C">
        <w:rPr>
          <w:sz w:val="28"/>
        </w:rPr>
        <w:t xml:space="preserve">, A. (2015). Decentralizing Privacy: Using </w:t>
      </w:r>
      <w:proofErr w:type="spellStart"/>
      <w:r w:rsidRPr="00E33A2C">
        <w:rPr>
          <w:sz w:val="28"/>
        </w:rPr>
        <w:t>Blockchain</w:t>
      </w:r>
      <w:proofErr w:type="spellEnd"/>
      <w:r w:rsidRPr="00E33A2C">
        <w:rPr>
          <w:sz w:val="28"/>
        </w:rPr>
        <w:t xml:space="preserve"> to Protect Personal Data. </w:t>
      </w:r>
      <w:r w:rsidRPr="00E33A2C">
        <w:rPr>
          <w:rStyle w:val="Emphasis"/>
          <w:sz w:val="28"/>
        </w:rPr>
        <w:t>2015 IEEE Security and Privacy Workshops</w:t>
      </w:r>
      <w:r w:rsidRPr="00E33A2C">
        <w:rPr>
          <w:sz w:val="28"/>
        </w:rPr>
        <w:t>, 180–184.</w:t>
      </w:r>
    </w:p>
    <w:p w:rsidR="003252DB" w:rsidRPr="00E33A2C" w:rsidRDefault="003252DB" w:rsidP="003252DB">
      <w:pPr>
        <w:pStyle w:val="NormalWeb"/>
        <w:numPr>
          <w:ilvl w:val="0"/>
          <w:numId w:val="15"/>
        </w:numPr>
        <w:spacing w:line="360" w:lineRule="auto"/>
        <w:jc w:val="both"/>
        <w:rPr>
          <w:sz w:val="28"/>
        </w:rPr>
      </w:pPr>
      <w:r w:rsidRPr="00E33A2C">
        <w:rPr>
          <w:sz w:val="28"/>
        </w:rPr>
        <w:t xml:space="preserve">MongoDB Documentation. </w:t>
      </w:r>
      <w:hyperlink r:id="rId10" w:tgtFrame="_new" w:history="1">
        <w:r w:rsidRPr="00E33A2C">
          <w:rPr>
            <w:rStyle w:val="Hyperlink"/>
            <w:i/>
            <w:iCs/>
            <w:sz w:val="28"/>
          </w:rPr>
          <w:t>https://docs.mongodb.com/</w:t>
        </w:r>
      </w:hyperlink>
    </w:p>
    <w:p w:rsidR="003252DB" w:rsidRPr="00E33A2C" w:rsidRDefault="003252DB" w:rsidP="003252DB">
      <w:pPr>
        <w:pStyle w:val="NormalWeb"/>
        <w:numPr>
          <w:ilvl w:val="0"/>
          <w:numId w:val="15"/>
        </w:numPr>
        <w:spacing w:line="360" w:lineRule="auto"/>
        <w:jc w:val="both"/>
        <w:rPr>
          <w:sz w:val="28"/>
        </w:rPr>
      </w:pPr>
      <w:r w:rsidRPr="00E33A2C">
        <w:rPr>
          <w:sz w:val="28"/>
        </w:rPr>
        <w:t xml:space="preserve">Flask Documentation. </w:t>
      </w:r>
      <w:r w:rsidRPr="00E33A2C">
        <w:rPr>
          <w:rStyle w:val="Emphasis"/>
          <w:sz w:val="28"/>
        </w:rPr>
        <w:t>https://flask.palletsprojects.com/</w:t>
      </w:r>
    </w:p>
    <w:p w:rsidR="003252DB" w:rsidRPr="00E33A2C" w:rsidRDefault="003252DB" w:rsidP="003252DB">
      <w:pPr>
        <w:pStyle w:val="NormalWeb"/>
        <w:numPr>
          <w:ilvl w:val="0"/>
          <w:numId w:val="15"/>
        </w:numPr>
        <w:spacing w:line="360" w:lineRule="auto"/>
        <w:jc w:val="both"/>
        <w:rPr>
          <w:sz w:val="28"/>
        </w:rPr>
      </w:pPr>
      <w:r w:rsidRPr="00E33A2C">
        <w:rPr>
          <w:sz w:val="28"/>
        </w:rPr>
        <w:t xml:space="preserve">IPFS Documentation. </w:t>
      </w:r>
      <w:r w:rsidRPr="00E33A2C">
        <w:rPr>
          <w:rStyle w:val="Emphasis"/>
          <w:sz w:val="28"/>
        </w:rPr>
        <w:t>https://docs.ipfs.io/</w:t>
      </w:r>
    </w:p>
    <w:p w:rsidR="003252DB" w:rsidRPr="0053652C" w:rsidRDefault="003252DB" w:rsidP="0053652C">
      <w:pPr>
        <w:pStyle w:val="NormalWeb"/>
        <w:numPr>
          <w:ilvl w:val="0"/>
          <w:numId w:val="15"/>
        </w:numPr>
        <w:spacing w:line="360" w:lineRule="auto"/>
        <w:jc w:val="both"/>
        <w:rPr>
          <w:sz w:val="28"/>
        </w:rPr>
      </w:pPr>
      <w:proofErr w:type="spellStart"/>
      <w:r w:rsidRPr="00E33A2C">
        <w:rPr>
          <w:sz w:val="28"/>
        </w:rPr>
        <w:t>Goodfellow</w:t>
      </w:r>
      <w:proofErr w:type="spellEnd"/>
      <w:r w:rsidRPr="00E33A2C">
        <w:rPr>
          <w:sz w:val="28"/>
        </w:rPr>
        <w:t xml:space="preserve">, I., </w:t>
      </w:r>
      <w:proofErr w:type="spellStart"/>
      <w:r w:rsidRPr="00E33A2C">
        <w:rPr>
          <w:sz w:val="28"/>
        </w:rPr>
        <w:t>Bengio</w:t>
      </w:r>
      <w:proofErr w:type="spellEnd"/>
      <w:r w:rsidRPr="00E33A2C">
        <w:rPr>
          <w:sz w:val="28"/>
        </w:rPr>
        <w:t xml:space="preserve">, Y., &amp; </w:t>
      </w:r>
      <w:proofErr w:type="spellStart"/>
      <w:r w:rsidRPr="00E33A2C">
        <w:rPr>
          <w:sz w:val="28"/>
        </w:rPr>
        <w:t>Courville</w:t>
      </w:r>
      <w:proofErr w:type="spellEnd"/>
      <w:r w:rsidRPr="00E33A2C">
        <w:rPr>
          <w:sz w:val="28"/>
        </w:rPr>
        <w:t>, A. (2016). Deep Learning. MIT Press.</w:t>
      </w:r>
      <w:bookmarkStart w:id="0" w:name="_GoBack"/>
      <w:bookmarkEnd w:id="0"/>
    </w:p>
    <w:sectPr w:rsidR="003252DB" w:rsidRPr="005365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7002D"/>
    <w:multiLevelType w:val="multilevel"/>
    <w:tmpl w:val="C19E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41979"/>
    <w:multiLevelType w:val="multilevel"/>
    <w:tmpl w:val="BCF2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14D87"/>
    <w:multiLevelType w:val="multilevel"/>
    <w:tmpl w:val="0444F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20C37"/>
    <w:multiLevelType w:val="multilevel"/>
    <w:tmpl w:val="72E4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D16A2"/>
    <w:multiLevelType w:val="multilevel"/>
    <w:tmpl w:val="FE72F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7C5038"/>
    <w:multiLevelType w:val="multilevel"/>
    <w:tmpl w:val="536E0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2724F"/>
    <w:multiLevelType w:val="multilevel"/>
    <w:tmpl w:val="415E4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31DC0"/>
    <w:multiLevelType w:val="multilevel"/>
    <w:tmpl w:val="279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77904"/>
    <w:multiLevelType w:val="multilevel"/>
    <w:tmpl w:val="E2C0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C3956"/>
    <w:multiLevelType w:val="multilevel"/>
    <w:tmpl w:val="D016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9721D"/>
    <w:multiLevelType w:val="multilevel"/>
    <w:tmpl w:val="25C6A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647673"/>
    <w:multiLevelType w:val="multilevel"/>
    <w:tmpl w:val="C6FE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20444"/>
    <w:multiLevelType w:val="multilevel"/>
    <w:tmpl w:val="CC4CF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E82339"/>
    <w:multiLevelType w:val="multilevel"/>
    <w:tmpl w:val="E2E05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428DC"/>
    <w:multiLevelType w:val="multilevel"/>
    <w:tmpl w:val="63FE7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87C9E"/>
    <w:multiLevelType w:val="multilevel"/>
    <w:tmpl w:val="1FC4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2302E7"/>
    <w:multiLevelType w:val="multilevel"/>
    <w:tmpl w:val="0E229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A251AB"/>
    <w:multiLevelType w:val="multilevel"/>
    <w:tmpl w:val="9754E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C56407"/>
    <w:multiLevelType w:val="multilevel"/>
    <w:tmpl w:val="5D96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DC0FF5"/>
    <w:multiLevelType w:val="multilevel"/>
    <w:tmpl w:val="C736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
  </w:num>
  <w:num w:numId="3">
    <w:abstractNumId w:val="19"/>
  </w:num>
  <w:num w:numId="4">
    <w:abstractNumId w:val="7"/>
  </w:num>
  <w:num w:numId="5">
    <w:abstractNumId w:val="18"/>
  </w:num>
  <w:num w:numId="6">
    <w:abstractNumId w:val="9"/>
  </w:num>
  <w:num w:numId="7">
    <w:abstractNumId w:val="11"/>
  </w:num>
  <w:num w:numId="8">
    <w:abstractNumId w:val="15"/>
  </w:num>
  <w:num w:numId="9">
    <w:abstractNumId w:val="0"/>
  </w:num>
  <w:num w:numId="10">
    <w:abstractNumId w:val="3"/>
  </w:num>
  <w:num w:numId="11">
    <w:abstractNumId w:val="8"/>
  </w:num>
  <w:num w:numId="12">
    <w:abstractNumId w:val="14"/>
  </w:num>
  <w:num w:numId="13">
    <w:abstractNumId w:val="10"/>
  </w:num>
  <w:num w:numId="14">
    <w:abstractNumId w:val="4"/>
  </w:num>
  <w:num w:numId="15">
    <w:abstractNumId w:val="2"/>
  </w:num>
  <w:num w:numId="16">
    <w:abstractNumId w:val="6"/>
  </w:num>
  <w:num w:numId="17">
    <w:abstractNumId w:val="13"/>
  </w:num>
  <w:num w:numId="18">
    <w:abstractNumId w:val="5"/>
  </w:num>
  <w:num w:numId="19">
    <w:abstractNumId w:val="12"/>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E74"/>
    <w:rsid w:val="0008257A"/>
    <w:rsid w:val="00174318"/>
    <w:rsid w:val="00252D48"/>
    <w:rsid w:val="003252DB"/>
    <w:rsid w:val="004C5E74"/>
    <w:rsid w:val="0053652C"/>
    <w:rsid w:val="005D7A46"/>
    <w:rsid w:val="00801E45"/>
    <w:rsid w:val="00994D4B"/>
    <w:rsid w:val="00D20602"/>
    <w:rsid w:val="00E33A2C"/>
    <w:rsid w:val="00F33F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D9C22"/>
  <w15:chartTrackingRefBased/>
  <w15:docId w15:val="{B039994D-FCDA-4B3D-B350-0B46060FE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652C"/>
    <w:pPr>
      <w:spacing w:after="0" w:line="240" w:lineRule="auto"/>
    </w:pPr>
    <w:rPr>
      <w:rFonts w:ascii="Times New Roman" w:eastAsia="Times New Roman" w:hAnsi="Times New Roman" w:cs="Times New Roman"/>
      <w:sz w:val="24"/>
      <w:szCs w:val="24"/>
      <w:lang w:eastAsia="en-IN"/>
    </w:rPr>
  </w:style>
  <w:style w:type="paragraph" w:styleId="Heading2">
    <w:name w:val="heading 2"/>
    <w:basedOn w:val="Normal"/>
    <w:link w:val="Heading2Char"/>
    <w:uiPriority w:val="9"/>
    <w:qFormat/>
    <w:rsid w:val="004C5E74"/>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4C5E74"/>
    <w:pPr>
      <w:keepNext/>
      <w:keepLines/>
      <w:spacing w:before="40" w:line="276" w:lineRule="auto"/>
      <w:outlineLvl w:val="2"/>
    </w:pPr>
    <w:rPr>
      <w:rFonts w:asciiTheme="majorHAnsi" w:eastAsiaTheme="majorEastAsia" w:hAnsiTheme="majorHAnsi" w:cstheme="majorBidi"/>
      <w:color w:val="1F4D78" w:themeColor="accent1" w:themeShade="7F"/>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5E74"/>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4C5E74"/>
    <w:pPr>
      <w:spacing w:before="100" w:beforeAutospacing="1" w:after="100" w:afterAutospacing="1"/>
    </w:pPr>
  </w:style>
  <w:style w:type="character" w:styleId="Strong">
    <w:name w:val="Strong"/>
    <w:basedOn w:val="DefaultParagraphFont"/>
    <w:uiPriority w:val="22"/>
    <w:qFormat/>
    <w:rsid w:val="004C5E74"/>
    <w:rPr>
      <w:b/>
      <w:bCs/>
    </w:rPr>
  </w:style>
  <w:style w:type="character" w:customStyle="1" w:styleId="Heading3Char">
    <w:name w:val="Heading 3 Char"/>
    <w:basedOn w:val="DefaultParagraphFont"/>
    <w:link w:val="Heading3"/>
    <w:uiPriority w:val="9"/>
    <w:rsid w:val="004C5E74"/>
    <w:rPr>
      <w:rFonts w:asciiTheme="majorHAnsi" w:eastAsiaTheme="majorEastAsia" w:hAnsiTheme="majorHAnsi" w:cstheme="majorBidi"/>
      <w:color w:val="1F4D78" w:themeColor="accent1" w:themeShade="7F"/>
      <w:kern w:val="2"/>
      <w:sz w:val="24"/>
      <w:szCs w:val="24"/>
      <w14:ligatures w14:val="standardContextual"/>
    </w:rPr>
  </w:style>
  <w:style w:type="character" w:styleId="HTMLCode">
    <w:name w:val="HTML Code"/>
    <w:basedOn w:val="DefaultParagraphFont"/>
    <w:uiPriority w:val="99"/>
    <w:semiHidden/>
    <w:unhideWhenUsed/>
    <w:rsid w:val="004C5E74"/>
    <w:rPr>
      <w:rFonts w:ascii="Courier New" w:eastAsia="Times New Roman" w:hAnsi="Courier New" w:cs="Courier New"/>
      <w:sz w:val="20"/>
      <w:szCs w:val="20"/>
    </w:rPr>
  </w:style>
  <w:style w:type="paragraph" w:styleId="ListParagraph">
    <w:name w:val="List Paragraph"/>
    <w:basedOn w:val="Normal"/>
    <w:uiPriority w:val="34"/>
    <w:qFormat/>
    <w:rsid w:val="004C5E74"/>
    <w:pPr>
      <w:spacing w:after="160" w:line="276" w:lineRule="auto"/>
      <w:ind w:left="720"/>
      <w:contextualSpacing/>
    </w:pPr>
    <w:rPr>
      <w:rFonts w:asciiTheme="minorHAnsi" w:eastAsiaTheme="minorHAnsi" w:hAnsiTheme="minorHAnsi" w:cstheme="minorBidi"/>
      <w:kern w:val="2"/>
      <w:lang w:eastAsia="en-US"/>
      <w14:ligatures w14:val="standardContextual"/>
    </w:rPr>
  </w:style>
  <w:style w:type="character" w:styleId="Emphasis">
    <w:name w:val="Emphasis"/>
    <w:basedOn w:val="DefaultParagraphFont"/>
    <w:uiPriority w:val="20"/>
    <w:qFormat/>
    <w:rsid w:val="00E33A2C"/>
    <w:rPr>
      <w:i/>
      <w:iCs/>
    </w:rPr>
  </w:style>
  <w:style w:type="character" w:styleId="Hyperlink">
    <w:name w:val="Hyperlink"/>
    <w:basedOn w:val="DefaultParagraphFont"/>
    <w:uiPriority w:val="99"/>
    <w:semiHidden/>
    <w:unhideWhenUsed/>
    <w:rsid w:val="00E33A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615682">
      <w:bodyDiv w:val="1"/>
      <w:marLeft w:val="0"/>
      <w:marRight w:val="0"/>
      <w:marTop w:val="0"/>
      <w:marBottom w:val="0"/>
      <w:divBdr>
        <w:top w:val="none" w:sz="0" w:space="0" w:color="auto"/>
        <w:left w:val="none" w:sz="0" w:space="0" w:color="auto"/>
        <w:bottom w:val="none" w:sz="0" w:space="0" w:color="auto"/>
        <w:right w:val="none" w:sz="0" w:space="0" w:color="auto"/>
      </w:divBdr>
    </w:div>
    <w:div w:id="210263170">
      <w:bodyDiv w:val="1"/>
      <w:marLeft w:val="0"/>
      <w:marRight w:val="0"/>
      <w:marTop w:val="0"/>
      <w:marBottom w:val="0"/>
      <w:divBdr>
        <w:top w:val="none" w:sz="0" w:space="0" w:color="auto"/>
        <w:left w:val="none" w:sz="0" w:space="0" w:color="auto"/>
        <w:bottom w:val="none" w:sz="0" w:space="0" w:color="auto"/>
        <w:right w:val="none" w:sz="0" w:space="0" w:color="auto"/>
      </w:divBdr>
      <w:divsChild>
        <w:div w:id="395590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787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7547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192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374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159998">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3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504156">
      <w:bodyDiv w:val="1"/>
      <w:marLeft w:val="0"/>
      <w:marRight w:val="0"/>
      <w:marTop w:val="0"/>
      <w:marBottom w:val="0"/>
      <w:divBdr>
        <w:top w:val="none" w:sz="0" w:space="0" w:color="auto"/>
        <w:left w:val="none" w:sz="0" w:space="0" w:color="auto"/>
        <w:bottom w:val="none" w:sz="0" w:space="0" w:color="auto"/>
        <w:right w:val="none" w:sz="0" w:space="0" w:color="auto"/>
      </w:divBdr>
    </w:div>
    <w:div w:id="352996076">
      <w:bodyDiv w:val="1"/>
      <w:marLeft w:val="0"/>
      <w:marRight w:val="0"/>
      <w:marTop w:val="0"/>
      <w:marBottom w:val="0"/>
      <w:divBdr>
        <w:top w:val="none" w:sz="0" w:space="0" w:color="auto"/>
        <w:left w:val="none" w:sz="0" w:space="0" w:color="auto"/>
        <w:bottom w:val="none" w:sz="0" w:space="0" w:color="auto"/>
        <w:right w:val="none" w:sz="0" w:space="0" w:color="auto"/>
      </w:divBdr>
    </w:div>
    <w:div w:id="468517133">
      <w:bodyDiv w:val="1"/>
      <w:marLeft w:val="0"/>
      <w:marRight w:val="0"/>
      <w:marTop w:val="0"/>
      <w:marBottom w:val="0"/>
      <w:divBdr>
        <w:top w:val="none" w:sz="0" w:space="0" w:color="auto"/>
        <w:left w:val="none" w:sz="0" w:space="0" w:color="auto"/>
        <w:bottom w:val="none" w:sz="0" w:space="0" w:color="auto"/>
        <w:right w:val="none" w:sz="0" w:space="0" w:color="auto"/>
      </w:divBdr>
    </w:div>
    <w:div w:id="567957310">
      <w:bodyDiv w:val="1"/>
      <w:marLeft w:val="0"/>
      <w:marRight w:val="0"/>
      <w:marTop w:val="0"/>
      <w:marBottom w:val="0"/>
      <w:divBdr>
        <w:top w:val="none" w:sz="0" w:space="0" w:color="auto"/>
        <w:left w:val="none" w:sz="0" w:space="0" w:color="auto"/>
        <w:bottom w:val="none" w:sz="0" w:space="0" w:color="auto"/>
        <w:right w:val="none" w:sz="0" w:space="0" w:color="auto"/>
      </w:divBdr>
    </w:div>
    <w:div w:id="814759867">
      <w:bodyDiv w:val="1"/>
      <w:marLeft w:val="0"/>
      <w:marRight w:val="0"/>
      <w:marTop w:val="0"/>
      <w:marBottom w:val="0"/>
      <w:divBdr>
        <w:top w:val="none" w:sz="0" w:space="0" w:color="auto"/>
        <w:left w:val="none" w:sz="0" w:space="0" w:color="auto"/>
        <w:bottom w:val="none" w:sz="0" w:space="0" w:color="auto"/>
        <w:right w:val="none" w:sz="0" w:space="0" w:color="auto"/>
      </w:divBdr>
    </w:div>
    <w:div w:id="965157061">
      <w:bodyDiv w:val="1"/>
      <w:marLeft w:val="0"/>
      <w:marRight w:val="0"/>
      <w:marTop w:val="0"/>
      <w:marBottom w:val="0"/>
      <w:divBdr>
        <w:top w:val="none" w:sz="0" w:space="0" w:color="auto"/>
        <w:left w:val="none" w:sz="0" w:space="0" w:color="auto"/>
        <w:bottom w:val="none" w:sz="0" w:space="0" w:color="auto"/>
        <w:right w:val="none" w:sz="0" w:space="0" w:color="auto"/>
      </w:divBdr>
    </w:div>
    <w:div w:id="1015574217">
      <w:bodyDiv w:val="1"/>
      <w:marLeft w:val="0"/>
      <w:marRight w:val="0"/>
      <w:marTop w:val="0"/>
      <w:marBottom w:val="0"/>
      <w:divBdr>
        <w:top w:val="none" w:sz="0" w:space="0" w:color="auto"/>
        <w:left w:val="none" w:sz="0" w:space="0" w:color="auto"/>
        <w:bottom w:val="none" w:sz="0" w:space="0" w:color="auto"/>
        <w:right w:val="none" w:sz="0" w:space="0" w:color="auto"/>
      </w:divBdr>
    </w:div>
    <w:div w:id="1306739565">
      <w:bodyDiv w:val="1"/>
      <w:marLeft w:val="0"/>
      <w:marRight w:val="0"/>
      <w:marTop w:val="0"/>
      <w:marBottom w:val="0"/>
      <w:divBdr>
        <w:top w:val="none" w:sz="0" w:space="0" w:color="auto"/>
        <w:left w:val="none" w:sz="0" w:space="0" w:color="auto"/>
        <w:bottom w:val="none" w:sz="0" w:space="0" w:color="auto"/>
        <w:right w:val="none" w:sz="0" w:space="0" w:color="auto"/>
      </w:divBdr>
    </w:div>
    <w:div w:id="1650868328">
      <w:bodyDiv w:val="1"/>
      <w:marLeft w:val="0"/>
      <w:marRight w:val="0"/>
      <w:marTop w:val="0"/>
      <w:marBottom w:val="0"/>
      <w:divBdr>
        <w:top w:val="none" w:sz="0" w:space="0" w:color="auto"/>
        <w:left w:val="none" w:sz="0" w:space="0" w:color="auto"/>
        <w:bottom w:val="none" w:sz="0" w:space="0" w:color="auto"/>
        <w:right w:val="none" w:sz="0" w:space="0" w:color="auto"/>
      </w:divBdr>
    </w:div>
    <w:div w:id="1848591783">
      <w:bodyDiv w:val="1"/>
      <w:marLeft w:val="0"/>
      <w:marRight w:val="0"/>
      <w:marTop w:val="0"/>
      <w:marBottom w:val="0"/>
      <w:divBdr>
        <w:top w:val="none" w:sz="0" w:space="0" w:color="auto"/>
        <w:left w:val="none" w:sz="0" w:space="0" w:color="auto"/>
        <w:bottom w:val="none" w:sz="0" w:space="0" w:color="auto"/>
        <w:right w:val="none" w:sz="0" w:space="0" w:color="auto"/>
      </w:divBdr>
    </w:div>
    <w:div w:id="1883245623">
      <w:bodyDiv w:val="1"/>
      <w:marLeft w:val="0"/>
      <w:marRight w:val="0"/>
      <w:marTop w:val="0"/>
      <w:marBottom w:val="0"/>
      <w:divBdr>
        <w:top w:val="none" w:sz="0" w:space="0" w:color="auto"/>
        <w:left w:val="none" w:sz="0" w:space="0" w:color="auto"/>
        <w:bottom w:val="none" w:sz="0" w:space="0" w:color="auto"/>
        <w:right w:val="none" w:sz="0" w:space="0" w:color="auto"/>
      </w:divBdr>
    </w:div>
    <w:div w:id="196523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fontTable" Target="fontTable.xml"/><Relationship Id="rId5" Type="http://schemas.openxmlformats.org/officeDocument/2006/relationships/diagramData" Target="diagrams/data1.xml"/><Relationship Id="rId10" Type="http://schemas.openxmlformats.org/officeDocument/2006/relationships/hyperlink" Target="https://docs.mongodb.com/" TargetMode="Externa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22D8567-1721-4297-9B33-8CF43EEC2C3B}"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27A6717F-1D46-470C-872D-E0D4E3DCDB21}">
      <dgm:prSet phldrT="[Text]"/>
      <dgm:spPr/>
      <dgm:t>
        <a:bodyPr/>
        <a:lstStyle/>
        <a:p>
          <a:r>
            <a:rPr lang="en-US"/>
            <a:t>User Interface</a:t>
          </a:r>
        </a:p>
      </dgm:t>
    </dgm:pt>
    <dgm:pt modelId="{E128F474-3EC3-422A-BEF6-DA61B5B75AED}" type="parTrans" cxnId="{3463C9A7-DD2C-4668-A24A-73D8B4778F5D}">
      <dgm:prSet/>
      <dgm:spPr/>
      <dgm:t>
        <a:bodyPr/>
        <a:lstStyle/>
        <a:p>
          <a:endParaRPr lang="en-US"/>
        </a:p>
      </dgm:t>
    </dgm:pt>
    <dgm:pt modelId="{E3111A0F-C874-451F-B06C-4EAD8A2389D1}" type="sibTrans" cxnId="{3463C9A7-DD2C-4668-A24A-73D8B4778F5D}">
      <dgm:prSet/>
      <dgm:spPr/>
      <dgm:t>
        <a:bodyPr/>
        <a:lstStyle/>
        <a:p>
          <a:endParaRPr lang="en-US"/>
        </a:p>
      </dgm:t>
    </dgm:pt>
    <dgm:pt modelId="{C4685E09-EEE1-4883-A330-5F463FF7715E}" type="asst">
      <dgm:prSet phldrT="[Text]"/>
      <dgm:spPr/>
      <dgm:t>
        <a:bodyPr/>
        <a:lstStyle/>
        <a:p>
          <a:r>
            <a:rPr lang="en-US"/>
            <a:t>Backend Server (Flask API)</a:t>
          </a:r>
        </a:p>
      </dgm:t>
    </dgm:pt>
    <dgm:pt modelId="{51BC495F-9232-4EA9-9AAC-1AD5B63042E9}" type="parTrans" cxnId="{A971A057-A2A3-4746-8CC5-E1CFC6180DB4}">
      <dgm:prSet/>
      <dgm:spPr/>
      <dgm:t>
        <a:bodyPr/>
        <a:lstStyle/>
        <a:p>
          <a:endParaRPr lang="en-US"/>
        </a:p>
      </dgm:t>
    </dgm:pt>
    <dgm:pt modelId="{6CFA83FE-551C-4312-A4A4-A6844893CF98}" type="sibTrans" cxnId="{A971A057-A2A3-4746-8CC5-E1CFC6180DB4}">
      <dgm:prSet/>
      <dgm:spPr/>
      <dgm:t>
        <a:bodyPr/>
        <a:lstStyle/>
        <a:p>
          <a:endParaRPr lang="en-US"/>
        </a:p>
      </dgm:t>
    </dgm:pt>
    <dgm:pt modelId="{5A5CF878-319C-4F69-8D81-02C15A7D919E}">
      <dgm:prSet phldrT="[Text]"/>
      <dgm:spPr/>
      <dgm:t>
        <a:bodyPr/>
        <a:lstStyle/>
        <a:p>
          <a:r>
            <a:rPr lang="en-US"/>
            <a:t>Blockchain Network</a:t>
          </a:r>
        </a:p>
      </dgm:t>
    </dgm:pt>
    <dgm:pt modelId="{0C7DBA4A-8A9E-46E5-8721-532EC0EC21F0}" type="parTrans" cxnId="{A78DA6D0-4E64-4F86-965B-2779182B4F18}">
      <dgm:prSet/>
      <dgm:spPr/>
      <dgm:t>
        <a:bodyPr/>
        <a:lstStyle/>
        <a:p>
          <a:endParaRPr lang="en-US"/>
        </a:p>
      </dgm:t>
    </dgm:pt>
    <dgm:pt modelId="{C9A00749-B2DB-479B-9487-5095D0C8E701}" type="sibTrans" cxnId="{A78DA6D0-4E64-4F86-965B-2779182B4F18}">
      <dgm:prSet/>
      <dgm:spPr/>
      <dgm:t>
        <a:bodyPr/>
        <a:lstStyle/>
        <a:p>
          <a:endParaRPr lang="en-US"/>
        </a:p>
      </dgm:t>
    </dgm:pt>
    <dgm:pt modelId="{2FDCDED5-8E78-4EBD-AFA5-3C84B0415374}">
      <dgm:prSet phldrT="[Text]"/>
      <dgm:spPr/>
      <dgm:t>
        <a:bodyPr/>
        <a:lstStyle/>
        <a:p>
          <a:r>
            <a:rPr lang="en-US"/>
            <a:t>[MongoDB Database]</a:t>
          </a:r>
        </a:p>
      </dgm:t>
    </dgm:pt>
    <dgm:pt modelId="{2D989BE1-18F4-4FED-81F2-E539FD9EE9CE}" type="parTrans" cxnId="{5E21B206-904E-4249-BC26-1B80D60B4560}">
      <dgm:prSet/>
      <dgm:spPr/>
      <dgm:t>
        <a:bodyPr/>
        <a:lstStyle/>
        <a:p>
          <a:endParaRPr lang="en-US"/>
        </a:p>
      </dgm:t>
    </dgm:pt>
    <dgm:pt modelId="{10970255-5842-41E9-96FF-1836A5F9EC72}" type="sibTrans" cxnId="{5E21B206-904E-4249-BC26-1B80D60B4560}">
      <dgm:prSet/>
      <dgm:spPr/>
      <dgm:t>
        <a:bodyPr/>
        <a:lstStyle/>
        <a:p>
          <a:endParaRPr lang="en-US"/>
        </a:p>
      </dgm:t>
    </dgm:pt>
    <dgm:pt modelId="{BAAAB778-B4A2-4AAD-8122-795405AB005E}">
      <dgm:prSet phldrT="[Text]"/>
      <dgm:spPr/>
      <dgm:t>
        <a:bodyPr/>
        <a:lstStyle/>
        <a:p>
          <a:r>
            <a:rPr lang="en-US"/>
            <a:t>IPFS Storage</a:t>
          </a:r>
        </a:p>
      </dgm:t>
    </dgm:pt>
    <dgm:pt modelId="{3B3E3733-C6E9-4D3D-AB6F-5D300A6416FC}" type="parTrans" cxnId="{5D73EADA-AF90-4B13-945B-51799184BB24}">
      <dgm:prSet/>
      <dgm:spPr/>
      <dgm:t>
        <a:bodyPr/>
        <a:lstStyle/>
        <a:p>
          <a:endParaRPr lang="en-US"/>
        </a:p>
      </dgm:t>
    </dgm:pt>
    <dgm:pt modelId="{29A1F1E0-03D7-419C-8B97-305F6FBDCEE8}" type="sibTrans" cxnId="{5D73EADA-AF90-4B13-945B-51799184BB24}">
      <dgm:prSet/>
      <dgm:spPr/>
      <dgm:t>
        <a:bodyPr/>
        <a:lstStyle/>
        <a:p>
          <a:endParaRPr lang="en-US"/>
        </a:p>
      </dgm:t>
    </dgm:pt>
    <dgm:pt modelId="{A1366FA2-D399-41B0-834A-43DD284697BF}">
      <dgm:prSet/>
      <dgm:spPr/>
      <dgm:t>
        <a:bodyPr/>
        <a:lstStyle/>
        <a:p>
          <a:r>
            <a:rPr lang="en-US"/>
            <a:t>Machine Learning Engine</a:t>
          </a:r>
        </a:p>
      </dgm:t>
    </dgm:pt>
    <dgm:pt modelId="{FF16C324-88B6-4C71-B7E8-AEF40FD86C73}" type="parTrans" cxnId="{F4AFD535-C6AB-459C-879A-820043EEF79E}">
      <dgm:prSet/>
      <dgm:spPr/>
      <dgm:t>
        <a:bodyPr/>
        <a:lstStyle/>
        <a:p>
          <a:endParaRPr lang="en-US"/>
        </a:p>
      </dgm:t>
    </dgm:pt>
    <dgm:pt modelId="{23A809D3-5DB0-4333-A0D2-1AB09AEF97EC}" type="sibTrans" cxnId="{F4AFD535-C6AB-459C-879A-820043EEF79E}">
      <dgm:prSet/>
      <dgm:spPr/>
      <dgm:t>
        <a:bodyPr/>
        <a:lstStyle/>
        <a:p>
          <a:endParaRPr lang="en-US"/>
        </a:p>
      </dgm:t>
    </dgm:pt>
    <dgm:pt modelId="{1872E42F-C96E-442B-8FDD-24301A7926EC}" type="pres">
      <dgm:prSet presAssocID="{622D8567-1721-4297-9B33-8CF43EEC2C3B}" presName="hierChild1" presStyleCnt="0">
        <dgm:presLayoutVars>
          <dgm:orgChart val="1"/>
          <dgm:chPref val="1"/>
          <dgm:dir/>
          <dgm:animOne val="branch"/>
          <dgm:animLvl val="lvl"/>
          <dgm:resizeHandles/>
        </dgm:presLayoutVars>
      </dgm:prSet>
      <dgm:spPr/>
      <dgm:t>
        <a:bodyPr/>
        <a:lstStyle/>
        <a:p>
          <a:endParaRPr lang="en-US"/>
        </a:p>
      </dgm:t>
    </dgm:pt>
    <dgm:pt modelId="{4BE6079A-D9B0-49BF-B696-7DB4DFF686D9}" type="pres">
      <dgm:prSet presAssocID="{27A6717F-1D46-470C-872D-E0D4E3DCDB21}" presName="hierRoot1" presStyleCnt="0">
        <dgm:presLayoutVars>
          <dgm:hierBranch val="init"/>
        </dgm:presLayoutVars>
      </dgm:prSet>
      <dgm:spPr/>
    </dgm:pt>
    <dgm:pt modelId="{0B109030-60C4-4282-A4CF-C8A5F4A15911}" type="pres">
      <dgm:prSet presAssocID="{27A6717F-1D46-470C-872D-E0D4E3DCDB21}" presName="rootComposite1" presStyleCnt="0"/>
      <dgm:spPr/>
    </dgm:pt>
    <dgm:pt modelId="{B73A8E38-E563-42FF-A708-69B3498D82C0}" type="pres">
      <dgm:prSet presAssocID="{27A6717F-1D46-470C-872D-E0D4E3DCDB21}" presName="rootText1" presStyleLbl="node0" presStyleIdx="0" presStyleCnt="2">
        <dgm:presLayoutVars>
          <dgm:chPref val="3"/>
        </dgm:presLayoutVars>
      </dgm:prSet>
      <dgm:spPr/>
      <dgm:t>
        <a:bodyPr/>
        <a:lstStyle/>
        <a:p>
          <a:endParaRPr lang="en-US"/>
        </a:p>
      </dgm:t>
    </dgm:pt>
    <dgm:pt modelId="{EF30B6CA-23D3-4E74-852D-994AA33605DA}" type="pres">
      <dgm:prSet presAssocID="{27A6717F-1D46-470C-872D-E0D4E3DCDB21}" presName="rootConnector1" presStyleLbl="node1" presStyleIdx="0" presStyleCnt="0"/>
      <dgm:spPr/>
      <dgm:t>
        <a:bodyPr/>
        <a:lstStyle/>
        <a:p>
          <a:endParaRPr lang="en-US"/>
        </a:p>
      </dgm:t>
    </dgm:pt>
    <dgm:pt modelId="{ECECEE90-FF61-45F3-9A91-7B744ED9B99D}" type="pres">
      <dgm:prSet presAssocID="{27A6717F-1D46-470C-872D-E0D4E3DCDB21}" presName="hierChild2" presStyleCnt="0"/>
      <dgm:spPr/>
    </dgm:pt>
    <dgm:pt modelId="{4F1B5BF4-0741-48A5-B43E-619BC0213C6D}" type="pres">
      <dgm:prSet presAssocID="{0C7DBA4A-8A9E-46E5-8721-532EC0EC21F0}" presName="Name37" presStyleLbl="parChTrans1D2" presStyleIdx="0" presStyleCnt="4"/>
      <dgm:spPr/>
      <dgm:t>
        <a:bodyPr/>
        <a:lstStyle/>
        <a:p>
          <a:endParaRPr lang="en-US"/>
        </a:p>
      </dgm:t>
    </dgm:pt>
    <dgm:pt modelId="{9181D7E9-5674-48FF-9728-AFDB8B82BE80}" type="pres">
      <dgm:prSet presAssocID="{5A5CF878-319C-4F69-8D81-02C15A7D919E}" presName="hierRoot2" presStyleCnt="0">
        <dgm:presLayoutVars>
          <dgm:hierBranch val="init"/>
        </dgm:presLayoutVars>
      </dgm:prSet>
      <dgm:spPr/>
    </dgm:pt>
    <dgm:pt modelId="{D1AFA97C-322D-4142-BA0C-4E09FD70420A}" type="pres">
      <dgm:prSet presAssocID="{5A5CF878-319C-4F69-8D81-02C15A7D919E}" presName="rootComposite" presStyleCnt="0"/>
      <dgm:spPr/>
    </dgm:pt>
    <dgm:pt modelId="{CE190EC7-EE8D-4B7B-95B1-52862B2ABACA}" type="pres">
      <dgm:prSet presAssocID="{5A5CF878-319C-4F69-8D81-02C15A7D919E}" presName="rootText" presStyleLbl="node2" presStyleIdx="0" presStyleCnt="3">
        <dgm:presLayoutVars>
          <dgm:chPref val="3"/>
        </dgm:presLayoutVars>
      </dgm:prSet>
      <dgm:spPr/>
      <dgm:t>
        <a:bodyPr/>
        <a:lstStyle/>
        <a:p>
          <a:endParaRPr lang="en-US"/>
        </a:p>
      </dgm:t>
    </dgm:pt>
    <dgm:pt modelId="{31C60FFD-AA52-46F8-A647-10F5E0802494}" type="pres">
      <dgm:prSet presAssocID="{5A5CF878-319C-4F69-8D81-02C15A7D919E}" presName="rootConnector" presStyleLbl="node2" presStyleIdx="0" presStyleCnt="3"/>
      <dgm:spPr/>
      <dgm:t>
        <a:bodyPr/>
        <a:lstStyle/>
        <a:p>
          <a:endParaRPr lang="en-US"/>
        </a:p>
      </dgm:t>
    </dgm:pt>
    <dgm:pt modelId="{62F56CD4-C173-4E82-953D-41FA2EC8B3B5}" type="pres">
      <dgm:prSet presAssocID="{5A5CF878-319C-4F69-8D81-02C15A7D919E}" presName="hierChild4" presStyleCnt="0"/>
      <dgm:spPr/>
    </dgm:pt>
    <dgm:pt modelId="{C5B1BC23-E2AB-479E-90A2-205EBF18C7F7}" type="pres">
      <dgm:prSet presAssocID="{5A5CF878-319C-4F69-8D81-02C15A7D919E}" presName="hierChild5" presStyleCnt="0"/>
      <dgm:spPr/>
    </dgm:pt>
    <dgm:pt modelId="{244B4252-1208-4508-8134-A50408DEB3A1}" type="pres">
      <dgm:prSet presAssocID="{2D989BE1-18F4-4FED-81F2-E539FD9EE9CE}" presName="Name37" presStyleLbl="parChTrans1D2" presStyleIdx="1" presStyleCnt="4"/>
      <dgm:spPr/>
      <dgm:t>
        <a:bodyPr/>
        <a:lstStyle/>
        <a:p>
          <a:endParaRPr lang="en-US"/>
        </a:p>
      </dgm:t>
    </dgm:pt>
    <dgm:pt modelId="{CECB4815-BD90-4925-8212-EE343E254BC1}" type="pres">
      <dgm:prSet presAssocID="{2FDCDED5-8E78-4EBD-AFA5-3C84B0415374}" presName="hierRoot2" presStyleCnt="0">
        <dgm:presLayoutVars>
          <dgm:hierBranch val="init"/>
        </dgm:presLayoutVars>
      </dgm:prSet>
      <dgm:spPr/>
    </dgm:pt>
    <dgm:pt modelId="{E575A4DF-7435-4D0E-9CB0-F6DB89DFC36F}" type="pres">
      <dgm:prSet presAssocID="{2FDCDED5-8E78-4EBD-AFA5-3C84B0415374}" presName="rootComposite" presStyleCnt="0"/>
      <dgm:spPr/>
    </dgm:pt>
    <dgm:pt modelId="{99D44D71-ED51-4F04-B02A-347843106E4A}" type="pres">
      <dgm:prSet presAssocID="{2FDCDED5-8E78-4EBD-AFA5-3C84B0415374}" presName="rootText" presStyleLbl="node2" presStyleIdx="1" presStyleCnt="3">
        <dgm:presLayoutVars>
          <dgm:chPref val="3"/>
        </dgm:presLayoutVars>
      </dgm:prSet>
      <dgm:spPr/>
      <dgm:t>
        <a:bodyPr/>
        <a:lstStyle/>
        <a:p>
          <a:endParaRPr lang="en-US"/>
        </a:p>
      </dgm:t>
    </dgm:pt>
    <dgm:pt modelId="{25E5A18C-0736-48F5-A325-5F0837822E72}" type="pres">
      <dgm:prSet presAssocID="{2FDCDED5-8E78-4EBD-AFA5-3C84B0415374}" presName="rootConnector" presStyleLbl="node2" presStyleIdx="1" presStyleCnt="3"/>
      <dgm:spPr/>
      <dgm:t>
        <a:bodyPr/>
        <a:lstStyle/>
        <a:p>
          <a:endParaRPr lang="en-US"/>
        </a:p>
      </dgm:t>
    </dgm:pt>
    <dgm:pt modelId="{31475199-57FE-46D8-ABFB-C35E0710EB9B}" type="pres">
      <dgm:prSet presAssocID="{2FDCDED5-8E78-4EBD-AFA5-3C84B0415374}" presName="hierChild4" presStyleCnt="0"/>
      <dgm:spPr/>
    </dgm:pt>
    <dgm:pt modelId="{9D81731B-415E-4E18-BC7A-393804E13500}" type="pres">
      <dgm:prSet presAssocID="{2FDCDED5-8E78-4EBD-AFA5-3C84B0415374}" presName="hierChild5" presStyleCnt="0"/>
      <dgm:spPr/>
    </dgm:pt>
    <dgm:pt modelId="{237BCDAE-094F-43E7-9FE7-F87472068EFE}" type="pres">
      <dgm:prSet presAssocID="{3B3E3733-C6E9-4D3D-AB6F-5D300A6416FC}" presName="Name37" presStyleLbl="parChTrans1D2" presStyleIdx="2" presStyleCnt="4"/>
      <dgm:spPr/>
      <dgm:t>
        <a:bodyPr/>
        <a:lstStyle/>
        <a:p>
          <a:endParaRPr lang="en-US"/>
        </a:p>
      </dgm:t>
    </dgm:pt>
    <dgm:pt modelId="{5C55387B-23B1-4032-B323-2DB8FDC4CBEC}" type="pres">
      <dgm:prSet presAssocID="{BAAAB778-B4A2-4AAD-8122-795405AB005E}" presName="hierRoot2" presStyleCnt="0">
        <dgm:presLayoutVars>
          <dgm:hierBranch val="init"/>
        </dgm:presLayoutVars>
      </dgm:prSet>
      <dgm:spPr/>
    </dgm:pt>
    <dgm:pt modelId="{348F9CEE-0FD5-4896-B6B3-7B376D8A6030}" type="pres">
      <dgm:prSet presAssocID="{BAAAB778-B4A2-4AAD-8122-795405AB005E}" presName="rootComposite" presStyleCnt="0"/>
      <dgm:spPr/>
    </dgm:pt>
    <dgm:pt modelId="{EA1393F2-F176-48CA-8834-AC42BD55F8AE}" type="pres">
      <dgm:prSet presAssocID="{BAAAB778-B4A2-4AAD-8122-795405AB005E}" presName="rootText" presStyleLbl="node2" presStyleIdx="2" presStyleCnt="3">
        <dgm:presLayoutVars>
          <dgm:chPref val="3"/>
        </dgm:presLayoutVars>
      </dgm:prSet>
      <dgm:spPr/>
      <dgm:t>
        <a:bodyPr/>
        <a:lstStyle/>
        <a:p>
          <a:endParaRPr lang="en-US"/>
        </a:p>
      </dgm:t>
    </dgm:pt>
    <dgm:pt modelId="{ED97B845-47FF-4A46-A80E-38F566D89279}" type="pres">
      <dgm:prSet presAssocID="{BAAAB778-B4A2-4AAD-8122-795405AB005E}" presName="rootConnector" presStyleLbl="node2" presStyleIdx="2" presStyleCnt="3"/>
      <dgm:spPr/>
      <dgm:t>
        <a:bodyPr/>
        <a:lstStyle/>
        <a:p>
          <a:endParaRPr lang="en-US"/>
        </a:p>
      </dgm:t>
    </dgm:pt>
    <dgm:pt modelId="{D3603AC2-3233-4DD0-AA17-BD3C7F354AFF}" type="pres">
      <dgm:prSet presAssocID="{BAAAB778-B4A2-4AAD-8122-795405AB005E}" presName="hierChild4" presStyleCnt="0"/>
      <dgm:spPr/>
    </dgm:pt>
    <dgm:pt modelId="{BF0CAF1F-E354-4375-8805-7DCA4438D759}" type="pres">
      <dgm:prSet presAssocID="{BAAAB778-B4A2-4AAD-8122-795405AB005E}" presName="hierChild5" presStyleCnt="0"/>
      <dgm:spPr/>
    </dgm:pt>
    <dgm:pt modelId="{22E351A8-6BF1-4F62-B3D5-25F8A0B3A808}" type="pres">
      <dgm:prSet presAssocID="{27A6717F-1D46-470C-872D-E0D4E3DCDB21}" presName="hierChild3" presStyleCnt="0"/>
      <dgm:spPr/>
    </dgm:pt>
    <dgm:pt modelId="{D0845F3C-0C53-43D5-B189-F8E28A185A02}" type="pres">
      <dgm:prSet presAssocID="{51BC495F-9232-4EA9-9AAC-1AD5B63042E9}" presName="Name111" presStyleLbl="parChTrans1D2" presStyleIdx="3" presStyleCnt="4"/>
      <dgm:spPr/>
      <dgm:t>
        <a:bodyPr/>
        <a:lstStyle/>
        <a:p>
          <a:endParaRPr lang="en-US"/>
        </a:p>
      </dgm:t>
    </dgm:pt>
    <dgm:pt modelId="{2EB5329C-DCD4-4B8C-A8C3-4BAC8CDC4349}" type="pres">
      <dgm:prSet presAssocID="{C4685E09-EEE1-4883-A330-5F463FF7715E}" presName="hierRoot3" presStyleCnt="0">
        <dgm:presLayoutVars>
          <dgm:hierBranch val="init"/>
        </dgm:presLayoutVars>
      </dgm:prSet>
      <dgm:spPr/>
    </dgm:pt>
    <dgm:pt modelId="{00EE4275-92C5-4A8B-A340-CE02FCBFD7B2}" type="pres">
      <dgm:prSet presAssocID="{C4685E09-EEE1-4883-A330-5F463FF7715E}" presName="rootComposite3" presStyleCnt="0"/>
      <dgm:spPr/>
    </dgm:pt>
    <dgm:pt modelId="{DD596352-4D23-4FA0-B9D2-B66227C3CC65}" type="pres">
      <dgm:prSet presAssocID="{C4685E09-EEE1-4883-A330-5F463FF7715E}" presName="rootText3" presStyleLbl="asst1" presStyleIdx="0" presStyleCnt="1">
        <dgm:presLayoutVars>
          <dgm:chPref val="3"/>
        </dgm:presLayoutVars>
      </dgm:prSet>
      <dgm:spPr/>
      <dgm:t>
        <a:bodyPr/>
        <a:lstStyle/>
        <a:p>
          <a:endParaRPr lang="en-US"/>
        </a:p>
      </dgm:t>
    </dgm:pt>
    <dgm:pt modelId="{6A1698B9-2631-4133-ADFC-39E7B829AD84}" type="pres">
      <dgm:prSet presAssocID="{C4685E09-EEE1-4883-A330-5F463FF7715E}" presName="rootConnector3" presStyleLbl="asst1" presStyleIdx="0" presStyleCnt="1"/>
      <dgm:spPr/>
      <dgm:t>
        <a:bodyPr/>
        <a:lstStyle/>
        <a:p>
          <a:endParaRPr lang="en-US"/>
        </a:p>
      </dgm:t>
    </dgm:pt>
    <dgm:pt modelId="{36A0FCF4-1FB2-4639-B6A6-2C877035FA1B}" type="pres">
      <dgm:prSet presAssocID="{C4685E09-EEE1-4883-A330-5F463FF7715E}" presName="hierChild6" presStyleCnt="0"/>
      <dgm:spPr/>
    </dgm:pt>
    <dgm:pt modelId="{5B9040CA-3D06-4D4E-9318-DC852503D17E}" type="pres">
      <dgm:prSet presAssocID="{C4685E09-EEE1-4883-A330-5F463FF7715E}" presName="hierChild7" presStyleCnt="0"/>
      <dgm:spPr/>
    </dgm:pt>
    <dgm:pt modelId="{8FB8AB8E-D7BE-4BF5-9B8E-0C444D27DB60}" type="pres">
      <dgm:prSet presAssocID="{A1366FA2-D399-41B0-834A-43DD284697BF}" presName="hierRoot1" presStyleCnt="0">
        <dgm:presLayoutVars>
          <dgm:hierBranch val="init"/>
        </dgm:presLayoutVars>
      </dgm:prSet>
      <dgm:spPr/>
    </dgm:pt>
    <dgm:pt modelId="{028190AD-86B6-49B2-8227-CEC9800F4DAC}" type="pres">
      <dgm:prSet presAssocID="{A1366FA2-D399-41B0-834A-43DD284697BF}" presName="rootComposite1" presStyleCnt="0"/>
      <dgm:spPr/>
    </dgm:pt>
    <dgm:pt modelId="{296CF335-A28A-42EF-AA2E-4FEC783183BE}" type="pres">
      <dgm:prSet presAssocID="{A1366FA2-D399-41B0-834A-43DD284697BF}" presName="rootText1" presStyleLbl="node0" presStyleIdx="1" presStyleCnt="2" custLinFactY="38560" custLinFactNeighborX="-53445" custLinFactNeighborY="100000">
        <dgm:presLayoutVars>
          <dgm:chPref val="3"/>
        </dgm:presLayoutVars>
      </dgm:prSet>
      <dgm:spPr/>
      <dgm:t>
        <a:bodyPr/>
        <a:lstStyle/>
        <a:p>
          <a:endParaRPr lang="en-US"/>
        </a:p>
      </dgm:t>
    </dgm:pt>
    <dgm:pt modelId="{43DA4F80-658B-460D-8375-CDAAF97B6CE8}" type="pres">
      <dgm:prSet presAssocID="{A1366FA2-D399-41B0-834A-43DD284697BF}" presName="rootConnector1" presStyleLbl="node1" presStyleIdx="0" presStyleCnt="0"/>
      <dgm:spPr/>
      <dgm:t>
        <a:bodyPr/>
        <a:lstStyle/>
        <a:p>
          <a:endParaRPr lang="en-US"/>
        </a:p>
      </dgm:t>
    </dgm:pt>
    <dgm:pt modelId="{C3E696A3-CE85-4068-A6EB-4CF3CC90AC4E}" type="pres">
      <dgm:prSet presAssocID="{A1366FA2-D399-41B0-834A-43DD284697BF}" presName="hierChild2" presStyleCnt="0"/>
      <dgm:spPr/>
    </dgm:pt>
    <dgm:pt modelId="{268F470C-A390-45C2-9C01-F5A9746FACA2}" type="pres">
      <dgm:prSet presAssocID="{A1366FA2-D399-41B0-834A-43DD284697BF}" presName="hierChild3" presStyleCnt="0"/>
      <dgm:spPr/>
    </dgm:pt>
  </dgm:ptLst>
  <dgm:cxnLst>
    <dgm:cxn modelId="{5D73EADA-AF90-4B13-945B-51799184BB24}" srcId="{27A6717F-1D46-470C-872D-E0D4E3DCDB21}" destId="{BAAAB778-B4A2-4AAD-8122-795405AB005E}" srcOrd="3" destOrd="0" parTransId="{3B3E3733-C6E9-4D3D-AB6F-5D300A6416FC}" sibTransId="{29A1F1E0-03D7-419C-8B97-305F6FBDCEE8}"/>
    <dgm:cxn modelId="{71F4C687-C371-4092-846C-402EE6AE44FB}" type="presOf" srcId="{BAAAB778-B4A2-4AAD-8122-795405AB005E}" destId="{EA1393F2-F176-48CA-8834-AC42BD55F8AE}" srcOrd="0" destOrd="0" presId="urn:microsoft.com/office/officeart/2005/8/layout/orgChart1"/>
    <dgm:cxn modelId="{A971A057-A2A3-4746-8CC5-E1CFC6180DB4}" srcId="{27A6717F-1D46-470C-872D-E0D4E3DCDB21}" destId="{C4685E09-EEE1-4883-A330-5F463FF7715E}" srcOrd="0" destOrd="0" parTransId="{51BC495F-9232-4EA9-9AAC-1AD5B63042E9}" sibTransId="{6CFA83FE-551C-4312-A4A4-A6844893CF98}"/>
    <dgm:cxn modelId="{99BD7666-2C25-41A3-AD7E-F515A5E0A848}" type="presOf" srcId="{0C7DBA4A-8A9E-46E5-8721-532EC0EC21F0}" destId="{4F1B5BF4-0741-48A5-B43E-619BC0213C6D}" srcOrd="0" destOrd="0" presId="urn:microsoft.com/office/officeart/2005/8/layout/orgChart1"/>
    <dgm:cxn modelId="{4EE66182-509F-4C00-A739-0FF2D02CF21A}" type="presOf" srcId="{A1366FA2-D399-41B0-834A-43DD284697BF}" destId="{296CF335-A28A-42EF-AA2E-4FEC783183BE}" srcOrd="0" destOrd="0" presId="urn:microsoft.com/office/officeart/2005/8/layout/orgChart1"/>
    <dgm:cxn modelId="{B8D952C4-C531-4A2E-A38C-62F3D00D0298}" type="presOf" srcId="{622D8567-1721-4297-9B33-8CF43EEC2C3B}" destId="{1872E42F-C96E-442B-8FDD-24301A7926EC}" srcOrd="0" destOrd="0" presId="urn:microsoft.com/office/officeart/2005/8/layout/orgChart1"/>
    <dgm:cxn modelId="{413C7CA9-700A-4AE1-BF90-4D00C5DD760B}" type="presOf" srcId="{5A5CF878-319C-4F69-8D81-02C15A7D919E}" destId="{CE190EC7-EE8D-4B7B-95B1-52862B2ABACA}" srcOrd="0" destOrd="0" presId="urn:microsoft.com/office/officeart/2005/8/layout/orgChart1"/>
    <dgm:cxn modelId="{E07C54C5-B058-4285-AEBA-113BDA2C3CB7}" type="presOf" srcId="{27A6717F-1D46-470C-872D-E0D4E3DCDB21}" destId="{EF30B6CA-23D3-4E74-852D-994AA33605DA}" srcOrd="1" destOrd="0" presId="urn:microsoft.com/office/officeart/2005/8/layout/orgChart1"/>
    <dgm:cxn modelId="{251401C8-D06B-493D-B403-64BCDA5B756E}" type="presOf" srcId="{C4685E09-EEE1-4883-A330-5F463FF7715E}" destId="{DD596352-4D23-4FA0-B9D2-B66227C3CC65}" srcOrd="0" destOrd="0" presId="urn:microsoft.com/office/officeart/2005/8/layout/orgChart1"/>
    <dgm:cxn modelId="{4063B2CF-852E-4A82-9D73-2CF1C90F6FA3}" type="presOf" srcId="{27A6717F-1D46-470C-872D-E0D4E3DCDB21}" destId="{B73A8E38-E563-42FF-A708-69B3498D82C0}" srcOrd="0" destOrd="0" presId="urn:microsoft.com/office/officeart/2005/8/layout/orgChart1"/>
    <dgm:cxn modelId="{928F2C34-9200-4D72-8954-EBDBAE88D892}" type="presOf" srcId="{3B3E3733-C6E9-4D3D-AB6F-5D300A6416FC}" destId="{237BCDAE-094F-43E7-9FE7-F87472068EFE}" srcOrd="0" destOrd="0" presId="urn:microsoft.com/office/officeart/2005/8/layout/orgChart1"/>
    <dgm:cxn modelId="{A78DA6D0-4E64-4F86-965B-2779182B4F18}" srcId="{27A6717F-1D46-470C-872D-E0D4E3DCDB21}" destId="{5A5CF878-319C-4F69-8D81-02C15A7D919E}" srcOrd="1" destOrd="0" parTransId="{0C7DBA4A-8A9E-46E5-8721-532EC0EC21F0}" sibTransId="{C9A00749-B2DB-479B-9487-5095D0C8E701}"/>
    <dgm:cxn modelId="{3807E496-5457-478C-88F9-96FE82137AF6}" type="presOf" srcId="{A1366FA2-D399-41B0-834A-43DD284697BF}" destId="{43DA4F80-658B-460D-8375-CDAAF97B6CE8}" srcOrd="1" destOrd="0" presId="urn:microsoft.com/office/officeart/2005/8/layout/orgChart1"/>
    <dgm:cxn modelId="{B21A3A4F-B236-4FB0-99C8-22A792B13B46}" type="presOf" srcId="{5A5CF878-319C-4F69-8D81-02C15A7D919E}" destId="{31C60FFD-AA52-46F8-A647-10F5E0802494}" srcOrd="1" destOrd="0" presId="urn:microsoft.com/office/officeart/2005/8/layout/orgChart1"/>
    <dgm:cxn modelId="{D33EAB96-8436-4C61-B940-7424F412E3EF}" type="presOf" srcId="{2D989BE1-18F4-4FED-81F2-E539FD9EE9CE}" destId="{244B4252-1208-4508-8134-A50408DEB3A1}" srcOrd="0" destOrd="0" presId="urn:microsoft.com/office/officeart/2005/8/layout/orgChart1"/>
    <dgm:cxn modelId="{37E162D6-AC6C-4DA5-9292-47A4EAAAADFC}" type="presOf" srcId="{2FDCDED5-8E78-4EBD-AFA5-3C84B0415374}" destId="{25E5A18C-0736-48F5-A325-5F0837822E72}" srcOrd="1" destOrd="0" presId="urn:microsoft.com/office/officeart/2005/8/layout/orgChart1"/>
    <dgm:cxn modelId="{9DF6A5AB-07D0-4156-AB02-5AD6F758DC2C}" type="presOf" srcId="{C4685E09-EEE1-4883-A330-5F463FF7715E}" destId="{6A1698B9-2631-4133-ADFC-39E7B829AD84}" srcOrd="1" destOrd="0" presId="urn:microsoft.com/office/officeart/2005/8/layout/orgChart1"/>
    <dgm:cxn modelId="{F4AFD535-C6AB-459C-879A-820043EEF79E}" srcId="{622D8567-1721-4297-9B33-8CF43EEC2C3B}" destId="{A1366FA2-D399-41B0-834A-43DD284697BF}" srcOrd="1" destOrd="0" parTransId="{FF16C324-88B6-4C71-B7E8-AEF40FD86C73}" sibTransId="{23A809D3-5DB0-4333-A0D2-1AB09AEF97EC}"/>
    <dgm:cxn modelId="{5E21B206-904E-4249-BC26-1B80D60B4560}" srcId="{27A6717F-1D46-470C-872D-E0D4E3DCDB21}" destId="{2FDCDED5-8E78-4EBD-AFA5-3C84B0415374}" srcOrd="2" destOrd="0" parTransId="{2D989BE1-18F4-4FED-81F2-E539FD9EE9CE}" sibTransId="{10970255-5842-41E9-96FF-1836A5F9EC72}"/>
    <dgm:cxn modelId="{0BCE5118-187C-4B14-B40C-889282FCC08C}" type="presOf" srcId="{2FDCDED5-8E78-4EBD-AFA5-3C84B0415374}" destId="{99D44D71-ED51-4F04-B02A-347843106E4A}" srcOrd="0" destOrd="0" presId="urn:microsoft.com/office/officeart/2005/8/layout/orgChart1"/>
    <dgm:cxn modelId="{EF754671-3E67-4695-A9B1-8F7F19302445}" type="presOf" srcId="{BAAAB778-B4A2-4AAD-8122-795405AB005E}" destId="{ED97B845-47FF-4A46-A80E-38F566D89279}" srcOrd="1" destOrd="0" presId="urn:microsoft.com/office/officeart/2005/8/layout/orgChart1"/>
    <dgm:cxn modelId="{D86BF0B2-5326-4969-8530-18B78A2210C6}" type="presOf" srcId="{51BC495F-9232-4EA9-9AAC-1AD5B63042E9}" destId="{D0845F3C-0C53-43D5-B189-F8E28A185A02}" srcOrd="0" destOrd="0" presId="urn:microsoft.com/office/officeart/2005/8/layout/orgChart1"/>
    <dgm:cxn modelId="{3463C9A7-DD2C-4668-A24A-73D8B4778F5D}" srcId="{622D8567-1721-4297-9B33-8CF43EEC2C3B}" destId="{27A6717F-1D46-470C-872D-E0D4E3DCDB21}" srcOrd="0" destOrd="0" parTransId="{E128F474-3EC3-422A-BEF6-DA61B5B75AED}" sibTransId="{E3111A0F-C874-451F-B06C-4EAD8A2389D1}"/>
    <dgm:cxn modelId="{9BA69F6D-80EC-4179-8E86-A99662882240}" type="presParOf" srcId="{1872E42F-C96E-442B-8FDD-24301A7926EC}" destId="{4BE6079A-D9B0-49BF-B696-7DB4DFF686D9}" srcOrd="0" destOrd="0" presId="urn:microsoft.com/office/officeart/2005/8/layout/orgChart1"/>
    <dgm:cxn modelId="{329D6761-84CA-45A4-97B9-0278ADBFA966}" type="presParOf" srcId="{4BE6079A-D9B0-49BF-B696-7DB4DFF686D9}" destId="{0B109030-60C4-4282-A4CF-C8A5F4A15911}" srcOrd="0" destOrd="0" presId="urn:microsoft.com/office/officeart/2005/8/layout/orgChart1"/>
    <dgm:cxn modelId="{D9E9F004-FF40-4EC2-AB7C-6681A8FF4EB1}" type="presParOf" srcId="{0B109030-60C4-4282-A4CF-C8A5F4A15911}" destId="{B73A8E38-E563-42FF-A708-69B3498D82C0}" srcOrd="0" destOrd="0" presId="urn:microsoft.com/office/officeart/2005/8/layout/orgChart1"/>
    <dgm:cxn modelId="{015CBB79-D2A6-44B2-9CAA-CE598041FFF4}" type="presParOf" srcId="{0B109030-60C4-4282-A4CF-C8A5F4A15911}" destId="{EF30B6CA-23D3-4E74-852D-994AA33605DA}" srcOrd="1" destOrd="0" presId="urn:microsoft.com/office/officeart/2005/8/layout/orgChart1"/>
    <dgm:cxn modelId="{FD320730-686A-4146-AD83-2BE14067A7FC}" type="presParOf" srcId="{4BE6079A-D9B0-49BF-B696-7DB4DFF686D9}" destId="{ECECEE90-FF61-45F3-9A91-7B744ED9B99D}" srcOrd="1" destOrd="0" presId="urn:microsoft.com/office/officeart/2005/8/layout/orgChart1"/>
    <dgm:cxn modelId="{4542E09D-2C12-43D9-9444-F75FAC0151A2}" type="presParOf" srcId="{ECECEE90-FF61-45F3-9A91-7B744ED9B99D}" destId="{4F1B5BF4-0741-48A5-B43E-619BC0213C6D}" srcOrd="0" destOrd="0" presId="urn:microsoft.com/office/officeart/2005/8/layout/orgChart1"/>
    <dgm:cxn modelId="{C152E826-ACD9-4877-8191-A402EA002A5F}" type="presParOf" srcId="{ECECEE90-FF61-45F3-9A91-7B744ED9B99D}" destId="{9181D7E9-5674-48FF-9728-AFDB8B82BE80}" srcOrd="1" destOrd="0" presId="urn:microsoft.com/office/officeart/2005/8/layout/orgChart1"/>
    <dgm:cxn modelId="{138E8EAD-55EC-4EA2-80E6-34676363B2A8}" type="presParOf" srcId="{9181D7E9-5674-48FF-9728-AFDB8B82BE80}" destId="{D1AFA97C-322D-4142-BA0C-4E09FD70420A}" srcOrd="0" destOrd="0" presId="urn:microsoft.com/office/officeart/2005/8/layout/orgChart1"/>
    <dgm:cxn modelId="{32D2F57F-3BEB-4BE4-A73D-D74EEB73A041}" type="presParOf" srcId="{D1AFA97C-322D-4142-BA0C-4E09FD70420A}" destId="{CE190EC7-EE8D-4B7B-95B1-52862B2ABACA}" srcOrd="0" destOrd="0" presId="urn:microsoft.com/office/officeart/2005/8/layout/orgChart1"/>
    <dgm:cxn modelId="{A637952C-610E-42D2-8E5C-E88F92F3528C}" type="presParOf" srcId="{D1AFA97C-322D-4142-BA0C-4E09FD70420A}" destId="{31C60FFD-AA52-46F8-A647-10F5E0802494}" srcOrd="1" destOrd="0" presId="urn:microsoft.com/office/officeart/2005/8/layout/orgChart1"/>
    <dgm:cxn modelId="{1528F739-F45C-4075-8E86-6B556DB03D84}" type="presParOf" srcId="{9181D7E9-5674-48FF-9728-AFDB8B82BE80}" destId="{62F56CD4-C173-4E82-953D-41FA2EC8B3B5}" srcOrd="1" destOrd="0" presId="urn:microsoft.com/office/officeart/2005/8/layout/orgChart1"/>
    <dgm:cxn modelId="{682F8B9F-8F4A-4D83-A4A9-44A82AF06A84}" type="presParOf" srcId="{9181D7E9-5674-48FF-9728-AFDB8B82BE80}" destId="{C5B1BC23-E2AB-479E-90A2-205EBF18C7F7}" srcOrd="2" destOrd="0" presId="urn:microsoft.com/office/officeart/2005/8/layout/orgChart1"/>
    <dgm:cxn modelId="{084BA140-82AD-4CFA-923C-092036C753CB}" type="presParOf" srcId="{ECECEE90-FF61-45F3-9A91-7B744ED9B99D}" destId="{244B4252-1208-4508-8134-A50408DEB3A1}" srcOrd="2" destOrd="0" presId="urn:microsoft.com/office/officeart/2005/8/layout/orgChart1"/>
    <dgm:cxn modelId="{F10861C6-226C-4E4D-A27E-0CE77F72AC40}" type="presParOf" srcId="{ECECEE90-FF61-45F3-9A91-7B744ED9B99D}" destId="{CECB4815-BD90-4925-8212-EE343E254BC1}" srcOrd="3" destOrd="0" presId="urn:microsoft.com/office/officeart/2005/8/layout/orgChart1"/>
    <dgm:cxn modelId="{B3AA892A-2060-444B-A923-395063F3E77D}" type="presParOf" srcId="{CECB4815-BD90-4925-8212-EE343E254BC1}" destId="{E575A4DF-7435-4D0E-9CB0-F6DB89DFC36F}" srcOrd="0" destOrd="0" presId="urn:microsoft.com/office/officeart/2005/8/layout/orgChart1"/>
    <dgm:cxn modelId="{360E7435-8946-416B-BA9A-873F84DF68CB}" type="presParOf" srcId="{E575A4DF-7435-4D0E-9CB0-F6DB89DFC36F}" destId="{99D44D71-ED51-4F04-B02A-347843106E4A}" srcOrd="0" destOrd="0" presId="urn:microsoft.com/office/officeart/2005/8/layout/orgChart1"/>
    <dgm:cxn modelId="{3AF3A867-B902-4DBA-A90D-55CF749474C7}" type="presParOf" srcId="{E575A4DF-7435-4D0E-9CB0-F6DB89DFC36F}" destId="{25E5A18C-0736-48F5-A325-5F0837822E72}" srcOrd="1" destOrd="0" presId="urn:microsoft.com/office/officeart/2005/8/layout/orgChart1"/>
    <dgm:cxn modelId="{A957F15A-EA94-4565-A7C9-74113E2E4C0A}" type="presParOf" srcId="{CECB4815-BD90-4925-8212-EE343E254BC1}" destId="{31475199-57FE-46D8-ABFB-C35E0710EB9B}" srcOrd="1" destOrd="0" presId="urn:microsoft.com/office/officeart/2005/8/layout/orgChart1"/>
    <dgm:cxn modelId="{9A22C8E7-A1BF-42C4-A318-69F4105E10AF}" type="presParOf" srcId="{CECB4815-BD90-4925-8212-EE343E254BC1}" destId="{9D81731B-415E-4E18-BC7A-393804E13500}" srcOrd="2" destOrd="0" presId="urn:microsoft.com/office/officeart/2005/8/layout/orgChart1"/>
    <dgm:cxn modelId="{3D458107-E29D-468D-A6A5-1029566E590E}" type="presParOf" srcId="{ECECEE90-FF61-45F3-9A91-7B744ED9B99D}" destId="{237BCDAE-094F-43E7-9FE7-F87472068EFE}" srcOrd="4" destOrd="0" presId="urn:microsoft.com/office/officeart/2005/8/layout/orgChart1"/>
    <dgm:cxn modelId="{9EB6115F-1BD5-4BC6-98AD-B3B9DB5169B3}" type="presParOf" srcId="{ECECEE90-FF61-45F3-9A91-7B744ED9B99D}" destId="{5C55387B-23B1-4032-B323-2DB8FDC4CBEC}" srcOrd="5" destOrd="0" presId="urn:microsoft.com/office/officeart/2005/8/layout/orgChart1"/>
    <dgm:cxn modelId="{B9329B03-3033-4A33-AA15-86E10FEF3DB7}" type="presParOf" srcId="{5C55387B-23B1-4032-B323-2DB8FDC4CBEC}" destId="{348F9CEE-0FD5-4896-B6B3-7B376D8A6030}" srcOrd="0" destOrd="0" presId="urn:microsoft.com/office/officeart/2005/8/layout/orgChart1"/>
    <dgm:cxn modelId="{590D6905-4263-48A0-B022-BDC99AE6AB9E}" type="presParOf" srcId="{348F9CEE-0FD5-4896-B6B3-7B376D8A6030}" destId="{EA1393F2-F176-48CA-8834-AC42BD55F8AE}" srcOrd="0" destOrd="0" presId="urn:microsoft.com/office/officeart/2005/8/layout/orgChart1"/>
    <dgm:cxn modelId="{1E146F41-6040-4EEB-8617-06DEA9577E22}" type="presParOf" srcId="{348F9CEE-0FD5-4896-B6B3-7B376D8A6030}" destId="{ED97B845-47FF-4A46-A80E-38F566D89279}" srcOrd="1" destOrd="0" presId="urn:microsoft.com/office/officeart/2005/8/layout/orgChart1"/>
    <dgm:cxn modelId="{A7C6C265-4B0C-4441-B7FB-F58AA1E88399}" type="presParOf" srcId="{5C55387B-23B1-4032-B323-2DB8FDC4CBEC}" destId="{D3603AC2-3233-4DD0-AA17-BD3C7F354AFF}" srcOrd="1" destOrd="0" presId="urn:microsoft.com/office/officeart/2005/8/layout/orgChart1"/>
    <dgm:cxn modelId="{94879CA5-D7F0-481F-802D-166ABC57E509}" type="presParOf" srcId="{5C55387B-23B1-4032-B323-2DB8FDC4CBEC}" destId="{BF0CAF1F-E354-4375-8805-7DCA4438D759}" srcOrd="2" destOrd="0" presId="urn:microsoft.com/office/officeart/2005/8/layout/orgChart1"/>
    <dgm:cxn modelId="{113ECE3D-15BB-407C-BA70-A406436FB47D}" type="presParOf" srcId="{4BE6079A-D9B0-49BF-B696-7DB4DFF686D9}" destId="{22E351A8-6BF1-4F62-B3D5-25F8A0B3A808}" srcOrd="2" destOrd="0" presId="urn:microsoft.com/office/officeart/2005/8/layout/orgChart1"/>
    <dgm:cxn modelId="{5E09D14A-70D1-46CC-98AD-EA1A388DB831}" type="presParOf" srcId="{22E351A8-6BF1-4F62-B3D5-25F8A0B3A808}" destId="{D0845F3C-0C53-43D5-B189-F8E28A185A02}" srcOrd="0" destOrd="0" presId="urn:microsoft.com/office/officeart/2005/8/layout/orgChart1"/>
    <dgm:cxn modelId="{799FEA61-9333-42ED-A8F5-57AA20097646}" type="presParOf" srcId="{22E351A8-6BF1-4F62-B3D5-25F8A0B3A808}" destId="{2EB5329C-DCD4-4B8C-A8C3-4BAC8CDC4349}" srcOrd="1" destOrd="0" presId="urn:microsoft.com/office/officeart/2005/8/layout/orgChart1"/>
    <dgm:cxn modelId="{73E67FD2-C41F-4335-8E2A-EE803FE31658}" type="presParOf" srcId="{2EB5329C-DCD4-4B8C-A8C3-4BAC8CDC4349}" destId="{00EE4275-92C5-4A8B-A340-CE02FCBFD7B2}" srcOrd="0" destOrd="0" presId="urn:microsoft.com/office/officeart/2005/8/layout/orgChart1"/>
    <dgm:cxn modelId="{41B588FF-F733-4D61-A95E-5EB48D3AB14C}" type="presParOf" srcId="{00EE4275-92C5-4A8B-A340-CE02FCBFD7B2}" destId="{DD596352-4D23-4FA0-B9D2-B66227C3CC65}" srcOrd="0" destOrd="0" presId="urn:microsoft.com/office/officeart/2005/8/layout/orgChart1"/>
    <dgm:cxn modelId="{C9DAC9AB-C23C-4FEC-A879-43BA4F067C0E}" type="presParOf" srcId="{00EE4275-92C5-4A8B-A340-CE02FCBFD7B2}" destId="{6A1698B9-2631-4133-ADFC-39E7B829AD84}" srcOrd="1" destOrd="0" presId="urn:microsoft.com/office/officeart/2005/8/layout/orgChart1"/>
    <dgm:cxn modelId="{97A7611F-326E-46A6-A594-8F7C13CB3613}" type="presParOf" srcId="{2EB5329C-DCD4-4B8C-A8C3-4BAC8CDC4349}" destId="{36A0FCF4-1FB2-4639-B6A6-2C877035FA1B}" srcOrd="1" destOrd="0" presId="urn:microsoft.com/office/officeart/2005/8/layout/orgChart1"/>
    <dgm:cxn modelId="{0FF1964F-1835-4F98-87FB-A3B1B845D86A}" type="presParOf" srcId="{2EB5329C-DCD4-4B8C-A8C3-4BAC8CDC4349}" destId="{5B9040CA-3D06-4D4E-9318-DC852503D17E}" srcOrd="2" destOrd="0" presId="urn:microsoft.com/office/officeart/2005/8/layout/orgChart1"/>
    <dgm:cxn modelId="{9EBE1E8B-1AD0-4C6F-8EAC-5B43ECF6998D}" type="presParOf" srcId="{1872E42F-C96E-442B-8FDD-24301A7926EC}" destId="{8FB8AB8E-D7BE-4BF5-9B8E-0C444D27DB60}" srcOrd="1" destOrd="0" presId="urn:microsoft.com/office/officeart/2005/8/layout/orgChart1"/>
    <dgm:cxn modelId="{26AECDBA-78B4-4C20-A805-F6FDB64F0682}" type="presParOf" srcId="{8FB8AB8E-D7BE-4BF5-9B8E-0C444D27DB60}" destId="{028190AD-86B6-49B2-8227-CEC9800F4DAC}" srcOrd="0" destOrd="0" presId="urn:microsoft.com/office/officeart/2005/8/layout/orgChart1"/>
    <dgm:cxn modelId="{B1BB48A6-694C-4CEA-BE34-C43318B86067}" type="presParOf" srcId="{028190AD-86B6-49B2-8227-CEC9800F4DAC}" destId="{296CF335-A28A-42EF-AA2E-4FEC783183BE}" srcOrd="0" destOrd="0" presId="urn:microsoft.com/office/officeart/2005/8/layout/orgChart1"/>
    <dgm:cxn modelId="{F0D056BF-7C31-4E96-BE8F-BE3FD8060B8C}" type="presParOf" srcId="{028190AD-86B6-49B2-8227-CEC9800F4DAC}" destId="{43DA4F80-658B-460D-8375-CDAAF97B6CE8}" srcOrd="1" destOrd="0" presId="urn:microsoft.com/office/officeart/2005/8/layout/orgChart1"/>
    <dgm:cxn modelId="{7F1B1FD4-D2B0-4080-BB5F-3BED2E9EA15A}" type="presParOf" srcId="{8FB8AB8E-D7BE-4BF5-9B8E-0C444D27DB60}" destId="{C3E696A3-CE85-4068-A6EB-4CF3CC90AC4E}" srcOrd="1" destOrd="0" presId="urn:microsoft.com/office/officeart/2005/8/layout/orgChart1"/>
    <dgm:cxn modelId="{3CA19FE3-9D18-4536-83F0-BE953323222D}" type="presParOf" srcId="{8FB8AB8E-D7BE-4BF5-9B8E-0C444D27DB60}" destId="{268F470C-A390-45C2-9C01-F5A9746FACA2}" srcOrd="2" destOrd="0" presId="urn:microsoft.com/office/officeart/2005/8/layout/orgChart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0845F3C-0C53-43D5-B189-F8E28A185A02}">
      <dsp:nvSpPr>
        <dsp:cNvPr id="0" name=""/>
        <dsp:cNvSpPr/>
      </dsp:nvSpPr>
      <dsp:spPr>
        <a:xfrm>
          <a:off x="2574780" y="862362"/>
          <a:ext cx="168419" cy="737837"/>
        </a:xfrm>
        <a:custGeom>
          <a:avLst/>
          <a:gdLst/>
          <a:ahLst/>
          <a:cxnLst/>
          <a:rect l="0" t="0" r="0" b="0"/>
          <a:pathLst>
            <a:path>
              <a:moveTo>
                <a:pt x="168419" y="0"/>
              </a:moveTo>
              <a:lnTo>
                <a:pt x="168419" y="737837"/>
              </a:lnTo>
              <a:lnTo>
                <a:pt x="0" y="73783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7BCDAE-094F-43E7-9FE7-F87472068EFE}">
      <dsp:nvSpPr>
        <dsp:cNvPr id="0" name=""/>
        <dsp:cNvSpPr/>
      </dsp:nvSpPr>
      <dsp:spPr>
        <a:xfrm>
          <a:off x="2743200" y="862362"/>
          <a:ext cx="1940834" cy="1475675"/>
        </a:xfrm>
        <a:custGeom>
          <a:avLst/>
          <a:gdLst/>
          <a:ahLst/>
          <a:cxnLst/>
          <a:rect l="0" t="0" r="0" b="0"/>
          <a:pathLst>
            <a:path>
              <a:moveTo>
                <a:pt x="0" y="0"/>
              </a:moveTo>
              <a:lnTo>
                <a:pt x="0" y="1307256"/>
              </a:lnTo>
              <a:lnTo>
                <a:pt x="1940834" y="1307256"/>
              </a:lnTo>
              <a:lnTo>
                <a:pt x="1940834" y="147567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4B4252-1208-4508-8134-A50408DEB3A1}">
      <dsp:nvSpPr>
        <dsp:cNvPr id="0" name=""/>
        <dsp:cNvSpPr/>
      </dsp:nvSpPr>
      <dsp:spPr>
        <a:xfrm>
          <a:off x="2697479" y="862362"/>
          <a:ext cx="91440" cy="1475675"/>
        </a:xfrm>
        <a:custGeom>
          <a:avLst/>
          <a:gdLst/>
          <a:ahLst/>
          <a:cxnLst/>
          <a:rect l="0" t="0" r="0" b="0"/>
          <a:pathLst>
            <a:path>
              <a:moveTo>
                <a:pt x="45720" y="0"/>
              </a:moveTo>
              <a:lnTo>
                <a:pt x="45720" y="147567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1B5BF4-0741-48A5-B43E-619BC0213C6D}">
      <dsp:nvSpPr>
        <dsp:cNvPr id="0" name=""/>
        <dsp:cNvSpPr/>
      </dsp:nvSpPr>
      <dsp:spPr>
        <a:xfrm>
          <a:off x="802365" y="862362"/>
          <a:ext cx="1940834" cy="1475675"/>
        </a:xfrm>
        <a:custGeom>
          <a:avLst/>
          <a:gdLst/>
          <a:ahLst/>
          <a:cxnLst/>
          <a:rect l="0" t="0" r="0" b="0"/>
          <a:pathLst>
            <a:path>
              <a:moveTo>
                <a:pt x="1940834" y="0"/>
              </a:moveTo>
              <a:lnTo>
                <a:pt x="1940834" y="1307256"/>
              </a:lnTo>
              <a:lnTo>
                <a:pt x="0" y="1307256"/>
              </a:lnTo>
              <a:lnTo>
                <a:pt x="0" y="147567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3A8E38-E563-42FF-A708-69B3498D82C0}">
      <dsp:nvSpPr>
        <dsp:cNvPr id="0" name=""/>
        <dsp:cNvSpPr/>
      </dsp:nvSpPr>
      <dsp:spPr>
        <a:xfrm>
          <a:off x="1941202" y="60364"/>
          <a:ext cx="1603995" cy="80199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User Interface</a:t>
          </a:r>
        </a:p>
      </dsp:txBody>
      <dsp:txXfrm>
        <a:off x="1941202" y="60364"/>
        <a:ext cx="1603995" cy="801997"/>
      </dsp:txXfrm>
    </dsp:sp>
    <dsp:sp modelId="{CE190EC7-EE8D-4B7B-95B1-52862B2ABACA}">
      <dsp:nvSpPr>
        <dsp:cNvPr id="0" name=""/>
        <dsp:cNvSpPr/>
      </dsp:nvSpPr>
      <dsp:spPr>
        <a:xfrm>
          <a:off x="368" y="2338037"/>
          <a:ext cx="1603995" cy="80199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Blockchain Network</a:t>
          </a:r>
        </a:p>
      </dsp:txBody>
      <dsp:txXfrm>
        <a:off x="368" y="2338037"/>
        <a:ext cx="1603995" cy="801997"/>
      </dsp:txXfrm>
    </dsp:sp>
    <dsp:sp modelId="{99D44D71-ED51-4F04-B02A-347843106E4A}">
      <dsp:nvSpPr>
        <dsp:cNvPr id="0" name=""/>
        <dsp:cNvSpPr/>
      </dsp:nvSpPr>
      <dsp:spPr>
        <a:xfrm>
          <a:off x="1941202" y="2338037"/>
          <a:ext cx="1603995" cy="80199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[MongoDB Database]</a:t>
          </a:r>
        </a:p>
      </dsp:txBody>
      <dsp:txXfrm>
        <a:off x="1941202" y="2338037"/>
        <a:ext cx="1603995" cy="801997"/>
      </dsp:txXfrm>
    </dsp:sp>
    <dsp:sp modelId="{EA1393F2-F176-48CA-8834-AC42BD55F8AE}">
      <dsp:nvSpPr>
        <dsp:cNvPr id="0" name=""/>
        <dsp:cNvSpPr/>
      </dsp:nvSpPr>
      <dsp:spPr>
        <a:xfrm>
          <a:off x="3882036" y="2338037"/>
          <a:ext cx="1603995" cy="80199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IPFS Storage</a:t>
          </a:r>
        </a:p>
      </dsp:txBody>
      <dsp:txXfrm>
        <a:off x="3882036" y="2338037"/>
        <a:ext cx="1603995" cy="801997"/>
      </dsp:txXfrm>
    </dsp:sp>
    <dsp:sp modelId="{DD596352-4D23-4FA0-B9D2-B66227C3CC65}">
      <dsp:nvSpPr>
        <dsp:cNvPr id="0" name=""/>
        <dsp:cNvSpPr/>
      </dsp:nvSpPr>
      <dsp:spPr>
        <a:xfrm>
          <a:off x="970785" y="1199201"/>
          <a:ext cx="1603995" cy="80199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Backend Server (Flask API)</a:t>
          </a:r>
        </a:p>
      </dsp:txBody>
      <dsp:txXfrm>
        <a:off x="970785" y="1199201"/>
        <a:ext cx="1603995" cy="801997"/>
      </dsp:txXfrm>
    </dsp:sp>
    <dsp:sp modelId="{296CF335-A28A-42EF-AA2E-4FEC783183BE}">
      <dsp:nvSpPr>
        <dsp:cNvPr id="0" name=""/>
        <dsp:cNvSpPr/>
      </dsp:nvSpPr>
      <dsp:spPr>
        <a:xfrm>
          <a:off x="3024781" y="1171612"/>
          <a:ext cx="1603995" cy="80199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lvl="0" algn="ctr" defTabSz="844550">
            <a:lnSpc>
              <a:spcPct val="90000"/>
            </a:lnSpc>
            <a:spcBef>
              <a:spcPct val="0"/>
            </a:spcBef>
            <a:spcAft>
              <a:spcPct val="35000"/>
            </a:spcAft>
          </a:pPr>
          <a:r>
            <a:rPr lang="en-US" sz="1900" kern="1200"/>
            <a:t>Machine Learning Engine</a:t>
          </a:r>
        </a:p>
      </dsp:txBody>
      <dsp:txXfrm>
        <a:off x="3024781" y="1171612"/>
        <a:ext cx="1603995" cy="80199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15</Pages>
  <Words>2641</Words>
  <Characters>15057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2025-06-02T07:01:00Z</dcterms:created>
  <dcterms:modified xsi:type="dcterms:W3CDTF">2025-06-25T10:37:00Z</dcterms:modified>
</cp:coreProperties>
</file>