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6AF" w:rsidRPr="003B36AF" w:rsidRDefault="003B36AF" w:rsidP="003B36AF">
      <w:pPr>
        <w:shd w:val="clear" w:color="auto" w:fill="FFFFFF"/>
        <w:spacing w:before="60" w:after="240" w:line="330" w:lineRule="atLeast"/>
        <w:jc w:val="lef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B36A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Context</w:t>
      </w:r>
    </w:p>
    <w:p w:rsidR="003B36AF" w:rsidRPr="003B36AF" w:rsidRDefault="003B36AF" w:rsidP="003B36AF">
      <w:pPr>
        <w:shd w:val="clear" w:color="auto" w:fill="FFFFFF"/>
        <w:spacing w:before="158" w:after="158" w:line="330" w:lineRule="atLeast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3B36AF">
        <w:rPr>
          <w:rFonts w:ascii="Arial" w:eastAsia="Times New Roman" w:hAnsi="Arial" w:cs="Arial"/>
          <w:sz w:val="21"/>
          <w:szCs w:val="21"/>
          <w:lang w:eastAsia="en-IN"/>
        </w:rPr>
        <w:t>This dataset is created for prediction of Graduate Admissions from an Indian perspective.</w:t>
      </w:r>
    </w:p>
    <w:p w:rsidR="003B36AF" w:rsidRPr="003B36AF" w:rsidRDefault="003B36AF" w:rsidP="003B36AF">
      <w:pPr>
        <w:shd w:val="clear" w:color="auto" w:fill="FFFFFF"/>
        <w:spacing w:before="360" w:after="240" w:line="330" w:lineRule="atLeast"/>
        <w:jc w:val="lef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B36A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Content</w:t>
      </w:r>
    </w:p>
    <w:p w:rsidR="006C591F" w:rsidRDefault="003B36AF" w:rsidP="003B36AF">
      <w:pPr>
        <w:shd w:val="clear" w:color="auto" w:fill="FFFFFF"/>
        <w:spacing w:before="158" w:after="158" w:line="330" w:lineRule="atLeast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3B36AF">
        <w:rPr>
          <w:rFonts w:ascii="Arial" w:eastAsia="Times New Roman" w:hAnsi="Arial" w:cs="Arial"/>
          <w:sz w:val="21"/>
          <w:szCs w:val="21"/>
          <w:lang w:eastAsia="en-IN"/>
        </w:rPr>
        <w:t xml:space="preserve">The dataset contains several parameters which are considered important during the application for Masters Programs. The parameters included </w:t>
      </w:r>
      <w:proofErr w:type="gramStart"/>
      <w:r w:rsidRPr="003B36AF">
        <w:rPr>
          <w:rFonts w:ascii="Arial" w:eastAsia="Times New Roman" w:hAnsi="Arial" w:cs="Arial"/>
          <w:sz w:val="21"/>
          <w:szCs w:val="21"/>
          <w:lang w:eastAsia="en-IN"/>
        </w:rPr>
        <w:t>are :</w:t>
      </w:r>
      <w:proofErr w:type="gramEnd"/>
      <w:r w:rsidRPr="003B36AF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</w:p>
    <w:p w:rsidR="006C591F" w:rsidRDefault="003B36AF" w:rsidP="003B36AF">
      <w:pPr>
        <w:shd w:val="clear" w:color="auto" w:fill="FFFFFF"/>
        <w:spacing w:before="158" w:after="158" w:line="330" w:lineRule="atLeast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3B36AF">
        <w:rPr>
          <w:rFonts w:ascii="Arial" w:eastAsia="Times New Roman" w:hAnsi="Arial" w:cs="Arial"/>
          <w:sz w:val="21"/>
          <w:szCs w:val="21"/>
          <w:lang w:eastAsia="en-IN"/>
        </w:rPr>
        <w:t xml:space="preserve">1. GRE Scores </w:t>
      </w:r>
      <w:proofErr w:type="gramStart"/>
      <w:r w:rsidRPr="003B36AF">
        <w:rPr>
          <w:rFonts w:ascii="Arial" w:eastAsia="Times New Roman" w:hAnsi="Arial" w:cs="Arial"/>
          <w:sz w:val="21"/>
          <w:szCs w:val="21"/>
          <w:lang w:eastAsia="en-IN"/>
        </w:rPr>
        <w:t>( out</w:t>
      </w:r>
      <w:proofErr w:type="gramEnd"/>
      <w:r w:rsidRPr="003B36AF">
        <w:rPr>
          <w:rFonts w:ascii="Arial" w:eastAsia="Times New Roman" w:hAnsi="Arial" w:cs="Arial"/>
          <w:sz w:val="21"/>
          <w:szCs w:val="21"/>
          <w:lang w:eastAsia="en-IN"/>
        </w:rPr>
        <w:t xml:space="preserve"> of 340 ) </w:t>
      </w:r>
    </w:p>
    <w:p w:rsidR="006C591F" w:rsidRDefault="003B36AF" w:rsidP="003B36AF">
      <w:pPr>
        <w:shd w:val="clear" w:color="auto" w:fill="FFFFFF"/>
        <w:spacing w:before="158" w:after="158" w:line="330" w:lineRule="atLeast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3B36AF">
        <w:rPr>
          <w:rFonts w:ascii="Arial" w:eastAsia="Times New Roman" w:hAnsi="Arial" w:cs="Arial"/>
          <w:sz w:val="21"/>
          <w:szCs w:val="21"/>
          <w:lang w:eastAsia="en-IN"/>
        </w:rPr>
        <w:t xml:space="preserve">2. TOEFL Scores </w:t>
      </w:r>
      <w:proofErr w:type="gramStart"/>
      <w:r w:rsidRPr="003B36AF">
        <w:rPr>
          <w:rFonts w:ascii="Arial" w:eastAsia="Times New Roman" w:hAnsi="Arial" w:cs="Arial"/>
          <w:sz w:val="21"/>
          <w:szCs w:val="21"/>
          <w:lang w:eastAsia="en-IN"/>
        </w:rPr>
        <w:t>( out</w:t>
      </w:r>
      <w:proofErr w:type="gramEnd"/>
      <w:r w:rsidRPr="003B36AF">
        <w:rPr>
          <w:rFonts w:ascii="Arial" w:eastAsia="Times New Roman" w:hAnsi="Arial" w:cs="Arial"/>
          <w:sz w:val="21"/>
          <w:szCs w:val="21"/>
          <w:lang w:eastAsia="en-IN"/>
        </w:rPr>
        <w:t xml:space="preserve"> of 120 ) </w:t>
      </w:r>
    </w:p>
    <w:p w:rsidR="006C591F" w:rsidRDefault="003B36AF" w:rsidP="003B36AF">
      <w:pPr>
        <w:shd w:val="clear" w:color="auto" w:fill="FFFFFF"/>
        <w:spacing w:before="158" w:after="158" w:line="330" w:lineRule="atLeast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3B36AF">
        <w:rPr>
          <w:rFonts w:ascii="Arial" w:eastAsia="Times New Roman" w:hAnsi="Arial" w:cs="Arial"/>
          <w:sz w:val="21"/>
          <w:szCs w:val="21"/>
          <w:lang w:eastAsia="en-IN"/>
        </w:rPr>
        <w:t xml:space="preserve">3. University Rating </w:t>
      </w:r>
      <w:proofErr w:type="gramStart"/>
      <w:r w:rsidRPr="003B36AF">
        <w:rPr>
          <w:rFonts w:ascii="Arial" w:eastAsia="Times New Roman" w:hAnsi="Arial" w:cs="Arial"/>
          <w:sz w:val="21"/>
          <w:szCs w:val="21"/>
          <w:lang w:eastAsia="en-IN"/>
        </w:rPr>
        <w:t>( out</w:t>
      </w:r>
      <w:proofErr w:type="gramEnd"/>
      <w:r w:rsidRPr="003B36AF">
        <w:rPr>
          <w:rFonts w:ascii="Arial" w:eastAsia="Times New Roman" w:hAnsi="Arial" w:cs="Arial"/>
          <w:sz w:val="21"/>
          <w:szCs w:val="21"/>
          <w:lang w:eastAsia="en-IN"/>
        </w:rPr>
        <w:t xml:space="preserve"> of 5 ) </w:t>
      </w:r>
    </w:p>
    <w:p w:rsidR="006C591F" w:rsidRDefault="003B36AF" w:rsidP="003B36AF">
      <w:pPr>
        <w:shd w:val="clear" w:color="auto" w:fill="FFFFFF"/>
        <w:spacing w:before="158" w:after="158" w:line="330" w:lineRule="atLeast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3B36AF">
        <w:rPr>
          <w:rFonts w:ascii="Arial" w:eastAsia="Times New Roman" w:hAnsi="Arial" w:cs="Arial"/>
          <w:sz w:val="21"/>
          <w:szCs w:val="21"/>
          <w:lang w:eastAsia="en-IN"/>
        </w:rPr>
        <w:t xml:space="preserve">4. Statement of Purpose and Letter of Recommendation Strength </w:t>
      </w:r>
      <w:proofErr w:type="gramStart"/>
      <w:r w:rsidRPr="003B36AF">
        <w:rPr>
          <w:rFonts w:ascii="Arial" w:eastAsia="Times New Roman" w:hAnsi="Arial" w:cs="Arial"/>
          <w:sz w:val="21"/>
          <w:szCs w:val="21"/>
          <w:lang w:eastAsia="en-IN"/>
        </w:rPr>
        <w:t>( out</w:t>
      </w:r>
      <w:proofErr w:type="gramEnd"/>
      <w:r w:rsidRPr="003B36AF">
        <w:rPr>
          <w:rFonts w:ascii="Arial" w:eastAsia="Times New Roman" w:hAnsi="Arial" w:cs="Arial"/>
          <w:sz w:val="21"/>
          <w:szCs w:val="21"/>
          <w:lang w:eastAsia="en-IN"/>
        </w:rPr>
        <w:t xml:space="preserve"> of 5 ) </w:t>
      </w:r>
    </w:p>
    <w:p w:rsidR="006C591F" w:rsidRDefault="003B36AF" w:rsidP="003B36AF">
      <w:pPr>
        <w:shd w:val="clear" w:color="auto" w:fill="FFFFFF"/>
        <w:spacing w:before="158" w:after="158" w:line="330" w:lineRule="atLeast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3B36AF">
        <w:rPr>
          <w:rFonts w:ascii="Arial" w:eastAsia="Times New Roman" w:hAnsi="Arial" w:cs="Arial"/>
          <w:sz w:val="21"/>
          <w:szCs w:val="21"/>
          <w:lang w:eastAsia="en-IN"/>
        </w:rPr>
        <w:t xml:space="preserve">5. Undergraduate GPA </w:t>
      </w:r>
      <w:proofErr w:type="gramStart"/>
      <w:r w:rsidRPr="003B36AF">
        <w:rPr>
          <w:rFonts w:ascii="Arial" w:eastAsia="Times New Roman" w:hAnsi="Arial" w:cs="Arial"/>
          <w:sz w:val="21"/>
          <w:szCs w:val="21"/>
          <w:lang w:eastAsia="en-IN"/>
        </w:rPr>
        <w:t>( out</w:t>
      </w:r>
      <w:proofErr w:type="gramEnd"/>
      <w:r w:rsidRPr="003B36AF">
        <w:rPr>
          <w:rFonts w:ascii="Arial" w:eastAsia="Times New Roman" w:hAnsi="Arial" w:cs="Arial"/>
          <w:sz w:val="21"/>
          <w:szCs w:val="21"/>
          <w:lang w:eastAsia="en-IN"/>
        </w:rPr>
        <w:t xml:space="preserve"> of 10 ) </w:t>
      </w:r>
    </w:p>
    <w:p w:rsidR="006C591F" w:rsidRDefault="003B36AF" w:rsidP="003B36AF">
      <w:pPr>
        <w:shd w:val="clear" w:color="auto" w:fill="FFFFFF"/>
        <w:spacing w:before="158" w:after="158" w:line="330" w:lineRule="atLeast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3B36AF">
        <w:rPr>
          <w:rFonts w:ascii="Arial" w:eastAsia="Times New Roman" w:hAnsi="Arial" w:cs="Arial"/>
          <w:sz w:val="21"/>
          <w:szCs w:val="21"/>
          <w:lang w:eastAsia="en-IN"/>
        </w:rPr>
        <w:t xml:space="preserve">6. Research Experience </w:t>
      </w:r>
      <w:proofErr w:type="gramStart"/>
      <w:r w:rsidRPr="003B36AF">
        <w:rPr>
          <w:rFonts w:ascii="Arial" w:eastAsia="Times New Roman" w:hAnsi="Arial" w:cs="Arial"/>
          <w:sz w:val="21"/>
          <w:szCs w:val="21"/>
          <w:lang w:eastAsia="en-IN"/>
        </w:rPr>
        <w:t>( either</w:t>
      </w:r>
      <w:proofErr w:type="gramEnd"/>
      <w:r w:rsidRPr="003B36AF">
        <w:rPr>
          <w:rFonts w:ascii="Arial" w:eastAsia="Times New Roman" w:hAnsi="Arial" w:cs="Arial"/>
          <w:sz w:val="21"/>
          <w:szCs w:val="21"/>
          <w:lang w:eastAsia="en-IN"/>
        </w:rPr>
        <w:t xml:space="preserve"> 0 or 1 ) </w:t>
      </w:r>
    </w:p>
    <w:p w:rsidR="003B36AF" w:rsidRPr="003B36AF" w:rsidRDefault="003B36AF" w:rsidP="003B36AF">
      <w:pPr>
        <w:shd w:val="clear" w:color="auto" w:fill="FFFFFF"/>
        <w:spacing w:before="158" w:after="158" w:line="330" w:lineRule="atLeast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3B36AF">
        <w:rPr>
          <w:rFonts w:ascii="Arial" w:eastAsia="Times New Roman" w:hAnsi="Arial" w:cs="Arial"/>
          <w:sz w:val="21"/>
          <w:szCs w:val="21"/>
          <w:lang w:eastAsia="en-IN"/>
        </w:rPr>
        <w:t xml:space="preserve">7. Chance of Admit </w:t>
      </w:r>
      <w:proofErr w:type="gramStart"/>
      <w:r w:rsidRPr="003B36AF">
        <w:rPr>
          <w:rFonts w:ascii="Arial" w:eastAsia="Times New Roman" w:hAnsi="Arial" w:cs="Arial"/>
          <w:sz w:val="21"/>
          <w:szCs w:val="21"/>
          <w:lang w:eastAsia="en-IN"/>
        </w:rPr>
        <w:t>( ranging</w:t>
      </w:r>
      <w:proofErr w:type="gramEnd"/>
      <w:r w:rsidRPr="003B36AF">
        <w:rPr>
          <w:rFonts w:ascii="Arial" w:eastAsia="Times New Roman" w:hAnsi="Arial" w:cs="Arial"/>
          <w:sz w:val="21"/>
          <w:szCs w:val="21"/>
          <w:lang w:eastAsia="en-IN"/>
        </w:rPr>
        <w:t xml:space="preserve"> from 0 to 1 )</w:t>
      </w:r>
    </w:p>
    <w:p w:rsidR="003B36AF" w:rsidRPr="003B36AF" w:rsidRDefault="003B36AF" w:rsidP="003B36AF">
      <w:pPr>
        <w:shd w:val="clear" w:color="auto" w:fill="FFFFFF"/>
        <w:spacing w:before="360" w:after="240" w:line="330" w:lineRule="atLeast"/>
        <w:jc w:val="lef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B36A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Acknowledgements</w:t>
      </w:r>
    </w:p>
    <w:p w:rsidR="003B36AF" w:rsidRPr="003B36AF" w:rsidRDefault="003B36AF" w:rsidP="003B36AF">
      <w:pPr>
        <w:shd w:val="clear" w:color="auto" w:fill="FFFFFF"/>
        <w:spacing w:before="158" w:after="158" w:line="330" w:lineRule="atLeast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3B36AF">
        <w:rPr>
          <w:rFonts w:ascii="Arial" w:eastAsia="Times New Roman" w:hAnsi="Arial" w:cs="Arial"/>
          <w:sz w:val="21"/>
          <w:szCs w:val="21"/>
          <w:lang w:eastAsia="en-IN"/>
        </w:rPr>
        <w:t>This dataset is inspired by the UCLA Graduate Dataset. The test scores and GPA are in the older format. The dataset is owned by Mohan S Acharya.</w:t>
      </w:r>
    </w:p>
    <w:p w:rsidR="003B36AF" w:rsidRPr="003B36AF" w:rsidRDefault="003B36AF" w:rsidP="003B36AF">
      <w:pPr>
        <w:shd w:val="clear" w:color="auto" w:fill="FFFFFF"/>
        <w:spacing w:before="360" w:after="240" w:line="330" w:lineRule="atLeast"/>
        <w:jc w:val="lef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B36AF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Inspiration</w:t>
      </w:r>
    </w:p>
    <w:p w:rsidR="003B36AF" w:rsidRPr="003B36AF" w:rsidRDefault="003B36AF" w:rsidP="003B36AF">
      <w:pPr>
        <w:shd w:val="clear" w:color="auto" w:fill="FFFFFF"/>
        <w:spacing w:before="158" w:after="158" w:line="330" w:lineRule="atLeast"/>
        <w:jc w:val="left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3B36AF">
        <w:rPr>
          <w:rFonts w:ascii="Arial" w:eastAsia="Times New Roman" w:hAnsi="Arial" w:cs="Arial"/>
          <w:sz w:val="21"/>
          <w:szCs w:val="21"/>
          <w:lang w:eastAsia="en-IN"/>
        </w:rPr>
        <w:t>This dataset was built with the purpose of helping students in shortlisting universities with their profiles. The predicted output gives them a fair idea about their chances for a particular university.</w:t>
      </w:r>
      <w:bookmarkStart w:id="0" w:name="_GoBack"/>
      <w:bookmarkEnd w:id="0"/>
    </w:p>
    <w:sectPr w:rsidR="003B36AF" w:rsidRPr="003B3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65"/>
    <w:rsid w:val="003B36AF"/>
    <w:rsid w:val="004B0065"/>
    <w:rsid w:val="006C591F"/>
    <w:rsid w:val="006C789B"/>
    <w:rsid w:val="00C4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6A194-14E6-4991-AE36-C1246A14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9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36AF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6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B36A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36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2019-03-08T02:05:00Z</dcterms:created>
  <dcterms:modified xsi:type="dcterms:W3CDTF">2019-07-30T15:11:00Z</dcterms:modified>
</cp:coreProperties>
</file>