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VIGNESH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36"/>
                <w:szCs w:val="36"/>
              </w:rPr>
              <w:t xml:space="preserve">EWARAN M</w:t>
            </w:r>
          </w:p>
          <w:p>
            <w:pPr>
              <w:pBdr>
                <w:bottom w:val="single" w:color="1E40AF" w:sz="4" w:space="1"/>
              </w:pBd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8"/>
                <w:szCs w:val="18"/>
              </w:rPr>
              <w:t xml:space="preserve">Full-Stack Developer</w:t>
            </w:r>
          </w:p>
          <w:p>
            <w:pPr>
              <w:pBdr>
                <w:bottom w:val="single" w:color="3B82F6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aps/>
                <w:color w:val="93C5FD"/>
                <w:sz w:val="17"/>
                <w:szCs w:val="17"/>
              </w:rPr>
              <w:t xml:space="preserve">Contact</w:t>
            </w:r>
          </w:p>
          <w:p>
            <w:pPr>
              <w:spacing w:after="10" w:before="24"/>
            </w:pPr>
            <w:r>
              <w:rPr>
                <w:rFonts w:ascii="Calibri" w:cs="Calibri" w:eastAsia="Calibri" w:hAnsi="Calibri"/>
                <w:color w:val="CBD5E1"/>
                <w:sz w:val="15"/>
                <w:szCs w:val="15"/>
              </w:rPr>
              <w:t xml:space="preserve">✉  vigneshwaran00munv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CBD5E1"/>
                <w:sz w:val="15"/>
                <w:szCs w:val="15"/>
              </w:rPr>
              <w:t xml:space="preserve">    @gmail.com</w:t>
            </w:r>
          </w:p>
          <w:p>
            <w:pPr>
              <w:spacing w:after="10" w:before="8"/>
            </w:pPr>
            <w:r>
              <w:rPr>
                <w:rFonts w:ascii="Calibri" w:cs="Calibri" w:eastAsia="Calibri" w:hAnsi="Calibri"/>
                <w:color w:val="CBD5E1"/>
                <w:sz w:val="15"/>
                <w:szCs w:val="15"/>
              </w:rPr>
              <w:t xml:space="preserve">📞  +91 9095559417</w:t>
            </w:r>
          </w:p>
          <w:p>
            <w:pPr>
              <w:spacing w:after="10" w:before="8"/>
            </w:pPr>
            <w:hyperlink w:history="1" r:id="rIds6d20jfem-nmj2ltgnjdk">
              <w:r>
                <w:rPr>
                  <w:rFonts w:ascii="Calibri" w:cs="Calibri" w:eastAsia="Calibri" w:hAnsi="Calibri"/>
                  <w:color w:val="60A5FA"/>
                  <w:sz w:val="15"/>
                  <w:szCs w:val="15"/>
                  <w:u w:val="single"/>
                </w:rPr>
                <w:t xml:space="preserve">🔗  LinkedIn Profile</w:t>
              </w:r>
            </w:hyperlink>
          </w:p>
          <w:p>
            <w:pPr>
              <w:spacing w:after="10" w:before="8"/>
            </w:pPr>
            <w:r>
              <w:rPr>
                <w:rFonts w:ascii="Calibri" w:cs="Calibri" w:eastAsia="Calibri" w:hAnsi="Calibri"/>
                <w:color w:val="CBD5E1"/>
                <w:sz w:val="15"/>
                <w:szCs w:val="15"/>
              </w:rPr>
              <w:t xml:space="preserve">📍  Erode, Tamil Nadu</w:t>
            </w:r>
          </w:p>
          <w:p>
            <w:pPr>
              <w:pBdr>
                <w:bottom w:val="single" w:color="3B82F6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aps/>
                <w:color w:val="93C5FD"/>
                <w:sz w:val="17"/>
                <w:szCs w:val="17"/>
              </w:rPr>
              <w:t xml:space="preserve">Education</w:t>
            </w:r>
          </w:p>
          <w:p>
            <w:pPr>
              <w:spacing w:after="6" w:before="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B.Tech — Info. Technology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color w:val="94A3B8"/>
                <w:sz w:val="15"/>
                <w:szCs w:val="15"/>
              </w:rPr>
              <w:t xml:space="preserve">Nandha Engg. College, Erode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Sep 2023 – Present</w:t>
            </w:r>
          </w:p>
          <w:p>
            <w:pPr>
              <w:spacing w:after="0" w:before="4"/>
            </w:pPr>
            <w:r>
              <w:rPr>
                <w:rFonts w:ascii="Calibri" w:cs="Calibri" w:eastAsia="Calibri" w:hAnsi="Calibri"/>
                <w:color w:val="94A3B8"/>
                <w:sz w:val="15"/>
                <w:szCs w:val="15"/>
              </w:rPr>
              <w:t xml:space="preserve">CGPA: </w:t>
            </w:r>
            <w:r>
              <w:rPr>
                <w:rFonts w:ascii="Calibri" w:cs="Calibri" w:eastAsia="Calibri" w:hAnsi="Calibri"/>
                <w:b/>
                <w:bCs/>
                <w:color w:val="60A5FA"/>
                <w:sz w:val="15"/>
                <w:szCs w:val="15"/>
              </w:rPr>
              <w:t xml:space="preserve">7.0 / 10.0</w:t>
            </w:r>
          </w:p>
          <w:p>
            <w:pPr>
              <w:pBdr>
                <w:bottom w:val="single" w:color="3B82F6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aps/>
                <w:color w:val="93C5FD"/>
                <w:sz w:val="17"/>
                <w:szCs w:val="17"/>
              </w:rPr>
              <w:t xml:space="preserve">Tech Skills</w:t>
            </w:r>
          </w:p>
          <w:p>
            <w:pPr>
              <w:spacing w:after="6" w:before="2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5"/>
                <w:szCs w:val="15"/>
              </w:rPr>
              <w:t xml:space="preserve">Frontend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React.js · HTML5 · CSS3 · JS ES6+</w:t>
            </w:r>
          </w:p>
          <w:p>
            <w:pPr>
              <w:spacing w:after="6" w:before="14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5"/>
                <w:szCs w:val="15"/>
              </w:rPr>
              <w:t xml:space="preserve">Backend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Node.js · Express.js · REST APIs</w:t>
            </w:r>
          </w:p>
          <w:p>
            <w:pPr>
              <w:spacing w:after="6" w:before="14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5"/>
                <w:szCs w:val="15"/>
              </w:rPr>
              <w:t xml:space="preserve">Database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MongoDB · MySQL · Firebase</w:t>
            </w:r>
          </w:p>
          <w:p>
            <w:pPr>
              <w:spacing w:after="6" w:before="14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5"/>
                <w:szCs w:val="15"/>
              </w:rPr>
              <w:t xml:space="preserve">Languages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Python · Java (OOP) · JavaScript</w:t>
            </w:r>
          </w:p>
          <w:p>
            <w:pPr>
              <w:spacing w:after="6" w:before="14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5"/>
                <w:szCs w:val="15"/>
              </w:rPr>
              <w:t xml:space="preserve">Tools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Git · GitHub · VS Code · Netlify</w:t>
            </w:r>
          </w:p>
          <w:p>
            <w:pPr>
              <w:spacing w:after="6" w:before="14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5"/>
                <w:szCs w:val="15"/>
              </w:rPr>
              <w:t xml:space="preserve">Realtime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Socket.IO · Firebase RT DB</w:t>
            </w:r>
          </w:p>
          <w:p>
            <w:pPr>
              <w:pBdr>
                <w:bottom w:val="single" w:color="3B82F6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aps/>
                <w:color w:val="93C5FD"/>
                <w:sz w:val="17"/>
                <w:szCs w:val="17"/>
              </w:rPr>
              <w:t xml:space="preserve">Certifications</w:t>
            </w:r>
          </w:p>
          <w:p>
            <w:pPr>
              <w:spacing w:after="6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React.js Development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Nurture Infotech · Jan 2023</w:t>
            </w:r>
          </w:p>
          <w:p>
            <w:pPr>
              <w:spacing w:after="6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Web Design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Nurture Infotech · Nov 2022</w:t>
            </w:r>
          </w:p>
          <w:p>
            <w:pPr>
              <w:spacing w:after="6" w:before="1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Python Programming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Nurture Infotech · Sep 2022</w:t>
            </w:r>
          </w:p>
          <w:p>
            <w:pPr>
              <w:pBdr>
                <w:bottom w:val="single" w:color="3B82F6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aps/>
                <w:color w:val="93C5FD"/>
                <w:sz w:val="17"/>
                <w:szCs w:val="17"/>
              </w:rPr>
              <w:t xml:space="preserve">Languages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Tamil — Native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English — Professional</w:t>
            </w:r>
          </w:p>
          <w:p>
            <w:pPr>
              <w:pBdr>
                <w:bottom w:val="single" w:color="3B82F6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aps/>
                <w:color w:val="93C5FD"/>
                <w:sz w:val="17"/>
                <w:szCs w:val="17"/>
              </w:rPr>
              <w:t xml:space="preserve">Availability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Immediate · Open to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Internship · Full-time · Remote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0"/>
            </w:tcMar>
          </w:tcPr>
          <w:p>
            <w:pPr>
              <w:pBdr>
                <w:bottom w:val="single" w:color="1A56DB" w:sz="8" w:space="1"/>
              </w:pBdr>
              <w:spacing w:after="50" w:before="13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9"/>
                <w:szCs w:val="19"/>
              </w:rPr>
              <w:t xml:space="preserve">Professional Summary</w:t>
            </w:r>
          </w:p>
          <w:p>
            <w:pPr>
              <w:spacing w:after="0" w:before="50"/>
              <w:jc w:val="both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Motivated Full-Stack Developer (B.Tech IT, 2027) with hands-on internship experience building real-time web applications using React.js, Node.js, MongoDB, and Firebase. Delivered production-grade projects with measurable impact. Seeking roles to contribute and grow as a developer.</w:t>
            </w:r>
          </w:p>
          <w:p>
            <w:pPr>
              <w:pBdr>
                <w:bottom w:val="single" w:color="1A56DB" w:sz="8" w:space="1"/>
              </w:pBdr>
              <w:spacing w:after="50" w:before="13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9"/>
                <w:szCs w:val="19"/>
              </w:rPr>
              <w:t xml:space="preserve">Internship &amp; Experience</w:t>
            </w:r>
          </w:p>
          <w:tbl>
            <w:tblPr>
              <w:tblW w:type="dxa" w:w="6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100"/>
              <w:gridCol w:w="2200"/>
            </w:tblGrid>
            <w:tr>
              <w:tc>
                <w:tcPr>
                  <w:tcW w:type="dxa" w:w="4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172A"/>
                      <w:sz w:val="19"/>
                      <w:szCs w:val="19"/>
                    </w:rPr>
                    <w:t xml:space="preserve">Full-Stack Developer Intern</w:t>
                  </w:r>
                  <w:r>
                    <w:rPr>
                      <w:rFonts w:ascii="Calibri" w:cs="Calibri" w:eastAsia="Calibri" w:hAnsi="Calibri"/>
                      <w:color w:val="64748B"/>
                      <w:sz w:val="16"/>
                      <w:szCs w:val="16"/>
                    </w:rPr>
                    <w:t xml:space="preserve">  ·  Service Booking Platform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64748B"/>
                      <w:sz w:val="16"/>
                      <w:szCs w:val="16"/>
                    </w:rPr>
                    <w:t xml:space="preserve">Jun – Sep 2025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Built real-time Service Booking App with React.js &amp; Firebase; handled 100+ concurrent users with live status tracking and sub-second sync via Firestore.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Implemented Firebase Auth with multi-role access (Admin / Provider / Customer); mobile-first responsive UI achieving &lt;2s load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Delivered features in agile sprints with Git version control and peer code reviews.</w:t>
            </w:r>
          </w:p>
          <w:p>
            <w:pPr>
              <w:pBdr>
                <w:bottom w:val="single" w:color="1A56DB" w:sz="8" w:space="1"/>
              </w:pBdr>
              <w:spacing w:after="50" w:before="13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9"/>
                <w:szCs w:val="19"/>
              </w:rPr>
              <w:t xml:space="preserve">Projects</w:t>
            </w:r>
          </w:p>
          <w:tbl>
            <w:tblPr>
              <w:tblW w:type="dxa" w:w="6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21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172A"/>
                      <w:sz w:val="18"/>
                      <w:szCs w:val="18"/>
                    </w:rPr>
                    <w:t xml:space="preserve">CodeBloc — Real-Time Collab Platform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748B"/>
                      <w:sz w:val="15"/>
                      <w:szCs w:val="15"/>
                    </w:rPr>
                    <w:t xml:space="preserve">  React · Node.js · Socket.IO · MongoDB · Redis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64748B"/>
                      <w:sz w:val="15"/>
                      <w:szCs w:val="15"/>
                    </w:rPr>
                    <w:t xml:space="preserve">In Development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Mini GitHub + VS Code: real-time multi-user code editing, live cursor tracking, WebSocket chat, and version control (commit / diff / revert) with SHA-1 hashes.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Integrated Monaco Editor, PR review system, Kanban board, code execution sandbox (JS/Python/Bash), and analytics dashboard with commit heatmaps.</w:t>
            </w:r>
          </w:p>
          <w:p>
            <w:pPr>
              <w:spacing w:after="0" w:before="60"/>
            </w:pPr>
          </w:p>
          <w:tbl>
            <w:tblPr>
              <w:tblW w:type="dxa" w:w="6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21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172A"/>
                      <w:sz w:val="18"/>
                      <w:szCs w:val="18"/>
                    </w:rPr>
                    <w:t xml:space="preserve">VegFoods Management Platform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748B"/>
                      <w:sz w:val="15"/>
                      <w:szCs w:val="15"/>
                    </w:rPr>
                    <w:t xml:space="preserve">  HTML · CSS · JavaScript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hyperlink w:history="1" r:id="rIdvzjwxyaxbo05evlaskekk">
                    <w:r>
                      <w:rPr>
                        <w:rFonts w:ascii="Calibri" w:cs="Calibri" w:eastAsia="Calibri" w:hAnsi="Calibri"/>
                        <w:color w:val="1A56DB"/>
                        <w:sz w:val="15"/>
                        <w:szCs w:val="15"/>
                        <w:u w:val="single"/>
                      </w:rPr>
                      <w:t xml:space="preserve">Live Demo →</w:t>
                    </w:r>
                  </w:hyperlink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Full platform for product listings, customer orders, delivery tracking &amp; vendor dashboards; RBAC auth, deployed on Netlify with CI/CD — 99% uptime, &lt;2s load.</w:t>
            </w:r>
          </w:p>
          <w:p>
            <w:pPr>
              <w:spacing w:after="0" w:before="60"/>
            </w:pPr>
          </w:p>
          <w:tbl>
            <w:tblPr>
              <w:tblW w:type="dxa" w:w="6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21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F172A"/>
                      <w:sz w:val="18"/>
                      <w:szCs w:val="18"/>
                    </w:rPr>
                    <w:t xml:space="preserve">Thirukkural Explorer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748B"/>
                      <w:sz w:val="15"/>
                      <w:szCs w:val="15"/>
                    </w:rPr>
                    <w:t xml:space="preserve">  React.js · JSON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hyperlink w:history="1" r:id="rIdxuzfmp2x8oqmw97-7fc9x">
                    <w:r>
                      <w:rPr>
                        <w:rFonts w:ascii="Calibri" w:cs="Calibri" w:eastAsia="Calibri" w:hAnsi="Calibri"/>
                        <w:color w:val="1A56DB"/>
                        <w:sz w:val="15"/>
                        <w:szCs w:val="15"/>
                        <w:u w:val="single"/>
                      </w:rPr>
                      <w:t xml:space="preserve">Live Demo →</w:t>
                    </w:r>
                  </w:hyperlink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Bilingual SPA (Tamil &amp; English) to explore all 1330 Thirukkural verses; instant chapter/category filtering with custom React hooks — &lt;0.5s search response.</w:t>
            </w:r>
          </w:p>
          <w:p>
            <w:pPr>
              <w:pBdr>
                <w:bottom w:val="single" w:color="1A56DB" w:sz="8" w:space="1"/>
              </w:pBdr>
              <w:spacing w:after="50" w:before="13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9"/>
                <w:szCs w:val="19"/>
              </w:rPr>
              <w:t xml:space="preserve">Key Strengths</w:t>
            </w:r>
          </w:p>
          <w:tbl>
            <w:tblPr>
              <w:tblW w:type="dxa" w:w="6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150"/>
              <w:gridCol w:w="3150"/>
            </w:tblGrid>
            <w:tr>
              <w:tc>
                <w:tcPr>
                  <w:tcW w:type="dxa" w:w="3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20"/>
                    <w:right w:type="dxa" w:w="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2" w:before="22"/>
                  </w:pPr>
                  <w:r>
                    <w:rPr>
                      <w:rFonts w:ascii="Calibri" w:cs="Calibri" w:eastAsia="Calibri" w:hAnsi="Calibri"/>
                      <w:color w:val="334155"/>
                      <w:sz w:val="17"/>
                      <w:szCs w:val="17"/>
                    </w:rPr>
                    <w:t xml:space="preserve">Real-time app architecture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2" w:before="22"/>
                  </w:pPr>
                  <w:r>
                    <w:rPr>
                      <w:rFonts w:ascii="Calibri" w:cs="Calibri" w:eastAsia="Calibri" w:hAnsi="Calibri"/>
                      <w:color w:val="334155"/>
                      <w:sz w:val="17"/>
                      <w:szCs w:val="17"/>
                    </w:rPr>
                    <w:t xml:space="preserve">REST API &amp; WebSocket design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2" w:before="22"/>
                  </w:pPr>
                  <w:r>
                    <w:rPr>
                      <w:rFonts w:ascii="Calibri" w:cs="Calibri" w:eastAsia="Calibri" w:hAnsi="Calibri"/>
                      <w:color w:val="334155"/>
                      <w:sz w:val="17"/>
                      <w:szCs w:val="17"/>
                    </w:rPr>
                    <w:t xml:space="preserve">Agile / sprint-based delivery</w:t>
                  </w:r>
                </w:p>
              </w:tc>
              <w:tc>
                <w:tcPr>
                  <w:tcW w:type="dxa" w:w="3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40"/>
                    <w:bottom w:type="dxa" w:w="2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2" w:before="22"/>
                  </w:pPr>
                  <w:r>
                    <w:rPr>
                      <w:rFonts w:ascii="Calibri" w:cs="Calibri" w:eastAsia="Calibri" w:hAnsi="Calibri"/>
                      <w:color w:val="334155"/>
                      <w:sz w:val="17"/>
                      <w:szCs w:val="17"/>
                    </w:rPr>
                    <w:t xml:space="preserve">Multi-role auth (JWT / Firebase)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2" w:before="22"/>
                  </w:pPr>
                  <w:r>
                    <w:rPr>
                      <w:rFonts w:ascii="Calibri" w:cs="Calibri" w:eastAsia="Calibri" w:hAnsi="Calibri"/>
                      <w:color w:val="334155"/>
                      <w:sz w:val="17"/>
                      <w:szCs w:val="17"/>
                    </w:rPr>
                    <w:t xml:space="preserve">CI/CD deployment (Netlify)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2" w:before="22"/>
                  </w:pPr>
                  <w:r>
                    <w:rPr>
                      <w:rFonts w:ascii="Calibri" w:cs="Calibri" w:eastAsia="Calibri" w:hAnsi="Calibri"/>
                      <w:color w:val="334155"/>
                      <w:sz w:val="17"/>
                      <w:szCs w:val="17"/>
                    </w:rPr>
                    <w:t xml:space="preserve">Clean, readable code &amp; Git workflow</w:t>
                  </w:r>
                </w:p>
              </w:tc>
            </w:tr>
          </w:tbl>
          <w:p/>
        </w:tc>
      </w:tr>
    </w:tbl>
    <w:sectPr>
      <w:pgSz w:w="12240" w:h="15840" w:orient="portrait"/>
      <w:pgMar w:top="0" w:right="50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20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6d20jfem-nmj2ltgnjdk" Type="http://schemas.openxmlformats.org/officeDocument/2006/relationships/hyperlink" Target="https://www.linkedin.com/in/vigneshwaran-m-2a99a42a2" TargetMode="External"/><Relationship Id="rIdvzjwxyaxbo05evlaskekk" Type="http://schemas.openxmlformats.org/officeDocument/2006/relationships/hyperlink" Target="https://lustrous-tiramisu-f16c92.netlify.app/" TargetMode="External"/><Relationship Id="rIdxuzfmp2x8oqmw97-7fc9x" Type="http://schemas.openxmlformats.org/officeDocument/2006/relationships/hyperlink" Target="https://all-thirukkural.netlify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2026-04-25T05:46:28.806Z</dcterms:created>
  <dcterms:modified xsi:type="dcterms:W3CDTF">2026-04-25T05:46:28.807Z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