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2"/>
        <w:gridCol w:w="1662"/>
        <w:gridCol w:w="1662"/>
        <w:gridCol w:w="1662"/>
        <w:gridCol w:w="1662"/>
      </w:tblGrid>
      <w:tr w:rsidR="00321BF1" w:rsidTr="00321BF1">
        <w:tc>
          <w:tcPr>
            <w:tcW w:w="1870" w:type="dxa"/>
          </w:tcPr>
          <w:p w:rsidR="00321BF1" w:rsidRDefault="00321BF1" w:rsidP="00321BF1">
            <w:pPr>
              <w:jc w:val="center"/>
            </w:pPr>
            <w:r>
              <w:t>Expression/Implementation</w:t>
            </w:r>
          </w:p>
        </w:tc>
        <w:tc>
          <w:tcPr>
            <w:tcW w:w="1870" w:type="dxa"/>
          </w:tcPr>
          <w:p w:rsidR="00321BF1" w:rsidRDefault="00321BF1" w:rsidP="00321BF1">
            <w:pPr>
              <w:jc w:val="center"/>
            </w:pPr>
            <w:r>
              <w:t>1+1</w:t>
            </w:r>
          </w:p>
        </w:tc>
        <w:tc>
          <w:tcPr>
            <w:tcW w:w="1870" w:type="dxa"/>
          </w:tcPr>
          <w:p w:rsidR="00321BF1" w:rsidRDefault="00321BF1" w:rsidP="00321BF1">
            <w:pPr>
              <w:jc w:val="center"/>
            </w:pPr>
            <w:r>
              <w:t>5+5</w:t>
            </w:r>
          </w:p>
        </w:tc>
        <w:tc>
          <w:tcPr>
            <w:tcW w:w="1870" w:type="dxa"/>
          </w:tcPr>
          <w:p w:rsidR="00321BF1" w:rsidRDefault="00321BF1" w:rsidP="00321BF1">
            <w:pPr>
              <w:jc w:val="center"/>
            </w:pPr>
            <w:r>
              <w:t>20+20</w:t>
            </w:r>
          </w:p>
        </w:tc>
        <w:tc>
          <w:tcPr>
            <w:tcW w:w="1870" w:type="dxa"/>
          </w:tcPr>
          <w:p w:rsidR="00321BF1" w:rsidRDefault="00321BF1" w:rsidP="00321BF1">
            <w:pPr>
              <w:jc w:val="center"/>
            </w:pPr>
            <w:r>
              <w:t>50+50</w:t>
            </w:r>
          </w:p>
        </w:tc>
      </w:tr>
      <w:tr w:rsidR="00321BF1" w:rsidTr="00321BF1">
        <w:tc>
          <w:tcPr>
            <w:tcW w:w="1870" w:type="dxa"/>
          </w:tcPr>
          <w:p w:rsidR="00321BF1" w:rsidRDefault="00321BF1" w:rsidP="00321BF1">
            <w:pPr>
              <w:jc w:val="center"/>
            </w:pPr>
            <w:r>
              <w:t>Overall Delay (TCP), S</w:t>
            </w:r>
          </w:p>
        </w:tc>
        <w:tc>
          <w:tcPr>
            <w:tcW w:w="1870" w:type="dxa"/>
          </w:tcPr>
          <w:p w:rsidR="00321BF1" w:rsidRDefault="004E0D87" w:rsidP="004E0D87">
            <w:pPr>
              <w:jc w:val="center"/>
            </w:pPr>
            <w:r>
              <w:t>0.141461</w:t>
            </w:r>
          </w:p>
        </w:tc>
        <w:tc>
          <w:tcPr>
            <w:tcW w:w="1870" w:type="dxa"/>
          </w:tcPr>
          <w:p w:rsidR="00321BF1" w:rsidRDefault="004E0D87" w:rsidP="004E0D87">
            <w:pPr>
              <w:jc w:val="center"/>
            </w:pPr>
            <w:r>
              <w:t>0.137386</w:t>
            </w:r>
          </w:p>
        </w:tc>
        <w:tc>
          <w:tcPr>
            <w:tcW w:w="1870" w:type="dxa"/>
          </w:tcPr>
          <w:p w:rsidR="00321BF1" w:rsidRDefault="004E0D87" w:rsidP="004E0D87">
            <w:pPr>
              <w:jc w:val="center"/>
            </w:pPr>
            <w:r w:rsidRPr="004E0D87">
              <w:t>0.134332</w:t>
            </w:r>
          </w:p>
        </w:tc>
        <w:tc>
          <w:tcPr>
            <w:tcW w:w="1870" w:type="dxa"/>
          </w:tcPr>
          <w:p w:rsidR="00321BF1" w:rsidRDefault="004E0D87" w:rsidP="004E0D87">
            <w:pPr>
              <w:jc w:val="center"/>
            </w:pPr>
            <w:r>
              <w:t>0.139763</w:t>
            </w:r>
          </w:p>
        </w:tc>
      </w:tr>
      <w:tr w:rsidR="00321BF1" w:rsidTr="00321BF1">
        <w:tc>
          <w:tcPr>
            <w:tcW w:w="1870" w:type="dxa"/>
          </w:tcPr>
          <w:p w:rsidR="00321BF1" w:rsidRDefault="00321BF1" w:rsidP="00321BF1">
            <w:pPr>
              <w:jc w:val="center"/>
            </w:pPr>
            <w:r>
              <w:t>Overall Delay (UDP), s</w:t>
            </w:r>
          </w:p>
        </w:tc>
        <w:tc>
          <w:tcPr>
            <w:tcW w:w="1870" w:type="dxa"/>
          </w:tcPr>
          <w:p w:rsidR="00321BF1" w:rsidRDefault="004E0D87" w:rsidP="004E0D87">
            <w:pPr>
              <w:jc w:val="center"/>
            </w:pPr>
            <w:r>
              <w:t>0.048536</w:t>
            </w:r>
          </w:p>
        </w:tc>
        <w:tc>
          <w:tcPr>
            <w:tcW w:w="1870" w:type="dxa"/>
          </w:tcPr>
          <w:p w:rsidR="00321BF1" w:rsidRDefault="00346A55" w:rsidP="00721376">
            <w:pPr>
              <w:jc w:val="center"/>
            </w:pPr>
            <w:r>
              <w:t>0.048408</w:t>
            </w:r>
          </w:p>
        </w:tc>
        <w:tc>
          <w:tcPr>
            <w:tcW w:w="1870" w:type="dxa"/>
          </w:tcPr>
          <w:p w:rsidR="00321BF1" w:rsidRDefault="006A1E2E" w:rsidP="006A1E2E">
            <w:pPr>
              <w:jc w:val="center"/>
            </w:pPr>
            <w:r>
              <w:t>0.111324</w:t>
            </w:r>
          </w:p>
        </w:tc>
        <w:tc>
          <w:tcPr>
            <w:tcW w:w="1870" w:type="dxa"/>
          </w:tcPr>
          <w:p w:rsidR="00321BF1" w:rsidRDefault="006A1E2E" w:rsidP="006A1E2E">
            <w:pPr>
              <w:jc w:val="center"/>
            </w:pPr>
            <w:r>
              <w:t>0.048644</w:t>
            </w:r>
          </w:p>
        </w:tc>
      </w:tr>
    </w:tbl>
    <w:p w:rsidR="00473CFF" w:rsidRDefault="00473CFF"/>
    <w:p w:rsidR="00321BF1" w:rsidRDefault="00321BF1"/>
    <w:p w:rsidR="00321BF1" w:rsidRDefault="00321BF1"/>
    <w:p w:rsidR="00321BF1" w:rsidRDefault="00321B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2"/>
        <w:gridCol w:w="1651"/>
        <w:gridCol w:w="1652"/>
        <w:gridCol w:w="1652"/>
        <w:gridCol w:w="1693"/>
      </w:tblGrid>
      <w:tr w:rsidR="00321BF1" w:rsidTr="00321BF1">
        <w:tc>
          <w:tcPr>
            <w:tcW w:w="1870" w:type="dxa"/>
          </w:tcPr>
          <w:p w:rsidR="00321BF1" w:rsidRDefault="00321BF1" w:rsidP="00321BF1">
            <w:pPr>
              <w:jc w:val="center"/>
            </w:pPr>
            <w:r>
              <w:t>Expression/Implementation</w:t>
            </w:r>
          </w:p>
        </w:tc>
        <w:tc>
          <w:tcPr>
            <w:tcW w:w="1870" w:type="dxa"/>
          </w:tcPr>
          <w:p w:rsidR="00321BF1" w:rsidRDefault="00321BF1" w:rsidP="00321BF1">
            <w:pPr>
              <w:jc w:val="center"/>
            </w:pPr>
            <w:r>
              <w:t>1+1</w:t>
            </w:r>
          </w:p>
        </w:tc>
        <w:tc>
          <w:tcPr>
            <w:tcW w:w="1870" w:type="dxa"/>
          </w:tcPr>
          <w:p w:rsidR="00321BF1" w:rsidRDefault="00321BF1" w:rsidP="00321BF1">
            <w:pPr>
              <w:jc w:val="center"/>
            </w:pPr>
            <w:r>
              <w:t>5+5</w:t>
            </w:r>
          </w:p>
        </w:tc>
        <w:tc>
          <w:tcPr>
            <w:tcW w:w="1870" w:type="dxa"/>
          </w:tcPr>
          <w:p w:rsidR="00321BF1" w:rsidRDefault="00321BF1" w:rsidP="00321BF1">
            <w:pPr>
              <w:jc w:val="center"/>
            </w:pPr>
            <w:r>
              <w:t>20+20</w:t>
            </w:r>
          </w:p>
        </w:tc>
        <w:tc>
          <w:tcPr>
            <w:tcW w:w="1870" w:type="dxa"/>
          </w:tcPr>
          <w:p w:rsidR="00321BF1" w:rsidRDefault="00321BF1" w:rsidP="00321BF1">
            <w:pPr>
              <w:jc w:val="center"/>
            </w:pPr>
            <w:r>
              <w:t>50+50</w:t>
            </w:r>
          </w:p>
        </w:tc>
      </w:tr>
      <w:tr w:rsidR="00321BF1" w:rsidTr="00321BF1">
        <w:tc>
          <w:tcPr>
            <w:tcW w:w="1870" w:type="dxa"/>
          </w:tcPr>
          <w:p w:rsidR="00321BF1" w:rsidRDefault="00321BF1" w:rsidP="00321BF1">
            <w:pPr>
              <w:jc w:val="center"/>
            </w:pPr>
            <w:r>
              <w:t>Achieved throughput(TCP), s</w:t>
            </w:r>
          </w:p>
        </w:tc>
        <w:tc>
          <w:tcPr>
            <w:tcW w:w="1870" w:type="dxa"/>
          </w:tcPr>
          <w:p w:rsidR="00321BF1" w:rsidRDefault="004E0D87" w:rsidP="004E0D87">
            <w:pPr>
              <w:jc w:val="center"/>
            </w:pPr>
            <w:r>
              <w:t>388.79974</w:t>
            </w:r>
          </w:p>
        </w:tc>
        <w:tc>
          <w:tcPr>
            <w:tcW w:w="1870" w:type="dxa"/>
          </w:tcPr>
          <w:p w:rsidR="00321BF1" w:rsidRDefault="004E0D87" w:rsidP="004E0D87">
            <w:pPr>
              <w:jc w:val="center"/>
            </w:pPr>
            <w:r>
              <w:t>1790.57545</w:t>
            </w:r>
          </w:p>
        </w:tc>
        <w:tc>
          <w:tcPr>
            <w:tcW w:w="1870" w:type="dxa"/>
          </w:tcPr>
          <w:p w:rsidR="00321BF1" w:rsidRDefault="004E0D87" w:rsidP="004E0D87">
            <w:pPr>
              <w:jc w:val="center"/>
            </w:pPr>
            <w:r>
              <w:t>6074.50198</w:t>
            </w:r>
          </w:p>
        </w:tc>
        <w:tc>
          <w:tcPr>
            <w:tcW w:w="1870" w:type="dxa"/>
          </w:tcPr>
          <w:p w:rsidR="00321BF1" w:rsidRDefault="004E0D87" w:rsidP="004E0D87">
            <w:pPr>
              <w:jc w:val="center"/>
            </w:pPr>
            <w:r>
              <w:t>10832.62379</w:t>
            </w:r>
          </w:p>
        </w:tc>
      </w:tr>
      <w:tr w:rsidR="00321BF1" w:rsidTr="00321BF1">
        <w:tc>
          <w:tcPr>
            <w:tcW w:w="1870" w:type="dxa"/>
          </w:tcPr>
          <w:p w:rsidR="00321BF1" w:rsidRDefault="00321BF1" w:rsidP="00321BF1">
            <w:pPr>
              <w:jc w:val="center"/>
            </w:pPr>
            <w:r>
              <w:t>Achieved throughput(UDP), s</w:t>
            </w:r>
          </w:p>
        </w:tc>
        <w:tc>
          <w:tcPr>
            <w:tcW w:w="1870" w:type="dxa"/>
          </w:tcPr>
          <w:p w:rsidR="00321BF1" w:rsidRDefault="004E0D87" w:rsidP="004E0D87">
            <w:pPr>
              <w:jc w:val="center"/>
            </w:pPr>
            <w:r>
              <w:t>1668.86434</w:t>
            </w:r>
          </w:p>
        </w:tc>
        <w:tc>
          <w:tcPr>
            <w:tcW w:w="1870" w:type="dxa"/>
          </w:tcPr>
          <w:p w:rsidR="00321BF1" w:rsidRDefault="00346A55" w:rsidP="00346A55">
            <w:pPr>
              <w:jc w:val="center"/>
            </w:pPr>
            <w:r>
              <w:t>4833.91175</w:t>
            </w:r>
          </w:p>
        </w:tc>
        <w:tc>
          <w:tcPr>
            <w:tcW w:w="1870" w:type="dxa"/>
          </w:tcPr>
          <w:p w:rsidR="00321BF1" w:rsidRDefault="006A1E2E" w:rsidP="006A1E2E">
            <w:pPr>
              <w:jc w:val="center"/>
            </w:pPr>
            <w:r>
              <w:t>7222.16233</w:t>
            </w:r>
          </w:p>
        </w:tc>
        <w:tc>
          <w:tcPr>
            <w:tcW w:w="1870" w:type="dxa"/>
          </w:tcPr>
          <w:p w:rsidR="00321BF1" w:rsidRDefault="006A1E2E" w:rsidP="006A1E2E">
            <w:pPr>
              <w:jc w:val="center"/>
            </w:pPr>
            <w:r>
              <w:t>11697.22884</w:t>
            </w:r>
            <w:bookmarkStart w:id="0" w:name="_GoBack"/>
            <w:bookmarkEnd w:id="0"/>
          </w:p>
        </w:tc>
      </w:tr>
    </w:tbl>
    <w:p w:rsidR="00321BF1" w:rsidRDefault="00321BF1"/>
    <w:sectPr w:rsidR="00321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05"/>
    <w:rsid w:val="001D7F05"/>
    <w:rsid w:val="00321BF1"/>
    <w:rsid w:val="00346A55"/>
    <w:rsid w:val="00473CFF"/>
    <w:rsid w:val="004E0D87"/>
    <w:rsid w:val="006A1E2E"/>
    <w:rsid w:val="0072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698E4"/>
  <w15:chartTrackingRefBased/>
  <w15:docId w15:val="{8CBF92F5-D5CC-4E32-BE62-5D2DA0D56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1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</dc:creator>
  <cp:keywords/>
  <dc:description/>
  <cp:lastModifiedBy>vignesh</cp:lastModifiedBy>
  <cp:revision>5</cp:revision>
  <dcterms:created xsi:type="dcterms:W3CDTF">2017-10-25T02:53:00Z</dcterms:created>
  <dcterms:modified xsi:type="dcterms:W3CDTF">2017-10-25T03:41:00Z</dcterms:modified>
</cp:coreProperties>
</file>